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E6FCD" w:rsidRPr="00207861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F87B72" w:rsidRPr="00207861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E6FCD" w:rsidRPr="001E6FCD" w:rsidRDefault="001E6FCD" w:rsidP="001E6FCD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ՀԱՅԱՍՏԱՆԻ ՀԱՆՐԱՊԵՏՈՒԹՅԱՆ</w:t>
      </w:r>
      <w:r w:rsidRPr="001E6FCD">
        <w:rPr>
          <w:rFonts w:ascii="GHEA Mariam" w:hAnsi="GHEA Mariam"/>
          <w:b/>
          <w:sz w:val="24"/>
          <w:szCs w:val="24"/>
          <w:lang w:val="hy-AM"/>
        </w:rPr>
        <w:t xml:space="preserve"> ՍՅՈՒՆԻՔԻ ՄԱՐԶԻ ԿԱՊԱՆ ՀԱՄԱՅՆՔԻ ՎԱՐՉԱԿԱՆ ՍԱՀՄԱՆՆԵՐՈՒՄ (</w:t>
      </w:r>
      <w:r>
        <w:rPr>
          <w:rFonts w:ascii="GHEA Mariam" w:hAnsi="GHEA Mariam"/>
          <w:b/>
          <w:sz w:val="24"/>
          <w:szCs w:val="24"/>
          <w:lang w:val="hy-AM"/>
        </w:rPr>
        <w:t>ՍՅՈՒՆԻՔ</w:t>
      </w:r>
      <w:r w:rsidRPr="001E6FCD">
        <w:rPr>
          <w:rFonts w:ascii="GHEA Mariam" w:hAnsi="GHEA Mariam"/>
          <w:b/>
          <w:sz w:val="24"/>
          <w:szCs w:val="24"/>
          <w:lang w:val="hy-AM"/>
        </w:rPr>
        <w:t xml:space="preserve"> ԲՆԱԿԱՎԱՅՐ) ԳՏՆՎՈՂ  </w:t>
      </w:r>
      <w:r w:rsidRPr="001E6FCD">
        <w:rPr>
          <w:rFonts w:ascii="GHEA Mariam" w:hAnsi="GHEA Mariam" w:cs="Sylfaen"/>
          <w:b/>
          <w:sz w:val="24"/>
          <w:szCs w:val="24"/>
          <w:lang w:val="hy-AM"/>
        </w:rPr>
        <w:t>0.</w:t>
      </w:r>
      <w:r>
        <w:rPr>
          <w:rFonts w:ascii="GHEA Mariam" w:hAnsi="GHEA Mariam" w:cs="Sylfaen"/>
          <w:b/>
          <w:sz w:val="24"/>
          <w:szCs w:val="24"/>
          <w:lang w:val="hy-AM"/>
        </w:rPr>
        <w:t>3764</w:t>
      </w:r>
      <w:r w:rsidRPr="001E6FCD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1E6FCD" w:rsidRDefault="001E6FCD" w:rsidP="001E6FCD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1E6FCD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 որոշմամբ</w:t>
      </w:r>
      <w:r>
        <w:rPr>
          <w:rFonts w:ascii="GHEA Mariam" w:hAnsi="GHEA Mariam"/>
          <w:lang w:val="hy-AM"/>
        </w:rPr>
        <w:t xml:space="preserve">, </w:t>
      </w:r>
      <w:r w:rsidRPr="001E6FCD">
        <w:rPr>
          <w:rFonts w:ascii="GHEA Mariam" w:hAnsi="GHEA Mariam"/>
          <w:lang w:val="hy-AM"/>
        </w:rPr>
        <w:t>Կապան համայնքի ավագանու 2021 թվականի մարտի 17-ի 31</w:t>
      </w:r>
      <w:r w:rsidRPr="001E6FCD">
        <w:rPr>
          <w:rFonts w:ascii="GHEA Mariam" w:hAnsi="GHEA Mariam" w:cs="Sylfaen"/>
          <w:lang w:val="hy-AM"/>
        </w:rPr>
        <w:t>-Ա որոշ</w:t>
      </w:r>
      <w:r>
        <w:rPr>
          <w:rFonts w:ascii="GHEA Mariam" w:hAnsi="GHEA Mariam" w:cs="Sylfaen"/>
          <w:lang w:val="hy-AM"/>
        </w:rPr>
        <w:t>մամբ</w:t>
      </w:r>
      <w:r w:rsidRPr="001E6FCD">
        <w:rPr>
          <w:rFonts w:ascii="GHEA Mariam" w:hAnsi="GHEA Mariam"/>
          <w:lang w:val="hy-AM"/>
        </w:rPr>
        <w:t xml:space="preserve"> և </w:t>
      </w:r>
      <w:r>
        <w:rPr>
          <w:rFonts w:ascii="GHEA Mariam" w:hAnsi="GHEA Mariam" w:cs="Sylfaen"/>
          <w:lang w:val="hy-AM"/>
        </w:rPr>
        <w:t xml:space="preserve">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  է.</w:t>
      </w:r>
    </w:p>
    <w:p w:rsidR="001E6FCD" w:rsidRDefault="001E6FCD" w:rsidP="001E6FCD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Սյունիք-1 միկրոռեգիոնալ մակարդակի տարածական պլանավորման փաստաթղթերում ներառված Սյունիք բնակավայրի համակցված փաստաթղթերում` </w:t>
      </w:r>
      <w:r>
        <w:rPr>
          <w:rFonts w:ascii="GHEA Mariam" w:hAnsi="GHEA Mariam" w:cs="Sylfaen"/>
          <w:color w:val="000000"/>
          <w:lang w:val="hy-AM"/>
        </w:rPr>
        <w:t xml:space="preserve">համայնքային սեփականություն հանդիսացող հատուկ պահպանվող տարածքների նշանակության 0,3764 հա </w:t>
      </w:r>
      <w:r>
        <w:rPr>
          <w:rFonts w:ascii="GHEA Mariam" w:hAnsi="GHEA Mariam" w:cs="Sylfaen"/>
          <w:lang w:val="hy-AM"/>
        </w:rPr>
        <w:t>(կադաստրային ծածկագրեր 09-082-0510-0003)</w:t>
      </w:r>
      <w:r>
        <w:rPr>
          <w:rFonts w:ascii="GHEA Mariam" w:hAnsi="GHEA Mariam" w:cs="Sylfaen"/>
          <w:color w:val="000000"/>
          <w:lang w:val="hy-AM"/>
        </w:rPr>
        <w:t xml:space="preserve"> պատմական և մշակութային գործառնական նշանակության հողամասը </w:t>
      </w:r>
      <w:r>
        <w:rPr>
          <w:rFonts w:ascii="GHEA Mariam" w:hAnsi="GHEA Mariam"/>
          <w:lang w:val="hy-AM"/>
        </w:rPr>
        <w:t>(հատված ՀԷ-5)</w:t>
      </w:r>
      <w:r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փոխադրել էներգետիկայի, կապի, տրանսպորտի, կոմունալ ենթակառուցվածքների հողերի կատեգորիա,  </w:t>
      </w:r>
      <w:r>
        <w:rPr>
          <w:rFonts w:ascii="GHEA Mariam" w:hAnsi="GHEA Mariam"/>
          <w:lang w:val="hy-AM"/>
        </w:rPr>
        <w:t xml:space="preserve">«կոմունալ ենթակառուցվածքների հողեր» գործառնական </w:t>
      </w:r>
      <w:r>
        <w:rPr>
          <w:rFonts w:ascii="GHEA Mariam" w:hAnsi="GHEA Mariam" w:cs="Sylfaen"/>
          <w:lang w:val="hy-AM"/>
        </w:rPr>
        <w:t xml:space="preserve">նշանակությամբ՝ </w:t>
      </w:r>
      <w:r>
        <w:rPr>
          <w:rFonts w:ascii="GHEA Mariam" w:hAnsi="GHEA Mariam"/>
          <w:lang w:val="hy-AM"/>
        </w:rPr>
        <w:t>համաձայն հավելվածի</w:t>
      </w:r>
      <w:r>
        <w:rPr>
          <w:rFonts w:ascii="GHEA Mariam" w:hAnsi="GHEA Mariam" w:cs="Sylfaen"/>
          <w:lang w:val="hy-AM"/>
        </w:rPr>
        <w:t>:</w:t>
      </w:r>
    </w:p>
    <w:p w:rsidR="001E6FCD" w:rsidRDefault="001E6FCD" w:rsidP="001E6FCD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Համայնքի ղեկավարին՝ </w:t>
      </w:r>
      <w:r>
        <w:rPr>
          <w:rFonts w:ascii="GHEA Mariam" w:hAnsi="GHEA Mariam" w:cs="Sylfaen"/>
          <w:color w:val="000000"/>
          <w:lang w:val="hy-AM"/>
        </w:rPr>
        <w:t>իրականացնել սույն որոշումից բխող գործառույթները</w:t>
      </w:r>
      <w:r>
        <w:rPr>
          <w:rFonts w:ascii="GHEA Mariam" w:hAnsi="GHEA Mariam" w:cs="Calibri"/>
          <w:color w:val="000000"/>
          <w:lang w:val="hy-AM"/>
        </w:rPr>
        <w:t>:</w:t>
      </w:r>
    </w:p>
    <w:p w:rsidR="009D032E" w:rsidRDefault="009D032E" w:rsidP="009D032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9D032E">
        <w:rPr>
          <w:rFonts w:ascii="GHEA Mariam" w:hAnsi="GHEA Mariam"/>
          <w:b/>
          <w:lang w:val="hy-AM"/>
        </w:rPr>
        <w:t xml:space="preserve">18 </w:t>
      </w:r>
      <w:bookmarkEnd w:id="0"/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D032E" w:rsidRDefault="009D032E" w:rsidP="009D032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D032E" w:rsidRDefault="009D032E" w:rsidP="009D032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D032E" w:rsidRDefault="009D032E" w:rsidP="009D032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D032E" w:rsidRDefault="009D032E" w:rsidP="009D032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D032E" w:rsidRPr="009D032E" w:rsidRDefault="009D032E" w:rsidP="009D032E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9D032E" w:rsidRPr="009D032E" w:rsidRDefault="009D032E" w:rsidP="009D032E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9D032E" w:rsidRDefault="009D032E" w:rsidP="009D032E">
      <w:pPr>
        <w:spacing w:after="0"/>
        <w:contextualSpacing/>
        <w:rPr>
          <w:rStyle w:val="a3"/>
          <w:lang w:val="hy-AM"/>
        </w:rPr>
      </w:pPr>
    </w:p>
    <w:p w:rsidR="009D032E" w:rsidRPr="009D032E" w:rsidRDefault="009D032E" w:rsidP="009D032E">
      <w:pPr>
        <w:spacing w:after="0"/>
        <w:contextualSpacing/>
        <w:rPr>
          <w:lang w:val="hy-AM"/>
        </w:rPr>
      </w:pPr>
    </w:p>
    <w:p w:rsidR="009D032E" w:rsidRDefault="009D032E" w:rsidP="009D032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9D032E" w:rsidRDefault="009D032E" w:rsidP="009D032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1E6F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6FCD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7861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032E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0FDB-1428-4E99-97DF-F68803B0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2022-03-24T12:31:00Z</cp:lastPrinted>
  <dcterms:created xsi:type="dcterms:W3CDTF">2015-08-10T13:28:00Z</dcterms:created>
  <dcterms:modified xsi:type="dcterms:W3CDTF">2022-03-24T12:31:00Z</dcterms:modified>
</cp:coreProperties>
</file>