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C3BBA">
        <w:rPr>
          <w:rStyle w:val="a5"/>
          <w:rFonts w:ascii="GHEA Mariam" w:hAnsi="GHEA Mariam"/>
          <w:sz w:val="27"/>
          <w:szCs w:val="27"/>
          <w:lang w:val="hy-AM"/>
        </w:rPr>
        <w:t>41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C3BBA" w:rsidRDefault="003C3BBA" w:rsidP="003C3BBA">
      <w:pPr>
        <w:pStyle w:val="a6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Մ</w:t>
      </w:r>
      <w:r>
        <w:rPr>
          <w:rFonts w:ascii="Cambria Math" w:hAnsi="Cambria Math" w:cs="Cambria Math"/>
          <w:b/>
          <w:bCs/>
          <w:iCs/>
          <w:lang w:val="hy-AM"/>
        </w:rPr>
        <w:t>․</w:t>
      </w:r>
      <w:r w:rsidR="00EF199D">
        <w:rPr>
          <w:rFonts w:ascii="Cambria Math" w:hAnsi="Cambria Math" w:cs="Cambria Math"/>
          <w:b/>
          <w:bCs/>
          <w:iCs/>
          <w:lang w:val="hy-AM"/>
        </w:rPr>
        <w:t xml:space="preserve"> </w:t>
      </w:r>
      <w:r>
        <w:rPr>
          <w:rFonts w:ascii="GHEA Mariam" w:hAnsi="GHEA Mariam" w:cs="GHEA Mariam"/>
          <w:b/>
          <w:bCs/>
          <w:iCs/>
          <w:lang w:val="hy-AM"/>
        </w:rPr>
        <w:t>ՊԱՊՅԱՆ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Mariam"/>
          <w:b/>
          <w:bCs/>
          <w:iCs/>
          <w:lang w:val="hy-AM"/>
        </w:rPr>
        <w:t>ՓՈՂՈՑԻ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Mariam"/>
          <w:b/>
          <w:bCs/>
          <w:iCs/>
          <w:lang w:val="hy-AM"/>
        </w:rPr>
        <w:t>ԹԻՎ</w:t>
      </w:r>
      <w:r>
        <w:rPr>
          <w:rFonts w:ascii="GHEA Mariam" w:hAnsi="GHEA Mariam" w:cs="GHEA Grapalat"/>
          <w:b/>
          <w:bCs/>
          <w:iCs/>
          <w:lang w:val="hy-AM"/>
        </w:rPr>
        <w:t xml:space="preserve"> 15/8</w:t>
      </w:r>
      <w:r>
        <w:rPr>
          <w:rFonts w:ascii="Cambria Math" w:hAnsi="Cambria Math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  ՀԱՍՑԵՈՒՄ ԳՏՆՎՈՂ, ՀԱՄԱՅՆՔԱՅԻՆ ՍԵՓԱԿԱՆՈՒԹՅՈՒՆ ՀԱՆԴԻՍԱՑՈՂ ՀՈՂԱՄԱՍՆ ՈՒՂՂԱԿԻ ՎԱՃԱՌՔԻ ՄԻՋՈՑՈՎ ՀԱՄԵՍՏ ՄԱՐՏՈՒՆԻԿԻ ՂԱԶԱՐՅԱՆԻՆ 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3C3BBA" w:rsidRDefault="003C3BBA" w:rsidP="003C3BBA">
      <w:pPr>
        <w:pStyle w:val="a6"/>
        <w:spacing w:before="0" w:beforeAutospacing="0" w:after="0" w:afterAutospacing="0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</w:p>
    <w:p w:rsidR="00EF199D" w:rsidRDefault="00EF199D" w:rsidP="00EF199D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 xml:space="preserve">ին մասի 21-րդ կետով, 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համաձայն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-րդ կետի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 xml:space="preserve"> ՀՀ կառավարության 2016 թվականի մայիսի 26-ի N 550-Ն որոշման 1-ին կետի 3-րդ ենթակետի,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ո</w:t>
      </w:r>
      <w:r>
        <w:rPr>
          <w:rFonts w:ascii="GHEA Mariam" w:hAnsi="GHEA Mariam" w:cs="Sylfaen"/>
          <w:b/>
          <w:lang w:val="hy-AM"/>
        </w:rPr>
        <w:t>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EF199D" w:rsidRDefault="00EF199D" w:rsidP="00EF199D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 Հայաստանի Հանրապետության Սյունիքի մարզի Կապան համայնքի Կապան քաղաքի Մ</w:t>
      </w:r>
      <w:r>
        <w:rPr>
          <w:rFonts w:ascii="Cambria Math" w:hAnsi="Cambria Math" w:cs="Cambria Math"/>
          <w:lang w:val="pt-BR"/>
        </w:rPr>
        <w:t>․</w:t>
      </w:r>
      <w:r>
        <w:rPr>
          <w:rFonts w:ascii="GHEA Mariam" w:hAnsi="GHEA Mariam" w:cs="GHEA Mariam"/>
          <w:lang w:val="pt-BR"/>
        </w:rPr>
        <w:t>Պապյան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GHEA Mariam"/>
          <w:lang w:val="pt-BR"/>
        </w:rPr>
        <w:t>փ</w:t>
      </w:r>
      <w:r>
        <w:rPr>
          <w:rFonts w:ascii="GHEA Mariam" w:hAnsi="GHEA Mariam"/>
          <w:lang w:val="pt-BR"/>
        </w:rPr>
        <w:t>ողոցի թիվ 15/8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հասցեում գտնվող, համայնքային սեփականություն հանդիսացող բնակավայրերի նշանակության «բնակելի կառուցապատման</w:t>
      </w:r>
      <w:r>
        <w:rPr>
          <w:rFonts w:ascii="GHEA Mariam" w:hAnsi="GHEA Mariam"/>
          <w:lang w:val="hy-AM"/>
        </w:rPr>
        <w:t xml:space="preserve"> գործառնական </w:t>
      </w:r>
      <w:r>
        <w:rPr>
          <w:rFonts w:ascii="GHEA Mariam" w:hAnsi="GHEA Mariam" w:cs="GHEA Grapalat"/>
          <w:bCs/>
          <w:iCs/>
          <w:lang w:val="pt-BR"/>
        </w:rPr>
        <w:t>նշանակության 0.0</w:t>
      </w:r>
      <w:r>
        <w:rPr>
          <w:rFonts w:ascii="GHEA Mariam" w:hAnsi="GHEA Mariam" w:cs="GHEA Grapalat"/>
          <w:bCs/>
          <w:iCs/>
          <w:lang w:val="hy-AM"/>
        </w:rPr>
        <w:t>0908</w:t>
      </w:r>
      <w:r>
        <w:rPr>
          <w:rFonts w:ascii="GHEA Mariam" w:hAnsi="GHEA Mariam" w:cs="GHEA Grapalat"/>
          <w:bCs/>
          <w:iCs/>
          <w:lang w:val="pt-BR"/>
        </w:rPr>
        <w:t xml:space="preserve"> հա հողամասը (կադաստրային ծածկագիրը` 09-0</w:t>
      </w:r>
      <w:r>
        <w:rPr>
          <w:rFonts w:ascii="GHEA Mariam" w:hAnsi="GHEA Mariam" w:cs="GHEA Grapalat"/>
          <w:bCs/>
          <w:iCs/>
          <w:lang w:val="hy-AM"/>
        </w:rPr>
        <w:t>01-0401-0024</w:t>
      </w:r>
      <w:r>
        <w:rPr>
          <w:rFonts w:ascii="GHEA Mariam" w:hAnsi="GHEA Mariam" w:cs="GHEA Grapalat"/>
          <w:bCs/>
          <w:iCs/>
          <w:lang w:val="pt-BR"/>
        </w:rPr>
        <w:t xml:space="preserve">)` </w:t>
      </w:r>
      <w:r>
        <w:rPr>
          <w:rFonts w:ascii="GHEA Mariam" w:hAnsi="GHEA Mariam" w:cs="GHEA Grapalat"/>
          <w:bCs/>
          <w:iCs/>
          <w:lang w:val="hy-AM"/>
        </w:rPr>
        <w:t>տնամերձ հողամասի ընդլայնման նպատակով՝</w:t>
      </w:r>
      <w:r>
        <w:rPr>
          <w:rFonts w:ascii="GHEA Mariam" w:hAnsi="GHEA Mariam" w:cs="GHEA Grapalat"/>
          <w:bCs/>
          <w:iCs/>
          <w:lang w:val="pt-BR"/>
        </w:rPr>
        <w:t xml:space="preserve"> ուղղակի վաճառքի միջոցով </w:t>
      </w:r>
      <w:r>
        <w:rPr>
          <w:rFonts w:ascii="GHEA Mariam" w:hAnsi="GHEA Mariam" w:cs="Sylfaen"/>
          <w:lang w:val="hy-AM"/>
        </w:rPr>
        <w:t>օտարել Համեստ Մարտունիկի Ղազարյանին 403320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(չորս հարյուր երեք հազար երեք հարյուր քսան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EF199D" w:rsidRDefault="00EF199D" w:rsidP="00EF199D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2.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EF199D" w:rsidRDefault="00EF199D" w:rsidP="00EF199D">
      <w:pPr>
        <w:ind w:firstLine="426"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3. Սույն որոշումն ուժի մեջ է մտնում պաշտոնական հրապարակմանը հաջորդող օրվանից։</w:t>
      </w: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6F3345" w:rsidRDefault="006F3345" w:rsidP="006F334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F3345" w:rsidRDefault="006F3345" w:rsidP="006F334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6F3345" w:rsidRPr="006F3345" w:rsidRDefault="006F3345" w:rsidP="006F334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F3345" w:rsidRPr="006F3345" w:rsidRDefault="006F3345" w:rsidP="006F3345">
      <w:pPr>
        <w:spacing w:after="0"/>
        <w:contextualSpacing/>
        <w:rPr>
          <w:lang w:val="hy-AM"/>
        </w:rPr>
      </w:pP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6F3345" w:rsidRDefault="006F3345" w:rsidP="006F334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F3345" w:rsidRDefault="006F3345" w:rsidP="00EF199D">
      <w:pPr>
        <w:ind w:firstLine="426"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bookmarkStart w:id="0" w:name="_GoBack"/>
      <w:bookmarkEnd w:id="0"/>
    </w:p>
    <w:p w:rsidR="00B64A18" w:rsidRPr="003C3BBA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3C3BBA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BA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345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6C9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199D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apple-converted-space">
    <w:name w:val="apple-converted-space"/>
    <w:basedOn w:val="a0"/>
    <w:rsid w:val="003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4330-4FEB-46D7-854A-BC443DA8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2023-04-14T11:27:00Z</cp:lastPrinted>
  <dcterms:created xsi:type="dcterms:W3CDTF">2015-08-10T13:28:00Z</dcterms:created>
  <dcterms:modified xsi:type="dcterms:W3CDTF">2023-04-14T11:27:00Z</dcterms:modified>
</cp:coreProperties>
</file>