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0719" w:rsidRPr="004839EF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75D15">
        <w:rPr>
          <w:rStyle w:val="a5"/>
          <w:rFonts w:ascii="GHEA Mariam" w:hAnsi="GHEA Mariam"/>
          <w:sz w:val="27"/>
          <w:szCs w:val="27"/>
          <w:lang w:val="hy-AM"/>
        </w:rPr>
        <w:t>159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50719" w:rsidRPr="0098587A" w:rsidRDefault="00F50719" w:rsidP="00F50719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19</w:t>
      </w:r>
      <w:r w:rsidRPr="0098587A">
        <w:rPr>
          <w:rStyle w:val="a5"/>
          <w:rFonts w:ascii="GHEA Mariam" w:hAnsi="GHEA Mariam"/>
          <w:lang w:val="hy-AM"/>
        </w:rPr>
        <w:t xml:space="preserve"> </w:t>
      </w:r>
      <w:r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ՆՈՅ</w:t>
      </w:r>
      <w:r w:rsidRPr="0098587A">
        <w:rPr>
          <w:rStyle w:val="a5"/>
          <w:rFonts w:ascii="GHEA Mariam" w:hAnsi="GHEA Mariam"/>
          <w:lang w:val="hy-AM"/>
        </w:rPr>
        <w:t>ԵՄԲԵՐԻ 2024թ.</w:t>
      </w:r>
    </w:p>
    <w:p w:rsidR="00B75D15" w:rsidRDefault="00B75D15" w:rsidP="00B75D15">
      <w:pPr>
        <w:pStyle w:val="a6"/>
        <w:spacing w:before="0" w:beforeAutospacing="0" w:after="0" w:afterAutospacing="0" w:line="276" w:lineRule="auto"/>
        <w:ind w:firstLine="426"/>
        <w:jc w:val="center"/>
        <w:rPr>
          <w:rFonts w:ascii="GHEA Mariam" w:hAnsi="GHEA Mariam"/>
          <w:b/>
          <w:lang w:val="hy-AM"/>
        </w:rPr>
      </w:pPr>
      <w:bookmarkStart w:id="0" w:name="_Hlk162856209"/>
      <w:bookmarkStart w:id="1" w:name="_Hlk120704080"/>
      <w:bookmarkStart w:id="2" w:name="_Hlk118362493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ՀԱՆԴԻՍԱՑՈՂ, ԿԱՊԱՆ ՔԱՂԱՔԻ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ԱԶԱՏԱՄԱՐՏԻԿՆԵՐԻ  ՓՈՂՈՑԻ ԹԻՎ 7 ՇԵՆՔԻ ԹԻՎ 45 ՀԱՍՑԵՈՒՄ ԳՏՆՎՈՂ 151</w:t>
      </w:r>
      <w:r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0 ՔԱՌ</w:t>
      </w:r>
      <w:r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GHEA Grapalat"/>
          <w:b/>
          <w:color w:val="333333"/>
          <w:shd w:val="clear" w:color="auto" w:fill="FFFFFF"/>
          <w:lang w:val="hy-AM"/>
        </w:rPr>
        <w:t>ՄԵՏՐ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  ՏԱՐԱԾՔԸ ԱՆՀԱՏՈՒՅՑ ՕԳՏԱԳՈՐԾՄԱՆ ԻՐԱՎՈՒՆՔՈՎ «ՎՈՐԼԴ ՎԻԺՆ ՀԱՅԱՍՏԱՆ» ԵՐԵԽԱՆԵՐԻ ՊԱՇՏՊԱՆՈՒԹՅԱՆ ՀԻՄՆԱԴՐԱՄԻՆ ՏՐԱՄԱԴՐԵԼՈՒ ՄԱՍԻՆ</w:t>
      </w:r>
      <w:r>
        <w:rPr>
          <w:rFonts w:ascii="GHEA Mariam" w:hAnsi="GHEA Mariam"/>
          <w:b/>
          <w:lang w:val="hy-AM"/>
        </w:rPr>
        <w:t xml:space="preserve"> </w:t>
      </w:r>
      <w:bookmarkEnd w:id="0"/>
    </w:p>
    <w:bookmarkEnd w:id="1"/>
    <w:bookmarkEnd w:id="2"/>
    <w:p w:rsidR="00B75D15" w:rsidRDefault="00B75D15" w:rsidP="00B75D15">
      <w:pPr>
        <w:spacing w:after="0"/>
        <w:ind w:firstLine="426"/>
        <w:contextualSpacing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eastAsia="Times New Roman" w:hAnsi="GHEA Mariam" w:cs="Times New Roman"/>
          <w:color w:val="333333"/>
          <w:sz w:val="24"/>
          <w:szCs w:val="24"/>
          <w:lang w:val="hy-AM"/>
        </w:rPr>
        <w:t>,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հաշվի առնելով </w:t>
      </w:r>
      <w:bookmarkStart w:id="3" w:name="_Hlk181870942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«Վորլդ Վիժն Հայաստան» երեխաների պաշտպանության հիմնադրամի </w:t>
      </w:r>
      <w:bookmarkEnd w:id="3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06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11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2024թ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O-303-F գրությունը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և Կապան համայնքի ղեկավարի առաջարկությունը, 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Կապան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GHEA Grapalat"/>
          <w:b/>
          <w:color w:val="000000"/>
          <w:sz w:val="24"/>
          <w:szCs w:val="24"/>
          <w:lang w:val="hy-AM"/>
        </w:rPr>
        <w:t>համայնքի ավագանին որոշում է</w:t>
      </w:r>
      <w:r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/>
        </w:rPr>
        <w:t>.</w:t>
      </w:r>
    </w:p>
    <w:p w:rsidR="00B75D15" w:rsidRDefault="00B75D15" w:rsidP="00B75D15">
      <w:pPr>
        <w:spacing w:after="0"/>
        <w:ind w:firstLine="426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1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</w:t>
      </w:r>
      <w:bookmarkStart w:id="4" w:name="_Hlk144828175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Կապան համայնքի սեփականություն հանդիսացող գույքը՝ Կապան քաղաքի </w:t>
      </w:r>
      <w:bookmarkStart w:id="5" w:name="_Hlk120702828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Ազատամարտիկների փողոցի թիվ 7 շենքի թիվ 45 հասցեում գտնվող 151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0 քառ</w:t>
      </w:r>
      <w:r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մետր տարածքը </w:t>
      </w:r>
      <w:r>
        <w:rPr>
          <w:rFonts w:ascii="GHEA Mariam" w:hAnsi="GHEA Mariam"/>
          <w:sz w:val="24"/>
          <w:szCs w:val="24"/>
          <w:lang w:val="hy-AM"/>
        </w:rPr>
        <w:t>/</w:t>
      </w:r>
      <w:r>
        <w:rPr>
          <w:rFonts w:ascii="GHEA Mariam" w:hAnsi="GHEA Mariam" w:cs="Arial"/>
          <w:sz w:val="24"/>
          <w:szCs w:val="24"/>
          <w:lang w:val="hy-AM"/>
        </w:rPr>
        <w:t>անշարժ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sz w:val="24"/>
          <w:szCs w:val="24"/>
          <w:lang w:val="hy-AM"/>
        </w:rPr>
        <w:t>գույքի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sz w:val="24"/>
          <w:szCs w:val="24"/>
          <w:lang w:val="hy-AM"/>
        </w:rPr>
        <w:t>նկատմամբ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sz w:val="24"/>
          <w:szCs w:val="24"/>
          <w:lang w:val="hy-AM"/>
        </w:rPr>
        <w:t>իրավունքների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sz w:val="24"/>
          <w:szCs w:val="24"/>
          <w:lang w:val="hy-AM"/>
        </w:rPr>
        <w:t>պետական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sz w:val="24"/>
          <w:szCs w:val="24"/>
          <w:lang w:val="hy-AM"/>
        </w:rPr>
        <w:t>գրանցման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sz w:val="24"/>
          <w:szCs w:val="24"/>
          <w:lang w:val="hy-AM"/>
        </w:rPr>
        <w:t xml:space="preserve">վկայական </w:t>
      </w:r>
      <w:r>
        <w:rPr>
          <w:rFonts w:ascii="GHEA Mariam" w:hAnsi="GHEA Mariam"/>
          <w:sz w:val="24"/>
          <w:szCs w:val="24"/>
          <w:lang w:val="hy-AM"/>
        </w:rPr>
        <w:t xml:space="preserve">N 14112024-09-0060/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End w:id="5"/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5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(հինգ)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  տարի ժամկետով անհատույց օգտագործման իրավունքով տրամադրել </w:t>
      </w:r>
      <w:bookmarkStart w:id="6" w:name="_Hlk162856383"/>
      <w:bookmarkEnd w:id="4"/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>«Վորլդ Վիժն Հայաստան» երեխաների պաշտպանության հիմնադրամին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՝ </w:t>
      </w:r>
      <w:bookmarkStart w:id="7" w:name="_Hlk144828244"/>
      <w:bookmarkStart w:id="8" w:name="_Hlk120704282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սոցիալական ծառայություններ մատուցելու նպատակով</w:t>
      </w:r>
      <w:bookmarkEnd w:id="7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։</w:t>
      </w:r>
      <w:bookmarkEnd w:id="8"/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</w:t>
      </w:r>
      <w:bookmarkEnd w:id="6"/>
    </w:p>
    <w:p w:rsidR="00B75D15" w:rsidRDefault="00B75D15" w:rsidP="00B75D15">
      <w:pPr>
        <w:spacing w:after="0"/>
        <w:ind w:firstLine="426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2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Գույքի /տարածքի/ անհատույց օգտագործման իրավունքով տրամադրման պայմանագիրը կնքել համայնքի ղեկավարի կողմից ըստ անհրաժեշտության ցանկացած պահի միակողմանի լուծելու պայմանով։</w:t>
      </w:r>
    </w:p>
    <w:p w:rsidR="00B75D15" w:rsidRDefault="00B75D15" w:rsidP="00B75D15">
      <w:pPr>
        <w:spacing w:after="0"/>
        <w:ind w:firstLine="426"/>
        <w:jc w:val="both"/>
        <w:rPr>
          <w:rFonts w:ascii="GHEA Mariam" w:eastAsiaTheme="minorEastAsia" w:hAnsi="GHEA Mariam"/>
          <w:color w:val="333333"/>
          <w:sz w:val="24"/>
          <w:szCs w:val="24"/>
          <w:shd w:val="clear" w:color="auto" w:fill="FFFFFF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3. Տարածքի պահպանման և բոլոր կոմունալ վարձերի վճարները  իրականացվում են </w:t>
      </w:r>
      <w:r>
        <w:rPr>
          <w:rFonts w:ascii="GHEA Mariam" w:hAnsi="GHEA Mariam"/>
          <w:color w:val="333333"/>
          <w:sz w:val="24"/>
          <w:szCs w:val="24"/>
          <w:shd w:val="clear" w:color="auto" w:fill="FFFFFF"/>
          <w:lang w:val="hy-AM"/>
        </w:rPr>
        <w:t xml:space="preserve">«Վորլդ Վիժն Հայաստան» երեխաների պաշտպանության հիմնադրամի 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կողմից։</w:t>
      </w:r>
    </w:p>
    <w:p w:rsidR="00B75D15" w:rsidRDefault="00B75D15" w:rsidP="00B75D15">
      <w:pPr>
        <w:spacing w:after="0"/>
        <w:ind w:firstLine="426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4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 xml:space="preserve"> Համայնքի ղեկավարին՝ սույն որոշումից բխող գործա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>ռույթներն իրականացնել         օրենսդրությամբ սահմանված կարգով:</w:t>
      </w:r>
    </w:p>
    <w:p w:rsidR="00F50719" w:rsidRDefault="00B75D15" w:rsidP="00677CF7">
      <w:pPr>
        <w:spacing w:after="0"/>
        <w:ind w:firstLine="426"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5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Սույն որոշումը ուժի մեջ է մտնում պաշտոնական հրապարակման օրվան հաջորդող  </w:t>
      </w:r>
      <w:r>
        <w:rPr>
          <w:rFonts w:ascii="GHEA Mariam" w:hAnsi="GHEA Mariam"/>
          <w:iCs/>
          <w:lang w:val="hy-AM"/>
        </w:rPr>
        <w:t xml:space="preserve">օրվանից։  </w:t>
      </w:r>
    </w:p>
    <w:p w:rsidR="00F911EB" w:rsidRDefault="00F911EB" w:rsidP="00F911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911EB" w:rsidRDefault="00F911EB" w:rsidP="00F911EB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ՎԱՐԴԱՆ ԳԵՎՈՐԳՅԱՆ           ___________________</w:t>
      </w:r>
    </w:p>
    <w:p w:rsidR="00F911EB" w:rsidRDefault="00F911EB" w:rsidP="00F911EB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911EB" w:rsidRDefault="00F911EB" w:rsidP="00F911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911EB" w:rsidRDefault="00F911EB" w:rsidP="00F911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911EB" w:rsidRDefault="00F911EB" w:rsidP="00F911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911EB" w:rsidRPr="00F911EB" w:rsidRDefault="00F911EB" w:rsidP="00F911EB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911EB" w:rsidRPr="00F911EB" w:rsidRDefault="00F911EB" w:rsidP="00F911EB">
      <w:pPr>
        <w:spacing w:after="0"/>
        <w:contextualSpacing/>
        <w:rPr>
          <w:lang w:val="pt-BR"/>
        </w:rPr>
      </w:pPr>
    </w:p>
    <w:p w:rsidR="00F911EB" w:rsidRDefault="00F911EB" w:rsidP="00F911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նոյեմբերի</w:t>
      </w:r>
      <w:r>
        <w:rPr>
          <w:rFonts w:ascii="GHEA Mariam" w:hAnsi="GHEA Mariam"/>
          <w:b/>
          <w:i/>
          <w:u w:val="single"/>
          <w:lang w:val="hy-AM"/>
        </w:rPr>
        <w:t xml:space="preserve"> 19</w:t>
      </w:r>
    </w:p>
    <w:p w:rsidR="00F911EB" w:rsidRDefault="00F911EB" w:rsidP="00F911EB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911EB" w:rsidRDefault="00F911EB" w:rsidP="00F911EB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</w:p>
    <w:p w:rsidR="00F93FCC" w:rsidRPr="00395120" w:rsidRDefault="00F93FCC" w:rsidP="00F50719">
      <w:pPr>
        <w:pStyle w:val="a6"/>
        <w:spacing w:before="0" w:beforeAutospacing="0" w:after="0" w:afterAutospacing="0"/>
        <w:contextualSpacing/>
        <w:jc w:val="center"/>
        <w:rPr>
          <w:rFonts w:ascii="GHEA Mariam" w:hAnsi="GHEA Mariam"/>
          <w:lang w:val="hy-AM"/>
        </w:rPr>
      </w:pPr>
      <w:bookmarkStart w:id="9" w:name="_GoBack"/>
      <w:bookmarkEnd w:id="9"/>
    </w:p>
    <w:sectPr w:rsidR="00F93FCC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1D81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77CF7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5D15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20B2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0719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1EB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95D0-AC49-4062-BBAC-D690D15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362</cp:revision>
  <cp:lastPrinted>2024-11-19T11:16:00Z</cp:lastPrinted>
  <dcterms:created xsi:type="dcterms:W3CDTF">2015-08-10T13:28:00Z</dcterms:created>
  <dcterms:modified xsi:type="dcterms:W3CDTF">2024-11-19T11:16:00Z</dcterms:modified>
</cp:coreProperties>
</file>