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B07E8D" w:rsidRPr="006F5B56">
        <w:rPr>
          <w:rStyle w:val="a5"/>
          <w:rFonts w:ascii="GHEA Mariam" w:hAnsi="GHEA Mariam"/>
          <w:sz w:val="27"/>
          <w:szCs w:val="27"/>
        </w:rPr>
        <w:t>150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B07E8D" w:rsidRDefault="00B07E8D" w:rsidP="00B07E8D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>
        <w:rPr>
          <w:rFonts w:ascii="GHEA Mariam" w:hAnsi="GHEA Mariam" w:cs="Arial"/>
          <w:b/>
          <w:bCs/>
          <w:lang w:val="hy-AM"/>
        </w:rPr>
        <w:t>ՀԱՅԱՍՏԱՆԻ ՀԱՆՐԱՊԵՏՈՒԹՅԱՆ ՍՅՈՒՆԻՔԻ ՄԱՐԶԻ ԿԱՊԱՆ ՀԱՄԱՅՆՔԻ ԵՎ ԱՐԹՈՒՐ ԱՐՄԵՆԻ ՀՈՎՀԱՆՆԻՍՅԱՆԻ ՄԻՋԵՎ ԿՆՔՎԱԾ ԱՆՇԱՐԺ ԳՈՒՅՔԻ (0</w:t>
      </w:r>
      <w:r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Mariam" w:hAnsi="GHEA Mariam" w:cs="Arial"/>
          <w:b/>
          <w:bCs/>
          <w:lang w:val="hy-AM"/>
        </w:rPr>
        <w:t>3104 ՀԵԿՏԱՐ ՀՈՂԱՄԱՍԻ) ՎԱՐՁԱԿԱԼՈՒԹՅԱՆ ՊԱՅՄԱՆԱԳՐՈՒՄ ՓՈՓՈԽՈՒԹՅՈՒՆՆԵՐ ԿԱՏԱՐԵԼՈՒ ՄԱՍԻՆ</w:t>
      </w:r>
    </w:p>
    <w:p w:rsidR="00B07E8D" w:rsidRDefault="00B07E8D" w:rsidP="00B07E8D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 և 18-րդ հոդվածի 1-ին մասի 42-րդ կետով, համաձայն Հայաստանի Հանրապետության քաղաքացիական օրենսգրքի 466-րդ հոդվածի 1-ին մասի և 468-րդ հոդվածի 1-ին մասի, 2020 թվականի սեպտեմբերի 4-ին կնքված անշարժ գույքի (հողամասի) վարձակալության պայմանագրի (այսուհետ նաև Պայմանագիր) 9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Կապան համայնքի ավագանին որոշում է.</w:t>
      </w: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մարզ Կապան համայնք գյուղ Եղվարդ հողամաս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հասցե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0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Cambria Math"/>
          <w:sz w:val="24"/>
          <w:szCs w:val="24"/>
          <w:lang w:val="hy-AM" w:eastAsia="ru-RU"/>
        </w:rPr>
        <w:t>3104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հեկտար մակերեսով, 09-034-0105-0068 կադաստրային ծածկագրով գյուղատնտեսական նպատակային նշանակության հողամասը (վարելահողը) վարձակալության իրավունքով Արթուր Արմենի Հովհաննիսյանին տրամադրելու մասին 2020 թվականի սեպտեմբերի 4-ին կնքված պայմանագրում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5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«10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(տասը)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«1210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(մեկ հազար երկու հարյուր տասը)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«5000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(հինգ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Արթուր Արմենի Հովհաննիսյանի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B07E8D" w:rsidRDefault="00B07E8D" w:rsidP="006F5B56">
      <w:pPr>
        <w:shd w:val="clear" w:color="auto" w:fill="FFFFFF"/>
        <w:spacing w:after="0"/>
        <w:ind w:firstLine="284"/>
        <w:jc w:val="both"/>
        <w:rPr>
          <w:rFonts w:ascii="Calibri" w:eastAsia="Times New Roman" w:hAnsi="Calibri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կան գրանցման հետ կապված բոլոր ծախսերն իրականացվելու են Արթուր Արմենի Հովհաննիսյանի միջոցների հաշվին: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CC39AE" w:rsidRDefault="00B07E8D" w:rsidP="006F5B56">
      <w:pPr>
        <w:pStyle w:val="a6"/>
        <w:spacing w:before="0" w:beforeAutospacing="0" w:after="0" w:afterAutospacing="0" w:line="276" w:lineRule="auto"/>
        <w:ind w:firstLine="284"/>
        <w:contextualSpacing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4. Համայնքի ղեկավարին՝ սույն որոշումից բխող գործառույթներն իրականացնել օրենքով սահմանված կարգով:</w:t>
      </w: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1528A5" w:rsidRDefault="001528A5" w:rsidP="001528A5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1528A5" w:rsidRPr="001528A5" w:rsidRDefault="001528A5" w:rsidP="001528A5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1528A5" w:rsidRPr="001528A5" w:rsidRDefault="001528A5" w:rsidP="001528A5">
      <w:pPr>
        <w:spacing w:after="0"/>
        <w:contextualSpacing/>
        <w:rPr>
          <w:lang w:val="hy-AM"/>
        </w:rPr>
      </w:pP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1528A5" w:rsidRDefault="001528A5" w:rsidP="001528A5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64A18" w:rsidRDefault="00B64A18" w:rsidP="006F5B56">
      <w:pPr>
        <w:pStyle w:val="a6"/>
        <w:spacing w:before="0" w:beforeAutospacing="0" w:after="0" w:afterAutospacing="0" w:line="276" w:lineRule="auto"/>
        <w:ind w:firstLine="284"/>
        <w:contextualSpacing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B64A18" w:rsidSect="006F5B56">
      <w:pgSz w:w="11906" w:h="16838"/>
      <w:pgMar w:top="567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28A5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6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07E8D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373B-7E16-4166-9B7B-72CFA4B0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398</cp:revision>
  <cp:lastPrinted>2025-10-16T11:37:00Z</cp:lastPrinted>
  <dcterms:created xsi:type="dcterms:W3CDTF">2015-08-10T13:28:00Z</dcterms:created>
  <dcterms:modified xsi:type="dcterms:W3CDTF">2025-10-16T11:38:00Z</dcterms:modified>
</cp:coreProperties>
</file>