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947" w:rsidRDefault="000C5947" w:rsidP="007032A5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</w:p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8673ED">
        <w:rPr>
          <w:rStyle w:val="a5"/>
          <w:rFonts w:ascii="GHEA Mariam" w:hAnsi="GHEA Mariam"/>
          <w:sz w:val="27"/>
          <w:szCs w:val="27"/>
          <w:lang w:val="hy-AM"/>
        </w:rPr>
        <w:t>155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</w:t>
      </w:r>
      <w:r w:rsidR="00485FBA">
        <w:rPr>
          <w:rStyle w:val="a5"/>
          <w:rFonts w:ascii="GHEA Mariam" w:hAnsi="GHEA Mariam"/>
          <w:lang w:val="hy-AM"/>
        </w:rPr>
        <w:t>6</w:t>
      </w:r>
      <w:r w:rsidR="00BF4E9C">
        <w:rPr>
          <w:rStyle w:val="a5"/>
          <w:rFonts w:ascii="GHEA Mariam" w:hAnsi="GHEA Mariam"/>
          <w:lang w:val="hy-AM"/>
        </w:rPr>
        <w:t xml:space="preserve">  </w:t>
      </w:r>
      <w:r w:rsidR="00485FBA">
        <w:rPr>
          <w:rStyle w:val="a5"/>
          <w:rFonts w:ascii="GHEA Mariam" w:hAnsi="GHEA Mariam"/>
          <w:lang w:val="hy-AM"/>
        </w:rPr>
        <w:t>ՀՈԿ</w:t>
      </w:r>
      <w:r w:rsidR="008E4A8E">
        <w:rPr>
          <w:rStyle w:val="a5"/>
          <w:rFonts w:ascii="GHEA Mariam" w:hAnsi="GHEA Mariam"/>
          <w:lang w:val="hy-AM"/>
        </w:rPr>
        <w:t>ՏԵՄԲԵՐ</w:t>
      </w:r>
      <w:r w:rsidR="00E7031A" w:rsidRPr="0098587A">
        <w:rPr>
          <w:rStyle w:val="a5"/>
          <w:rFonts w:ascii="GHEA Mariam" w:hAnsi="GHEA Mariam"/>
          <w:lang w:val="hy-AM"/>
        </w:rPr>
        <w:t>Ի</w:t>
      </w:r>
      <w:r w:rsidR="00BA1B5E" w:rsidRPr="0098587A">
        <w:rPr>
          <w:rStyle w:val="a5"/>
          <w:rFonts w:ascii="GHEA Mariam" w:hAnsi="GHEA Mariam"/>
          <w:lang w:val="hy-AM"/>
        </w:rPr>
        <w:t xml:space="preserve"> 20</w:t>
      </w:r>
      <w:r w:rsidR="00296D90" w:rsidRPr="0098587A">
        <w:rPr>
          <w:rStyle w:val="a5"/>
          <w:rFonts w:ascii="GHEA Mariam" w:hAnsi="GHEA Mariam"/>
          <w:lang w:val="hy-AM"/>
        </w:rPr>
        <w:t>2</w:t>
      </w:r>
      <w:r w:rsidR="009038EA">
        <w:rPr>
          <w:rStyle w:val="a5"/>
          <w:rFonts w:ascii="GHEA Mariam" w:hAnsi="GHEA Mariam"/>
          <w:lang w:val="hy-AM"/>
        </w:rPr>
        <w:t>5</w:t>
      </w:r>
      <w:r w:rsidR="00F94356" w:rsidRPr="0098587A">
        <w:rPr>
          <w:rStyle w:val="a5"/>
          <w:rFonts w:ascii="GHEA Mariam" w:hAnsi="GHEA Mariam"/>
          <w:lang w:val="hy-AM"/>
        </w:rPr>
        <w:t>թ.</w:t>
      </w:r>
    </w:p>
    <w:p w:rsidR="008673ED" w:rsidRDefault="008673ED" w:rsidP="000D5188">
      <w:pPr>
        <w:spacing w:after="0"/>
        <w:ind w:right="283" w:firstLine="284"/>
        <w:contextualSpacing/>
        <w:jc w:val="center"/>
        <w:rPr>
          <w:rFonts w:ascii="GHEA Mariam" w:eastAsia="Times New Roman" w:hAnsi="GHEA Mariam" w:cs="Arial"/>
          <w:b/>
          <w:sz w:val="24"/>
          <w:szCs w:val="24"/>
          <w:lang w:val="hy-AM"/>
        </w:rPr>
      </w:pPr>
      <w:r>
        <w:rPr>
          <w:rFonts w:ascii="GHEA Mariam" w:eastAsia="Times New Roman" w:hAnsi="GHEA Mariam" w:cs="Arial"/>
          <w:b/>
          <w:sz w:val="24"/>
          <w:szCs w:val="24"/>
          <w:lang w:val="hy-AM"/>
        </w:rPr>
        <w:t>ՀԱՅԱՍՏԱՆԻ ՀԱՆՐԱՊԵՏՈՒԹՅԱՆ ՍՅՈՒՆԻՔԻ ՄԱՐԶԻ ԿԱՊԱՆ</w:t>
      </w:r>
      <w:r>
        <w:rPr>
          <w:rFonts w:ascii="GHEA Mariam" w:eastAsia="Times New Roman" w:hAnsi="GHEA Mariam" w:cs="Sylfaen"/>
          <w:b/>
          <w:sz w:val="24"/>
          <w:szCs w:val="24"/>
          <w:lang w:val="hy-AM"/>
        </w:rPr>
        <w:t xml:space="preserve"> </w:t>
      </w:r>
      <w:r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ՀԱՄԱՅՆՔԻ ԱՎԱԳԱՆՈՒ ԻՆՆԵՐՈՐԴ ՆՍՏԱՇՐՋԱՆԻ ԵՐՐՈՐԴ ՆԻՍՏԻ ՕՐԸ ՈՐՈՇԵԼՈՒ </w:t>
      </w:r>
      <w:r>
        <w:rPr>
          <w:rFonts w:ascii="GHEA Mariam" w:eastAsia="Times New Roman" w:hAnsi="GHEA Mariam" w:cs="Sylfaen"/>
          <w:b/>
          <w:sz w:val="24"/>
          <w:szCs w:val="24"/>
          <w:lang w:val="hy-AM"/>
        </w:rPr>
        <w:t>Մ</w:t>
      </w:r>
      <w:r>
        <w:rPr>
          <w:rFonts w:ascii="GHEA Mariam" w:eastAsia="Times New Roman" w:hAnsi="GHEA Mariam" w:cs="Arial"/>
          <w:b/>
          <w:sz w:val="24"/>
          <w:szCs w:val="24"/>
          <w:lang w:val="hy-AM"/>
        </w:rPr>
        <w:t>ԱՍԻՆ</w:t>
      </w:r>
    </w:p>
    <w:p w:rsidR="008673ED" w:rsidRDefault="008673ED" w:rsidP="000D5188">
      <w:pPr>
        <w:spacing w:after="0"/>
        <w:ind w:right="283" w:firstLine="284"/>
        <w:contextualSpacing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</w:p>
    <w:p w:rsidR="008673ED" w:rsidRDefault="008673ED" w:rsidP="000D5188">
      <w:pPr>
        <w:pStyle w:val="a6"/>
        <w:spacing w:before="0" w:beforeAutospacing="0" w:after="0" w:afterAutospacing="0" w:line="360" w:lineRule="auto"/>
        <w:ind w:right="283" w:firstLine="284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 w:cs="Arial"/>
          <w:lang w:val="hy-AM"/>
        </w:rPr>
        <w:t>Ղեկավարվելով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Տեղական ինքնակառավարման մասին Հայաստանի Հանրապետության օրենքի 13-րդ հոդվածի 12-րդ մասով, 18-րդ հոդվածի 1-ին մասի 42-րդ կետով և 62-րդ հոդվածի 2-րդ մասով, Կապան համայնքի ավագանու կանոնակարգի 2-րդ բաժնի 6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rFonts w:ascii="GHEA Mariam" w:hAnsi="GHEA Mariam" w:cs="Arial Armenian"/>
          <w:lang w:val="hy-AM"/>
        </w:rPr>
        <w:t>1-րդ և 6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rFonts w:ascii="GHEA Mariam" w:hAnsi="GHEA Mariam" w:cs="Arial Armenian"/>
          <w:lang w:val="hy-AM"/>
        </w:rPr>
        <w:t>2-րդ կետերով՝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 xml:space="preserve">Կապան </w:t>
      </w:r>
      <w:r>
        <w:rPr>
          <w:rFonts w:ascii="GHEA Mariam" w:hAnsi="GHEA Mariam" w:cs="Arial"/>
          <w:b/>
          <w:lang w:val="hy-AM"/>
        </w:rPr>
        <w:t>համայնքի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 w:cs="Arial"/>
          <w:b/>
          <w:lang w:val="hy-AM"/>
        </w:rPr>
        <w:t>ավագանին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 w:cs="Arial"/>
          <w:b/>
          <w:lang w:val="hy-AM"/>
        </w:rPr>
        <w:t>որոշում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 w:cs="Arial"/>
          <w:b/>
          <w:lang w:val="hy-AM"/>
        </w:rPr>
        <w:t>է</w:t>
      </w:r>
      <w:r>
        <w:rPr>
          <w:rFonts w:ascii="GHEA Mariam" w:hAnsi="GHEA Mariam"/>
          <w:b/>
          <w:lang w:val="hy-AM"/>
        </w:rPr>
        <w:t>.</w:t>
      </w:r>
    </w:p>
    <w:p w:rsidR="008673ED" w:rsidRDefault="008673ED" w:rsidP="000D5188">
      <w:pPr>
        <w:pStyle w:val="a6"/>
        <w:spacing w:before="0" w:beforeAutospacing="0" w:after="0" w:afterAutospacing="0" w:line="360" w:lineRule="auto"/>
        <w:ind w:right="283" w:firstLine="284"/>
        <w:contextualSpacing/>
        <w:jc w:val="both"/>
        <w:rPr>
          <w:rFonts w:ascii="GHEA Mariam" w:hAnsi="GHEA Mariam" w:cs="Arial"/>
          <w:lang w:val="hy-AM"/>
        </w:rPr>
      </w:pPr>
      <w:r>
        <w:rPr>
          <w:rFonts w:ascii="GHEA Mariam" w:hAnsi="GHEA Mariam" w:cs="GHEA Mariam"/>
          <w:lang w:val="hy-AM"/>
        </w:rPr>
        <w:t>1. Հայաստանի</w:t>
      </w:r>
      <w:r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GHEA Mariam"/>
          <w:lang w:val="hy-AM"/>
        </w:rPr>
        <w:t>Հանրապետության</w:t>
      </w:r>
      <w:r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GHEA Mariam"/>
          <w:lang w:val="hy-AM"/>
        </w:rPr>
        <w:t>Սյունիքի</w:t>
      </w:r>
      <w:r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GHEA Mariam"/>
          <w:lang w:val="hy-AM"/>
        </w:rPr>
        <w:t>մարզի</w:t>
      </w:r>
      <w:r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GHEA Mariam"/>
          <w:lang w:val="hy-AM"/>
        </w:rPr>
        <w:t>Կապան</w:t>
      </w:r>
      <w:r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GHEA Mariam"/>
          <w:lang w:val="hy-AM"/>
        </w:rPr>
        <w:t>համայնքի</w:t>
      </w:r>
      <w:r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GHEA Mariam"/>
          <w:lang w:val="hy-AM"/>
        </w:rPr>
        <w:t>ավագանու</w:t>
      </w:r>
      <w:r>
        <w:rPr>
          <w:rFonts w:ascii="GHEA Mariam" w:hAnsi="GHEA Mariam" w:cs="Arial"/>
          <w:lang w:val="hy-AM"/>
        </w:rPr>
        <w:t xml:space="preserve"> իններորդ նստաշրջանի երրորդ</w:t>
      </w:r>
      <w:r>
        <w:rPr>
          <w:rFonts w:ascii="GHEA Mariam" w:hAnsi="GHEA Mariam" w:cs="GHEA Mariam"/>
          <w:lang w:val="hy-AM"/>
        </w:rPr>
        <w:t xml:space="preserve"> նիստի օրը որոշել</w:t>
      </w:r>
      <w:r>
        <w:rPr>
          <w:rFonts w:ascii="GHEA Mariam" w:hAnsi="GHEA Mariam" w:cs="Arial"/>
          <w:lang w:val="hy-AM"/>
        </w:rPr>
        <w:t xml:space="preserve"> 2025 </w:t>
      </w:r>
      <w:r>
        <w:rPr>
          <w:rFonts w:ascii="GHEA Mariam" w:hAnsi="GHEA Mariam" w:cs="GHEA Mariam"/>
          <w:lang w:val="hy-AM"/>
        </w:rPr>
        <w:t>թվականի նոյեմբերի 28-ը։</w:t>
      </w:r>
    </w:p>
    <w:p w:rsidR="008673ED" w:rsidRPr="000D5188" w:rsidRDefault="008673ED" w:rsidP="000D5188">
      <w:pPr>
        <w:pStyle w:val="a6"/>
        <w:spacing w:beforeAutospacing="0" w:after="0" w:afterAutospacing="0" w:line="360" w:lineRule="auto"/>
        <w:ind w:right="283" w:firstLine="284"/>
        <w:contextualSpacing/>
        <w:jc w:val="both"/>
        <w:rPr>
          <w:rStyle w:val="a5"/>
          <w:rFonts w:cs="GHEA Mariam"/>
          <w:b w:val="0"/>
          <w:bCs w:val="0"/>
          <w:lang w:val="hy-AM"/>
        </w:rPr>
      </w:pPr>
      <w:r w:rsidRPr="000D5188">
        <w:rPr>
          <w:rStyle w:val="a5"/>
          <w:rFonts w:ascii="GHEA Mariam" w:hAnsi="GHEA Mariam"/>
          <w:b w:val="0"/>
          <w:lang w:val="hy-AM"/>
        </w:rPr>
        <w:t xml:space="preserve">2. </w:t>
      </w:r>
      <w:r w:rsidRPr="000D5188">
        <w:rPr>
          <w:rStyle w:val="a5"/>
          <w:rFonts w:ascii="GHEA Mariam" w:hAnsi="GHEA Mariam" w:cs="GHEA Mariam"/>
          <w:b w:val="0"/>
          <w:lang w:val="hy-AM"/>
        </w:rPr>
        <w:t>Սույն</w:t>
      </w:r>
      <w:r w:rsidRPr="000D5188">
        <w:rPr>
          <w:rStyle w:val="a5"/>
          <w:rFonts w:ascii="GHEA Mariam" w:hAnsi="GHEA Mariam"/>
          <w:b w:val="0"/>
          <w:lang w:val="hy-AM"/>
        </w:rPr>
        <w:t xml:space="preserve"> </w:t>
      </w:r>
      <w:r w:rsidRPr="000D5188">
        <w:rPr>
          <w:rStyle w:val="a5"/>
          <w:rFonts w:ascii="GHEA Mariam" w:hAnsi="GHEA Mariam" w:cs="GHEA Mariam"/>
          <w:b w:val="0"/>
          <w:lang w:val="hy-AM"/>
        </w:rPr>
        <w:t>որոշումն</w:t>
      </w:r>
      <w:r w:rsidRPr="000D5188">
        <w:rPr>
          <w:rStyle w:val="a5"/>
          <w:rFonts w:ascii="GHEA Mariam" w:hAnsi="GHEA Mariam"/>
          <w:b w:val="0"/>
          <w:lang w:val="hy-AM"/>
        </w:rPr>
        <w:t xml:space="preserve"> </w:t>
      </w:r>
      <w:r w:rsidRPr="000D5188">
        <w:rPr>
          <w:rStyle w:val="a5"/>
          <w:rFonts w:ascii="GHEA Mariam" w:hAnsi="GHEA Mariam" w:cs="GHEA Mariam"/>
          <w:b w:val="0"/>
          <w:lang w:val="hy-AM"/>
        </w:rPr>
        <w:t>ուժի</w:t>
      </w:r>
      <w:r w:rsidRPr="000D5188">
        <w:rPr>
          <w:rStyle w:val="a5"/>
          <w:rFonts w:ascii="GHEA Mariam" w:hAnsi="GHEA Mariam"/>
          <w:b w:val="0"/>
          <w:lang w:val="hy-AM"/>
        </w:rPr>
        <w:t xml:space="preserve"> </w:t>
      </w:r>
      <w:r w:rsidRPr="000D5188">
        <w:rPr>
          <w:rStyle w:val="a5"/>
          <w:rFonts w:ascii="GHEA Mariam" w:hAnsi="GHEA Mariam" w:cs="GHEA Mariam"/>
          <w:b w:val="0"/>
          <w:lang w:val="hy-AM"/>
        </w:rPr>
        <w:t>մեջ</w:t>
      </w:r>
      <w:r w:rsidRPr="000D5188">
        <w:rPr>
          <w:rStyle w:val="a5"/>
          <w:rFonts w:ascii="GHEA Mariam" w:hAnsi="GHEA Mariam"/>
          <w:b w:val="0"/>
          <w:lang w:val="hy-AM"/>
        </w:rPr>
        <w:t xml:space="preserve"> </w:t>
      </w:r>
      <w:r w:rsidRPr="000D5188">
        <w:rPr>
          <w:rStyle w:val="a5"/>
          <w:rFonts w:ascii="GHEA Mariam" w:hAnsi="GHEA Mariam" w:cs="GHEA Mariam"/>
          <w:b w:val="0"/>
          <w:lang w:val="hy-AM"/>
        </w:rPr>
        <w:t>է</w:t>
      </w:r>
      <w:r w:rsidRPr="000D5188">
        <w:rPr>
          <w:rStyle w:val="a5"/>
          <w:rFonts w:ascii="GHEA Mariam" w:hAnsi="GHEA Mariam"/>
          <w:b w:val="0"/>
          <w:lang w:val="hy-AM"/>
        </w:rPr>
        <w:t xml:space="preserve"> </w:t>
      </w:r>
      <w:r w:rsidRPr="000D5188">
        <w:rPr>
          <w:rStyle w:val="a5"/>
          <w:rFonts w:ascii="GHEA Mariam" w:hAnsi="GHEA Mariam" w:cs="GHEA Mariam"/>
          <w:b w:val="0"/>
          <w:lang w:val="hy-AM"/>
        </w:rPr>
        <w:t>մտնում</w:t>
      </w:r>
      <w:r w:rsidRPr="000D5188">
        <w:rPr>
          <w:rStyle w:val="a5"/>
          <w:rFonts w:ascii="GHEA Mariam" w:hAnsi="GHEA Mariam"/>
          <w:b w:val="0"/>
          <w:lang w:val="hy-AM"/>
        </w:rPr>
        <w:t xml:space="preserve"> </w:t>
      </w:r>
      <w:r w:rsidRPr="000D5188">
        <w:rPr>
          <w:rStyle w:val="a5"/>
          <w:rFonts w:ascii="GHEA Mariam" w:hAnsi="GHEA Mariam" w:cs="GHEA Mariam"/>
          <w:b w:val="0"/>
          <w:lang w:val="hy-AM"/>
        </w:rPr>
        <w:t>պաշտոնական</w:t>
      </w:r>
      <w:r w:rsidRPr="000D5188">
        <w:rPr>
          <w:rStyle w:val="a5"/>
          <w:rFonts w:ascii="GHEA Mariam" w:hAnsi="GHEA Mariam"/>
          <w:b w:val="0"/>
          <w:lang w:val="hy-AM"/>
        </w:rPr>
        <w:t xml:space="preserve"> </w:t>
      </w:r>
      <w:r w:rsidRPr="000D5188">
        <w:rPr>
          <w:rStyle w:val="a5"/>
          <w:rFonts w:ascii="GHEA Mariam" w:hAnsi="GHEA Mariam" w:cs="GHEA Mariam"/>
          <w:b w:val="0"/>
          <w:lang w:val="hy-AM"/>
        </w:rPr>
        <w:t>հրապարակման պահից։</w:t>
      </w:r>
    </w:p>
    <w:p w:rsidR="00BE07A6" w:rsidRDefault="00BE07A6" w:rsidP="00BE07A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BE07A6" w:rsidRDefault="00BE07A6" w:rsidP="00BE07A6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BE07A6" w:rsidRDefault="00BE07A6" w:rsidP="00BE07A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BE07A6" w:rsidRDefault="00BE07A6" w:rsidP="00BE07A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BE07A6" w:rsidRDefault="00BE07A6" w:rsidP="00BE07A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BE07A6" w:rsidRPr="00BE07A6" w:rsidRDefault="00BE07A6" w:rsidP="00BE07A6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BE07A6" w:rsidRPr="00BE07A6" w:rsidRDefault="00BE07A6" w:rsidP="00BE07A6">
      <w:pPr>
        <w:spacing w:after="0"/>
        <w:contextualSpacing/>
        <w:rPr>
          <w:lang w:val="hy-AM"/>
        </w:rPr>
      </w:pPr>
    </w:p>
    <w:p w:rsidR="00BE07A6" w:rsidRDefault="00BE07A6" w:rsidP="00BE07A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BE07A6" w:rsidRDefault="00BE07A6" w:rsidP="00BE07A6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CC39AE" w:rsidRDefault="00CC39AE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bookmarkStart w:id="0" w:name="_GoBack"/>
      <w:bookmarkEnd w:id="0"/>
    </w:p>
    <w:p w:rsidR="00B64A18" w:rsidRDefault="00B64A18" w:rsidP="00485FBA">
      <w:pPr>
        <w:pStyle w:val="a6"/>
        <w:spacing w:before="0" w:beforeAutospacing="0" w:after="0" w:afterAutospacing="0" w:line="276" w:lineRule="auto"/>
        <w:contextualSpacing/>
        <w:rPr>
          <w:rStyle w:val="a5"/>
          <w:rFonts w:ascii="GHEA Mariam" w:hAnsi="GHEA Mariam"/>
          <w:lang w:val="hy-AM"/>
        </w:rPr>
      </w:pPr>
    </w:p>
    <w:sectPr w:rsidR="00B64A18" w:rsidSect="00393F13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5188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673ED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7A6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F511-591D-4F72-950F-D3E43746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397</cp:revision>
  <cp:lastPrinted>2025-10-16T11:42:00Z</cp:lastPrinted>
  <dcterms:created xsi:type="dcterms:W3CDTF">2015-08-10T13:28:00Z</dcterms:created>
  <dcterms:modified xsi:type="dcterms:W3CDTF">2025-10-16T11:43:00Z</dcterms:modified>
</cp:coreProperties>
</file>