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3155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3155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3155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3155EF">
        <w:rPr>
          <w:rStyle w:val="a5"/>
          <w:rFonts w:ascii="GHEA Mariam" w:hAnsi="GHEA Mariam"/>
          <w:sz w:val="27"/>
          <w:szCs w:val="27"/>
        </w:rPr>
        <w:t xml:space="preserve"> </w:t>
      </w:r>
      <w:r w:rsidR="0085498B" w:rsidRPr="003155EF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971A6A" w:rsidRPr="003155EF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3155EF">
        <w:rPr>
          <w:rStyle w:val="a5"/>
          <w:rFonts w:ascii="GHEA Mariam" w:hAnsi="GHEA Mariam"/>
          <w:sz w:val="27"/>
          <w:szCs w:val="27"/>
        </w:rPr>
        <w:t>-</w:t>
      </w:r>
      <w:r w:rsidR="00086B9A" w:rsidRPr="003155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3155EF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3155EF">
        <w:rPr>
          <w:rStyle w:val="a5"/>
          <w:rFonts w:ascii="GHEA Mariam" w:hAnsi="GHEA Mariam"/>
          <w:lang w:val="hy-AM"/>
        </w:rPr>
        <w:t>14</w:t>
      </w:r>
      <w:r w:rsidR="00482748" w:rsidRPr="003155EF">
        <w:rPr>
          <w:rStyle w:val="a5"/>
          <w:rFonts w:ascii="GHEA Mariam" w:hAnsi="GHEA Mariam"/>
          <w:lang w:val="hy-AM"/>
        </w:rPr>
        <w:t xml:space="preserve"> </w:t>
      </w:r>
      <w:r w:rsidR="0035399E" w:rsidRPr="003155EF">
        <w:rPr>
          <w:rStyle w:val="a5"/>
          <w:rFonts w:ascii="GHEA Mariam" w:hAnsi="GHEA Mariam"/>
        </w:rPr>
        <w:t xml:space="preserve"> </w:t>
      </w:r>
      <w:r w:rsidRPr="003155EF">
        <w:rPr>
          <w:rStyle w:val="a5"/>
          <w:rFonts w:ascii="GHEA Mariam" w:hAnsi="GHEA Mariam"/>
          <w:lang w:val="hy-AM"/>
        </w:rPr>
        <w:t>ՓԵՏՐՎԱ</w:t>
      </w:r>
      <w:r w:rsidR="00E73F3C" w:rsidRPr="003155EF">
        <w:rPr>
          <w:rStyle w:val="a5"/>
          <w:rFonts w:ascii="GHEA Mariam" w:hAnsi="GHEA Mariam"/>
          <w:lang w:val="hy-AM"/>
        </w:rPr>
        <w:t>Ր</w:t>
      </w:r>
      <w:r w:rsidR="00E7031A" w:rsidRPr="003155EF">
        <w:rPr>
          <w:rStyle w:val="a5"/>
          <w:rFonts w:ascii="GHEA Mariam" w:hAnsi="GHEA Mariam"/>
          <w:lang w:val="hy-AM"/>
        </w:rPr>
        <w:t>Ի</w:t>
      </w:r>
      <w:r w:rsidR="00BA1B5E" w:rsidRPr="003155EF">
        <w:rPr>
          <w:rStyle w:val="a5"/>
          <w:rFonts w:ascii="GHEA Mariam" w:hAnsi="GHEA Mariam"/>
          <w:lang w:val="hy-AM"/>
        </w:rPr>
        <w:t xml:space="preserve"> 20</w:t>
      </w:r>
      <w:r w:rsidR="00296D90" w:rsidRPr="003155EF">
        <w:rPr>
          <w:rStyle w:val="a5"/>
          <w:rFonts w:ascii="GHEA Mariam" w:hAnsi="GHEA Mariam"/>
          <w:lang w:val="hy-AM"/>
        </w:rPr>
        <w:t>2</w:t>
      </w:r>
      <w:r w:rsidRPr="003155EF">
        <w:rPr>
          <w:rStyle w:val="a5"/>
          <w:rFonts w:ascii="GHEA Mariam" w:hAnsi="GHEA Mariam"/>
          <w:lang w:val="hy-AM"/>
        </w:rPr>
        <w:t>4</w:t>
      </w:r>
      <w:r w:rsidR="00F94356" w:rsidRPr="003155EF">
        <w:rPr>
          <w:rStyle w:val="a5"/>
          <w:rFonts w:ascii="GHEA Mariam" w:hAnsi="GHEA Mariam"/>
          <w:lang w:val="hy-AM"/>
        </w:rPr>
        <w:t>թ.</w:t>
      </w:r>
    </w:p>
    <w:p w:rsidR="0085498B" w:rsidRDefault="0085498B" w:rsidP="0085498B">
      <w:pPr>
        <w:pStyle w:val="a6"/>
        <w:ind w:firstLine="284"/>
        <w:contextualSpacing/>
        <w:jc w:val="center"/>
        <w:rPr>
          <w:rFonts w:ascii="GHEA Mariam" w:hAnsi="GHEA Mariam" w:cs="GHEA Mariam"/>
          <w:b/>
          <w:bCs/>
          <w:lang w:val="hy-AM"/>
        </w:rPr>
      </w:pPr>
      <w:r w:rsidRPr="003155EF">
        <w:rPr>
          <w:rFonts w:ascii="GHEA Mariam" w:hAnsi="GHEA Mariam"/>
          <w:b/>
          <w:bCs/>
          <w:lang w:val="hy-AM"/>
        </w:rPr>
        <w:t>ՀԱՅԱՍՏԱՆԻ ՀԱՆՐԱՊԵՏՈՒԹՅԱՆ  ՍՅՈՒՆԻՔԻ ՄԱՐԶԻ ԿԱՊԱՆ  ՀԱՄԱՅՆՔԻ ԿԱՊԱՆ ՔԱՂԱՔԻ Ա</w:t>
      </w:r>
      <w:r w:rsidRPr="003155EF">
        <w:rPr>
          <w:rFonts w:ascii="Cambria Math" w:hAnsi="Cambria Math" w:cs="Cambria Math"/>
          <w:b/>
          <w:bCs/>
          <w:lang w:val="hy-AM"/>
        </w:rPr>
        <w:t>․</w:t>
      </w:r>
      <w:r w:rsidRPr="003155EF">
        <w:rPr>
          <w:rFonts w:ascii="GHEA Mariam" w:hAnsi="GHEA Mariam" w:cs="GHEA Mariam"/>
          <w:b/>
          <w:bCs/>
          <w:lang w:val="hy-AM"/>
        </w:rPr>
        <w:t>ՄԱՆՈՒԿՅԱՆ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ՓՈՂՈՑ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ԹԻՎ</w:t>
      </w:r>
      <w:r w:rsidRPr="003155EF">
        <w:rPr>
          <w:rFonts w:ascii="GHEA Mariam" w:hAnsi="GHEA Mariam"/>
          <w:b/>
          <w:bCs/>
          <w:lang w:val="hy-AM"/>
        </w:rPr>
        <w:t xml:space="preserve"> 5</w:t>
      </w:r>
      <w:r w:rsidRPr="003155EF">
        <w:rPr>
          <w:rFonts w:ascii="GHEA Mariam" w:hAnsi="GHEA Mariam" w:cs="GHEA Mariam"/>
          <w:b/>
          <w:bCs/>
          <w:lang w:val="hy-AM"/>
        </w:rPr>
        <w:t>Ա</w:t>
      </w:r>
      <w:r w:rsidRPr="003155EF">
        <w:rPr>
          <w:rFonts w:ascii="GHEA Mariam" w:hAnsi="GHEA Mariam"/>
          <w:b/>
          <w:bCs/>
          <w:lang w:val="hy-AM"/>
        </w:rPr>
        <w:t xml:space="preserve">/1 </w:t>
      </w:r>
      <w:r w:rsidRPr="003155EF">
        <w:rPr>
          <w:rFonts w:ascii="GHEA Mariam" w:hAnsi="GHEA Mariam" w:cs="GHEA Mariam"/>
          <w:b/>
          <w:bCs/>
          <w:lang w:val="hy-AM"/>
        </w:rPr>
        <w:t>ՀԱՍՑԵՈՒՄ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ԳՏՆՎՈՂ</w:t>
      </w:r>
      <w:r w:rsidRPr="003155EF">
        <w:rPr>
          <w:rFonts w:ascii="GHEA Mariam" w:hAnsi="GHEA Mariam"/>
          <w:b/>
          <w:bCs/>
          <w:lang w:val="hy-AM"/>
        </w:rPr>
        <w:t xml:space="preserve">, </w:t>
      </w:r>
      <w:r w:rsidRPr="003155EF">
        <w:rPr>
          <w:rFonts w:ascii="GHEA Mariam" w:hAnsi="GHEA Mariam" w:cs="GHEA Mariam"/>
          <w:b/>
          <w:bCs/>
          <w:lang w:val="hy-AM"/>
        </w:rPr>
        <w:t>ԱՐԱՅԻԿ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ՌԻԿՈՅԻ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ԳՐԻԳՈՐՅԱՆԻՆ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ՍԵՓԱԿԱՆՈՒԹՅԱՆ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ԻՐԱՎՈՒՆՔՈՎ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ՊԱՏԿԱՆՈՂ</w:t>
      </w:r>
      <w:r w:rsidRPr="003155EF">
        <w:rPr>
          <w:rFonts w:ascii="GHEA Mariam" w:hAnsi="GHEA Mariam"/>
          <w:b/>
          <w:bCs/>
          <w:lang w:val="hy-AM"/>
        </w:rPr>
        <w:t xml:space="preserve"> 25,84 </w:t>
      </w:r>
      <w:r w:rsidRPr="003155EF">
        <w:rPr>
          <w:rFonts w:ascii="GHEA Mariam" w:hAnsi="GHEA Mariam" w:cs="GHEA Mariam"/>
          <w:b/>
          <w:bCs/>
          <w:lang w:val="hy-AM"/>
        </w:rPr>
        <w:t>ՔՄ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ԱՎՏՈՏՆԱԿԸ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ԵՎ</w:t>
      </w:r>
      <w:r w:rsidRPr="003155EF">
        <w:rPr>
          <w:rFonts w:ascii="GHEA Mariam" w:hAnsi="GHEA Mariam"/>
          <w:b/>
          <w:bCs/>
          <w:lang w:val="hy-AM"/>
        </w:rPr>
        <w:t xml:space="preserve"> 0,00457 </w:t>
      </w:r>
      <w:r w:rsidRPr="003155EF">
        <w:rPr>
          <w:rFonts w:ascii="GHEA Mariam" w:hAnsi="GHEA Mariam" w:cs="GHEA Mariam"/>
          <w:b/>
          <w:bCs/>
          <w:lang w:val="hy-AM"/>
        </w:rPr>
        <w:t>ՀԱ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ՍՊԱՍԱՐԿՄԱՆ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ՀՈՂԱՄԱՍԸ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ԿԱՊԱՆ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ՀԱՄԱՅՆՔԻ</w:t>
      </w:r>
      <w:r w:rsidRPr="003155EF">
        <w:rPr>
          <w:rFonts w:ascii="GHEA Mariam" w:hAnsi="GHEA Mariam"/>
          <w:b/>
          <w:bCs/>
          <w:lang w:val="hy-AM"/>
        </w:rPr>
        <w:t xml:space="preserve"> ՍԵՓԱԿԱՆՈՒԹՅՈՒՆ ՀԱՆԴԻՍԱՑՈՂ, ԿԱՊԱՆ ՔԱՂԱՔԻ ՄԻՆԱՍ ՊԱՊՅԱՆ ՓՈՂ</w:t>
      </w:r>
      <w:r w:rsidRPr="003155EF">
        <w:rPr>
          <w:rFonts w:ascii="Cambria Math" w:hAnsi="Cambria Math" w:cs="Cambria Math"/>
          <w:b/>
          <w:bCs/>
          <w:lang w:val="hy-AM"/>
        </w:rPr>
        <w:t>․</w:t>
      </w:r>
      <w:r w:rsidRPr="003155EF">
        <w:rPr>
          <w:rFonts w:ascii="GHEA Mariam" w:hAnsi="GHEA Mariam"/>
          <w:b/>
          <w:bCs/>
          <w:lang w:val="hy-AM"/>
        </w:rPr>
        <w:t xml:space="preserve">,  </w:t>
      </w:r>
      <w:r w:rsidRPr="003155EF">
        <w:rPr>
          <w:rFonts w:ascii="GHEA Mariam" w:hAnsi="GHEA Mariam" w:cs="GHEA Mariam"/>
          <w:b/>
          <w:bCs/>
          <w:lang w:val="hy-AM"/>
        </w:rPr>
        <w:t>ԹԻՎ</w:t>
      </w:r>
      <w:r w:rsidRPr="003155EF">
        <w:rPr>
          <w:rFonts w:ascii="GHEA Mariam" w:hAnsi="GHEA Mariam"/>
          <w:b/>
          <w:bCs/>
          <w:lang w:val="hy-AM"/>
        </w:rPr>
        <w:t xml:space="preserve"> 16/43 </w:t>
      </w:r>
      <w:r w:rsidRPr="003155EF">
        <w:rPr>
          <w:rFonts w:ascii="GHEA Mariam" w:hAnsi="GHEA Mariam" w:cs="GHEA Mariam"/>
          <w:b/>
          <w:bCs/>
          <w:lang w:val="hy-AM"/>
        </w:rPr>
        <w:t>ՀԱՍՑԵՈՒՄ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ԳՏՆՎՈՂ</w:t>
      </w:r>
      <w:r w:rsidRPr="003155EF">
        <w:rPr>
          <w:rFonts w:ascii="GHEA Mariam" w:hAnsi="GHEA Mariam"/>
          <w:b/>
          <w:bCs/>
          <w:lang w:val="hy-AM"/>
        </w:rPr>
        <w:t xml:space="preserve"> 18,7 </w:t>
      </w:r>
      <w:r w:rsidRPr="003155EF">
        <w:rPr>
          <w:rFonts w:ascii="GHEA Mariam" w:hAnsi="GHEA Mariam" w:cs="GHEA Mariam"/>
          <w:b/>
          <w:bCs/>
          <w:lang w:val="hy-AM"/>
        </w:rPr>
        <w:t>ՔՄ ՈՉ ԲՆԱԿԵԼԻ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ՏԱՐԱԾՔԻ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ՀԵՏ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ՓՈԽԱՆԱԿԵԼՈՒ</w:t>
      </w:r>
      <w:r w:rsidRPr="003155EF">
        <w:rPr>
          <w:rFonts w:ascii="GHEA Mariam" w:hAnsi="GHEA Mariam"/>
          <w:b/>
          <w:bCs/>
          <w:lang w:val="hy-AM"/>
        </w:rPr>
        <w:t xml:space="preserve"> </w:t>
      </w:r>
      <w:r w:rsidRPr="003155EF">
        <w:rPr>
          <w:rFonts w:ascii="GHEA Mariam" w:hAnsi="GHEA Mariam" w:cs="GHEA Mariam"/>
          <w:b/>
          <w:bCs/>
          <w:lang w:val="hy-AM"/>
        </w:rPr>
        <w:t>ՄԱՍԻՆ</w:t>
      </w:r>
    </w:p>
    <w:p w:rsidR="003155EF" w:rsidRPr="003155EF" w:rsidRDefault="003155EF" w:rsidP="0085498B">
      <w:pPr>
        <w:pStyle w:val="a6"/>
        <w:ind w:firstLine="284"/>
        <w:contextualSpacing/>
        <w:jc w:val="center"/>
        <w:rPr>
          <w:rFonts w:ascii="GHEA Mariam" w:hAnsi="GHEA Mariam"/>
          <w:lang w:val="hy-AM"/>
        </w:rPr>
      </w:pPr>
    </w:p>
    <w:p w:rsidR="0085498B" w:rsidRPr="003155EF" w:rsidRDefault="0085498B" w:rsidP="0085498B">
      <w:pPr>
        <w:pStyle w:val="a6"/>
        <w:spacing w:line="276" w:lineRule="auto"/>
        <w:ind w:firstLine="284"/>
        <w:contextualSpacing/>
        <w:jc w:val="both"/>
        <w:rPr>
          <w:rFonts w:ascii="GHEA Mariam" w:eastAsiaTheme="minorEastAsia" w:hAnsi="GHEA Mariam"/>
          <w:b/>
          <w:lang w:val="hy-AM"/>
        </w:rPr>
      </w:pPr>
      <w:r w:rsidRPr="003155EF">
        <w:rPr>
          <w:rFonts w:ascii="GHEA Mariam" w:hAnsi="GHEA Mariam" w:cs="Sylfaen"/>
          <w:lang w:val="hy-AM"/>
        </w:rPr>
        <w:t>Ղեկավարվելով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Calibri"/>
          <w:lang w:val="hy-AM"/>
        </w:rPr>
        <w:t></w:t>
      </w:r>
      <w:r w:rsidRPr="003155EF">
        <w:rPr>
          <w:rFonts w:ascii="GHEA Mariam" w:hAnsi="GHEA Mariam" w:cs="Sylfaen"/>
          <w:lang w:val="hy-AM"/>
        </w:rPr>
        <w:t>Տեղական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ինքնակառավարման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մասին</w:t>
      </w:r>
      <w:r w:rsidRPr="003155EF">
        <w:rPr>
          <w:rFonts w:ascii="GHEA Mariam" w:hAnsi="GHEA Mariam" w:cs="Calibri"/>
          <w:lang w:val="hy-AM"/>
        </w:rPr>
        <w:t xml:space="preserve"> </w:t>
      </w:r>
      <w:r w:rsidRPr="003155EF">
        <w:rPr>
          <w:rFonts w:ascii="GHEA Mariam" w:hAnsi="GHEA Mariam" w:cs="Sylfaen"/>
          <w:lang w:val="hy-AM"/>
        </w:rPr>
        <w:t>Հայաստանի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Հանրապետության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օրենքի</w:t>
      </w:r>
      <w:r w:rsidRPr="003155EF">
        <w:rPr>
          <w:rFonts w:ascii="GHEA Mariam" w:hAnsi="GHEA Mariam"/>
          <w:lang w:val="hy-AM"/>
        </w:rPr>
        <w:t xml:space="preserve">  18-</w:t>
      </w:r>
      <w:r w:rsidRPr="003155EF">
        <w:rPr>
          <w:rFonts w:ascii="GHEA Mariam" w:hAnsi="GHEA Mariam" w:cs="Sylfaen"/>
          <w:lang w:val="hy-AM"/>
        </w:rPr>
        <w:t>րդ</w:t>
      </w:r>
      <w:r w:rsidRPr="003155EF">
        <w:rPr>
          <w:rFonts w:ascii="Calibri" w:hAnsi="Calibri" w:cs="Calibri"/>
          <w:lang w:val="hy-AM"/>
        </w:rPr>
        <w:t> 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հոդվածի</w:t>
      </w:r>
      <w:r w:rsidRPr="003155EF">
        <w:rPr>
          <w:rFonts w:ascii="GHEA Mariam" w:hAnsi="GHEA Mariam"/>
          <w:lang w:val="hy-AM"/>
        </w:rPr>
        <w:t xml:space="preserve"> 1-</w:t>
      </w:r>
      <w:r w:rsidRPr="003155EF">
        <w:rPr>
          <w:rFonts w:ascii="GHEA Mariam" w:hAnsi="GHEA Mariam" w:cs="Sylfaen"/>
          <w:lang w:val="hy-AM"/>
        </w:rPr>
        <w:t>ին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մասի 42-րդ կետով</w:t>
      </w:r>
      <w:r w:rsidRPr="003155EF">
        <w:rPr>
          <w:rFonts w:ascii="GHEA Mariam" w:hAnsi="GHEA Mariam"/>
          <w:lang w:val="hy-AM"/>
        </w:rPr>
        <w:t>,</w:t>
      </w:r>
      <w:r w:rsidRPr="003155EF">
        <w:rPr>
          <w:rFonts w:ascii="Calibri" w:hAnsi="Calibri" w:cs="Calibri"/>
          <w:lang w:val="hy-AM"/>
        </w:rPr>
        <w:t> </w:t>
      </w:r>
      <w:r w:rsidRPr="003155EF">
        <w:rPr>
          <w:rFonts w:ascii="GHEA Mariam" w:hAnsi="GHEA Mariam"/>
          <w:lang w:val="hy-AM"/>
        </w:rPr>
        <w:t xml:space="preserve">Հայաստանի Հանրապետության «Քաղաքացիական օրենսգրքի» 589–րդ հոդվածով, </w:t>
      </w:r>
      <w:r w:rsidRPr="003155EF">
        <w:rPr>
          <w:rFonts w:ascii="GHEA Mariam" w:hAnsi="GHEA Mariam" w:cs="Sylfaen"/>
          <w:lang w:val="hy-AM"/>
        </w:rPr>
        <w:t>հաշվի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առնելով</w:t>
      </w:r>
      <w:r w:rsidRPr="003155EF">
        <w:rPr>
          <w:rFonts w:ascii="GHEA Mariam" w:hAnsi="GHEA Mariam" w:cs="Arial"/>
          <w:lang w:val="hy-AM"/>
        </w:rPr>
        <w:t xml:space="preserve"> անշարժ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Arial"/>
          <w:lang w:val="hy-AM"/>
        </w:rPr>
        <w:t>գույքերի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Arial"/>
          <w:lang w:val="hy-AM"/>
        </w:rPr>
        <w:t>գնահատման</w:t>
      </w:r>
      <w:r w:rsidRPr="003155EF">
        <w:rPr>
          <w:rFonts w:ascii="GHEA Mariam" w:hAnsi="GHEA Mariam"/>
          <w:lang w:val="hy-AM"/>
        </w:rPr>
        <w:t xml:space="preserve"> 26.01.2024թ. </w:t>
      </w:r>
      <w:bookmarkStart w:id="0" w:name="_Hlk156921461"/>
      <w:r w:rsidRPr="003155EF">
        <w:rPr>
          <w:rFonts w:ascii="GHEA Mariam" w:hAnsi="GHEA Mariam"/>
          <w:lang w:val="hy-AM"/>
        </w:rPr>
        <w:t xml:space="preserve">N 03 </w:t>
      </w:r>
      <w:bookmarkEnd w:id="0"/>
      <w:r w:rsidRPr="003155EF">
        <w:rPr>
          <w:rFonts w:ascii="GHEA Mariam" w:hAnsi="GHEA Mariam"/>
          <w:lang w:val="hy-AM"/>
        </w:rPr>
        <w:t xml:space="preserve">և N 04 </w:t>
      </w:r>
      <w:r w:rsidRPr="003155EF">
        <w:rPr>
          <w:rFonts w:ascii="GHEA Mariam" w:hAnsi="GHEA Mariam" w:cs="Arial"/>
          <w:lang w:val="hy-AM"/>
        </w:rPr>
        <w:t>հաշվետվությունները</w:t>
      </w:r>
      <w:r w:rsidRPr="003155EF">
        <w:rPr>
          <w:rFonts w:ascii="GHEA Mariam" w:hAnsi="GHEA Mariam"/>
          <w:lang w:val="hy-AM"/>
        </w:rPr>
        <w:t xml:space="preserve"> և     Կապան </w:t>
      </w:r>
      <w:r w:rsidRPr="003155EF">
        <w:rPr>
          <w:rFonts w:ascii="GHEA Mariam" w:hAnsi="GHEA Mariam" w:cs="Sylfaen"/>
          <w:lang w:val="hy-AM"/>
        </w:rPr>
        <w:t>համայնքի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ղեկավարի</w:t>
      </w:r>
      <w:r w:rsidRPr="003155EF">
        <w:rPr>
          <w:rFonts w:ascii="Calibri" w:hAnsi="Calibri" w:cs="Calibri"/>
          <w:lang w:val="hy-AM"/>
        </w:rPr>
        <w:t>  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Sylfaen"/>
          <w:lang w:val="hy-AM"/>
        </w:rPr>
        <w:t>առաջարկությունը</w:t>
      </w:r>
      <w:r w:rsidRPr="003155EF">
        <w:rPr>
          <w:rFonts w:ascii="GHEA Mariam" w:hAnsi="GHEA Mariam"/>
          <w:b/>
          <w:lang w:val="hy-AM"/>
        </w:rPr>
        <w:t xml:space="preserve">,  Կապան </w:t>
      </w:r>
      <w:r w:rsidRPr="003155EF">
        <w:rPr>
          <w:rFonts w:ascii="GHEA Mariam" w:hAnsi="GHEA Mariam" w:cs="Sylfaen"/>
          <w:b/>
          <w:lang w:val="hy-AM"/>
        </w:rPr>
        <w:t>համայնքի</w:t>
      </w:r>
      <w:r w:rsidRPr="003155EF">
        <w:rPr>
          <w:rFonts w:ascii="GHEA Mariam" w:hAnsi="GHEA Mariam"/>
          <w:b/>
          <w:lang w:val="hy-AM"/>
        </w:rPr>
        <w:t xml:space="preserve"> </w:t>
      </w:r>
      <w:r w:rsidRPr="003155EF">
        <w:rPr>
          <w:rFonts w:ascii="GHEA Mariam" w:hAnsi="GHEA Mariam" w:cs="Sylfaen"/>
          <w:b/>
          <w:lang w:val="hy-AM"/>
        </w:rPr>
        <w:t>ավագանին</w:t>
      </w:r>
      <w:r w:rsidRPr="003155EF">
        <w:rPr>
          <w:rFonts w:ascii="Calibri" w:hAnsi="Calibri" w:cs="Calibri"/>
          <w:b/>
          <w:lang w:val="hy-AM"/>
        </w:rPr>
        <w:t> </w:t>
      </w:r>
      <w:r w:rsidRPr="003155EF">
        <w:rPr>
          <w:rFonts w:ascii="GHEA Mariam" w:hAnsi="GHEA Mariam"/>
          <w:b/>
          <w:lang w:val="hy-AM"/>
        </w:rPr>
        <w:t xml:space="preserve">  </w:t>
      </w:r>
      <w:r w:rsidRPr="003155EF">
        <w:rPr>
          <w:rFonts w:ascii="GHEA Mariam" w:hAnsi="GHEA Mariam" w:cs="Sylfaen"/>
          <w:b/>
          <w:lang w:val="hy-AM"/>
        </w:rPr>
        <w:t>որոշում</w:t>
      </w:r>
      <w:r w:rsidRPr="003155EF">
        <w:rPr>
          <w:rFonts w:ascii="Calibri" w:hAnsi="Calibri" w:cs="Calibri"/>
          <w:b/>
          <w:lang w:val="hy-AM"/>
        </w:rPr>
        <w:t> </w:t>
      </w:r>
      <w:r w:rsidRPr="003155EF">
        <w:rPr>
          <w:rFonts w:ascii="GHEA Mariam" w:hAnsi="GHEA Mariam"/>
          <w:b/>
          <w:lang w:val="hy-AM"/>
        </w:rPr>
        <w:t xml:space="preserve"> </w:t>
      </w:r>
      <w:r w:rsidRPr="003155EF">
        <w:rPr>
          <w:rFonts w:ascii="GHEA Mariam" w:hAnsi="GHEA Mariam" w:cs="Sylfaen"/>
          <w:b/>
          <w:lang w:val="hy-AM"/>
        </w:rPr>
        <w:t>է</w:t>
      </w:r>
      <w:r w:rsidRPr="003155EF">
        <w:rPr>
          <w:rFonts w:ascii="GHEA Mariam" w:hAnsi="GHEA Mariam"/>
          <w:b/>
          <w:lang w:val="hy-AM"/>
        </w:rPr>
        <w:t>.</w:t>
      </w:r>
    </w:p>
    <w:p w:rsidR="0085498B" w:rsidRPr="003155EF" w:rsidRDefault="0085498B" w:rsidP="0085498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155EF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Ա</w:t>
      </w:r>
      <w:r w:rsidRPr="003155EF">
        <w:rPr>
          <w:rFonts w:ascii="Cambria Math" w:hAnsi="Cambria Math" w:cs="Cambria Math"/>
          <w:lang w:val="hy-AM"/>
        </w:rPr>
        <w:t>․</w:t>
      </w:r>
      <w:r w:rsidRPr="003155EF">
        <w:rPr>
          <w:rFonts w:ascii="GHEA Mariam" w:hAnsi="GHEA Mariam" w:cs="GHEA Mariam"/>
          <w:lang w:val="hy-AM"/>
        </w:rPr>
        <w:t>Մանուկյան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փողոցի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թիվ</w:t>
      </w:r>
      <w:r w:rsidRPr="003155EF">
        <w:rPr>
          <w:rFonts w:ascii="GHEA Mariam" w:hAnsi="GHEA Mariam"/>
          <w:lang w:val="hy-AM"/>
        </w:rPr>
        <w:t xml:space="preserve"> 5</w:t>
      </w:r>
      <w:r w:rsidRPr="003155EF">
        <w:rPr>
          <w:rFonts w:ascii="GHEA Mariam" w:hAnsi="GHEA Mariam" w:cs="GHEA Mariam"/>
          <w:lang w:val="hy-AM"/>
        </w:rPr>
        <w:t>ա</w:t>
      </w:r>
      <w:r w:rsidRPr="003155EF">
        <w:rPr>
          <w:rFonts w:ascii="GHEA Mariam" w:hAnsi="GHEA Mariam"/>
          <w:lang w:val="hy-AM"/>
        </w:rPr>
        <w:t xml:space="preserve">/1 </w:t>
      </w:r>
      <w:r w:rsidRPr="003155EF">
        <w:rPr>
          <w:rFonts w:ascii="GHEA Mariam" w:hAnsi="GHEA Mariam" w:cs="GHEA Mariam"/>
          <w:lang w:val="hy-AM"/>
        </w:rPr>
        <w:t>հասցեում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գտնվող</w:t>
      </w:r>
      <w:r w:rsidRPr="003155EF">
        <w:rPr>
          <w:rFonts w:ascii="GHEA Mariam" w:hAnsi="GHEA Mariam"/>
          <w:lang w:val="hy-AM"/>
        </w:rPr>
        <w:t xml:space="preserve">, </w:t>
      </w:r>
      <w:r w:rsidRPr="003155EF">
        <w:rPr>
          <w:rFonts w:ascii="GHEA Mariam" w:hAnsi="GHEA Mariam" w:cs="GHEA Mariam"/>
          <w:lang w:val="hy-AM"/>
        </w:rPr>
        <w:t>սեփականության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իրավունքով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Արայիկ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Ռիկոյի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Գրիգորյանին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պատկանող</w:t>
      </w:r>
      <w:r w:rsidRPr="003155EF">
        <w:rPr>
          <w:rFonts w:ascii="GHEA Mariam" w:hAnsi="GHEA Mariam"/>
          <w:lang w:val="hy-AM"/>
        </w:rPr>
        <w:t xml:space="preserve">  25,84 </w:t>
      </w:r>
      <w:r w:rsidRPr="003155EF">
        <w:rPr>
          <w:rFonts w:ascii="GHEA Mariam" w:hAnsi="GHEA Mariam" w:cs="GHEA Mariam"/>
          <w:lang w:val="hy-AM"/>
        </w:rPr>
        <w:t>քմ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ավտոտնակը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և</w:t>
      </w:r>
      <w:r w:rsidRPr="003155EF">
        <w:rPr>
          <w:rFonts w:ascii="GHEA Mariam" w:hAnsi="GHEA Mariam"/>
          <w:lang w:val="hy-AM"/>
        </w:rPr>
        <w:t xml:space="preserve"> 0,00457 հա սպասարկման հողամասը, համայնքային կարիքների համար, փոխանակել Կապան համայնքի սեփականությունը հանդիսացող՝ Սյունիքի մարզի Կապան համայնքի Կապան քաղաքի Մինաս Պապյան փող</w:t>
      </w:r>
      <w:r w:rsidRPr="003155EF">
        <w:rPr>
          <w:rFonts w:ascii="Cambria Math" w:hAnsi="Cambria Math" w:cs="Cambria Math"/>
          <w:lang w:val="hy-AM"/>
        </w:rPr>
        <w:t>․</w:t>
      </w:r>
      <w:r w:rsidRPr="003155EF">
        <w:rPr>
          <w:rFonts w:ascii="GHEA Mariam" w:hAnsi="GHEA Mariam"/>
          <w:lang w:val="hy-AM"/>
        </w:rPr>
        <w:t xml:space="preserve">, </w:t>
      </w:r>
      <w:r w:rsidRPr="003155EF">
        <w:rPr>
          <w:rFonts w:ascii="GHEA Mariam" w:hAnsi="GHEA Mariam" w:cs="GHEA Mariam"/>
          <w:lang w:val="hy-AM"/>
        </w:rPr>
        <w:t>թիվ</w:t>
      </w:r>
      <w:r w:rsidRPr="003155EF">
        <w:rPr>
          <w:rFonts w:ascii="GHEA Mariam" w:hAnsi="GHEA Mariam"/>
          <w:lang w:val="hy-AM"/>
        </w:rPr>
        <w:t xml:space="preserve"> 16/43 </w:t>
      </w:r>
      <w:r w:rsidRPr="003155EF">
        <w:rPr>
          <w:rFonts w:ascii="GHEA Mariam" w:hAnsi="GHEA Mariam" w:cs="GHEA Mariam"/>
          <w:lang w:val="hy-AM"/>
        </w:rPr>
        <w:t>հասցեում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գտնվող</w:t>
      </w:r>
      <w:r w:rsidRPr="003155EF">
        <w:rPr>
          <w:rFonts w:ascii="GHEA Mariam" w:hAnsi="GHEA Mariam"/>
          <w:lang w:val="hy-AM"/>
        </w:rPr>
        <w:t xml:space="preserve"> 18,7 </w:t>
      </w:r>
      <w:r w:rsidRPr="003155EF">
        <w:rPr>
          <w:rFonts w:ascii="GHEA Mariam" w:hAnsi="GHEA Mariam" w:cs="GHEA Mariam"/>
          <w:lang w:val="hy-AM"/>
        </w:rPr>
        <w:t>քմ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ոչ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բնակելի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տարածքի</w:t>
      </w:r>
      <w:r w:rsidRPr="003155EF">
        <w:rPr>
          <w:rFonts w:ascii="GHEA Mariam" w:hAnsi="GHEA Mariam"/>
          <w:lang w:val="hy-AM"/>
        </w:rPr>
        <w:t xml:space="preserve"> </w:t>
      </w:r>
      <w:r w:rsidRPr="003155EF">
        <w:rPr>
          <w:rFonts w:ascii="GHEA Mariam" w:hAnsi="GHEA Mariam" w:cs="GHEA Mariam"/>
          <w:lang w:val="hy-AM"/>
        </w:rPr>
        <w:t>հետ։</w:t>
      </w:r>
    </w:p>
    <w:p w:rsidR="0085498B" w:rsidRPr="003155EF" w:rsidRDefault="0085498B" w:rsidP="0085498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155EF">
        <w:rPr>
          <w:rFonts w:ascii="GHEA Mariam" w:hAnsi="GHEA Mariam"/>
          <w:lang w:val="hy-AM"/>
        </w:rPr>
        <w:t xml:space="preserve">2. Համայնքի ղեկավարին՝ </w:t>
      </w:r>
      <w:r w:rsidRPr="003155EF">
        <w:rPr>
          <w:rFonts w:ascii="GHEA Mariam" w:hAnsi="GHEA Mariam" w:cs="Sylfaen"/>
          <w:lang w:val="hy-AM"/>
        </w:rPr>
        <w:t xml:space="preserve">Արայիկ Ռիկոյի Գրիգորյանի </w:t>
      </w:r>
      <w:r w:rsidRPr="003155EF">
        <w:rPr>
          <w:rFonts w:ascii="GHEA Mariam" w:hAnsi="GHEA Mariam"/>
          <w:lang w:val="hy-AM"/>
        </w:rPr>
        <w:t>հետ կնքել գույքի փոխանակության պայմանագիր՝ ապահովելով պայմանագրից ծագող գույքային իրավունքների պետական գրանցումը:</w:t>
      </w:r>
    </w:p>
    <w:p w:rsidR="0085498B" w:rsidRPr="003155EF" w:rsidRDefault="0085498B" w:rsidP="0085498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3155EF">
        <w:rPr>
          <w:rFonts w:ascii="GHEA Mariam" w:hAnsi="GHEA Mariam"/>
          <w:lang w:val="hy-AM"/>
        </w:rPr>
        <w:t>3</w:t>
      </w:r>
      <w:r w:rsidRPr="003155EF">
        <w:rPr>
          <w:rFonts w:ascii="Cambria Math" w:hAnsi="Cambria Math" w:cs="Cambria Math"/>
          <w:lang w:val="hy-AM"/>
        </w:rPr>
        <w:t>․</w:t>
      </w:r>
      <w:r w:rsidRPr="003155EF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FC7858" w:rsidRDefault="00FC7858" w:rsidP="00FC785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C7858" w:rsidRDefault="00FC7858" w:rsidP="00FC78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858" w:rsidRDefault="00FC7858" w:rsidP="00FC785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C7858" w:rsidRDefault="00FC7858" w:rsidP="00FC785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C7858" w:rsidRDefault="00FC7858" w:rsidP="00FC785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C7858" w:rsidRDefault="00FC7858" w:rsidP="00FC785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C7858" w:rsidRPr="00FC7858" w:rsidRDefault="00FC7858" w:rsidP="00FC785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C7858" w:rsidRPr="00FC7858" w:rsidRDefault="00FC7858" w:rsidP="00FC7858">
      <w:pPr>
        <w:spacing w:after="0"/>
        <w:contextualSpacing/>
        <w:rPr>
          <w:lang w:val="hy-AM"/>
        </w:rPr>
      </w:pPr>
    </w:p>
    <w:p w:rsidR="00FC7858" w:rsidRDefault="00FC7858" w:rsidP="00FC785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FC7858" w:rsidRDefault="00FC7858" w:rsidP="00FC785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GoBack"/>
      <w:bookmarkEnd w:id="1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55EF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498B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1A6A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858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2FCC-60D4-4A49-94CB-13FF18C2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346</cp:revision>
  <cp:lastPrinted>2024-02-14T11:51:00Z</cp:lastPrinted>
  <dcterms:created xsi:type="dcterms:W3CDTF">2015-08-10T13:28:00Z</dcterms:created>
  <dcterms:modified xsi:type="dcterms:W3CDTF">2024-02-14T11:52:00Z</dcterms:modified>
</cp:coreProperties>
</file>