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44234B">
        <w:rPr>
          <w:rStyle w:val="a5"/>
          <w:rFonts w:ascii="GHEA Mariam" w:hAnsi="GHEA Mariam"/>
          <w:sz w:val="27"/>
          <w:szCs w:val="27"/>
          <w:lang w:val="hy-AM"/>
        </w:rPr>
        <w:t>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44234B" w:rsidRDefault="0044234B" w:rsidP="0044234B">
      <w:pPr>
        <w:pStyle w:val="a6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ՈՒԹԵՐՈՐԴ ՆՍՏԱՇՐՋԱՆԻ 2025 ԹՎԱԿԱՆԻ ՓԵՏՐՎԱՐԻ 11-Ի ԱՌԱՋԻՆ ՆԻՍՏԻ ՕՐԱԿԱՐԳԸ ՀԱՍՏԱՏԵԼՈՒ  ՄԱՍԻՆ</w:t>
      </w:r>
    </w:p>
    <w:p w:rsidR="0044234B" w:rsidRDefault="0044234B" w:rsidP="0044234B">
      <w:pPr>
        <w:pStyle w:val="a6"/>
        <w:ind w:firstLine="426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և 62-րդ  հոդվածներով և հաշվի առնելով Կապան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44234B" w:rsidRDefault="0044234B" w:rsidP="0044234B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Հաստատել Կապան համայնքի ավագանու ութերորդ նստաշրջանի 2025 թվականի փետրվարի 11-ի առաջին նիստի օրակարգը՝</w:t>
      </w:r>
    </w:p>
    <w:p w:rsidR="0044234B" w:rsidRDefault="0044234B" w:rsidP="0044234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Cambria Math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2024 </w:t>
      </w:r>
      <w:r>
        <w:rPr>
          <w:rFonts w:ascii="GHEA Mariam" w:hAnsi="GHEA Mariam"/>
          <w:lang w:val="hy-AM"/>
        </w:rPr>
        <w:t>թվականի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բյուջեի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կատարման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տարեկան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հաշվետվությունը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հաստատելու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մասին</w:t>
      </w:r>
    </w:p>
    <w:p w:rsidR="0044234B" w:rsidRPr="0044234B" w:rsidRDefault="0044234B" w:rsidP="0044234B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և լրացումներ կատարելու  մասին</w:t>
      </w:r>
    </w:p>
    <w:p w:rsidR="0044234B" w:rsidRPr="0044234B" w:rsidRDefault="0044234B" w:rsidP="0044234B">
      <w:pPr>
        <w:pStyle w:val="a6"/>
        <w:ind w:firstLine="284"/>
        <w:contextualSpacing/>
        <w:jc w:val="both"/>
        <w:rPr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2024 թվականի տարեկան աշխատանքային պլանի հաշվետվությունը հաստատելու մասին</w:t>
      </w:r>
    </w:p>
    <w:p w:rsidR="0044234B" w:rsidRDefault="0044234B" w:rsidP="0044234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 համայնքի 2025 թվականի տարեկան աշխատանքային պլանը հաստատելու մասին</w:t>
      </w:r>
    </w:p>
    <w:p w:rsidR="0044234B" w:rsidRDefault="0044234B" w:rsidP="0044234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 համայնքի Կապան քաղաքում իրականացված՝ 2024 թվականի բնապահպանական ծրագրի հաշվետվությունը հաստատելու մասին</w:t>
      </w:r>
    </w:p>
    <w:p w:rsidR="0044234B" w:rsidRDefault="0044234B" w:rsidP="0044234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 համայնքում իրականացված 2024 թվականի համայնքային մասհանումների ծախսման ծրագրի հաշվետվությունը հաստատելու մասին</w:t>
      </w:r>
    </w:p>
    <w:p w:rsidR="0044234B" w:rsidRDefault="0044234B" w:rsidP="0044234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7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</w:t>
      </w:r>
      <w:r>
        <w:rPr>
          <w:rFonts w:ascii="GHEA Mariam" w:hAnsi="GHEA Mariam"/>
          <w:lang w:val="hy-AM"/>
        </w:rPr>
        <w:t xml:space="preserve"> Սյունիքի մարզի Կապան համայնքի սեփականություն հանդիսացող գույքի կառավարման 2025թ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GHEA Grapalat"/>
          <w:lang w:val="hy-AM"/>
        </w:rPr>
        <w:t xml:space="preserve"> ծրագիրը հաստատելու մասի</w:t>
      </w:r>
      <w:r>
        <w:rPr>
          <w:rFonts w:ascii="GHEA Mariam" w:hAnsi="GHEA Mariam"/>
          <w:lang w:val="hy-AM"/>
        </w:rPr>
        <w:t>ն</w:t>
      </w:r>
    </w:p>
    <w:p w:rsidR="0044234B" w:rsidRDefault="0044234B" w:rsidP="0044234B">
      <w:pPr>
        <w:pStyle w:val="a6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/>
          <w:lang w:val="hy-AM"/>
        </w:rPr>
        <w:t>8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 Սյունիքի մարզի Կապան 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>սեփականություն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>հանդիսացող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>գույքը՝</w:t>
      </w:r>
      <w:r>
        <w:rPr>
          <w:rFonts w:ascii="GHEA Mariam" w:hAnsi="GHEA Mariam"/>
          <w:lang w:val="pt-BR"/>
        </w:rPr>
        <w:t xml:space="preserve"> MITSUBISHI PAJERO </w:t>
      </w:r>
      <w:r>
        <w:rPr>
          <w:rFonts w:ascii="GHEA Mariam" w:hAnsi="GHEA Mariam" w:cs="Arial"/>
          <w:lang w:val="hy-AM"/>
        </w:rPr>
        <w:t>2.6 մակնիշի ավտոմեքենան հրապարակային սակարկություններով օտարելու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</w:p>
    <w:p w:rsidR="0044234B" w:rsidRDefault="0044234B" w:rsidP="0044234B">
      <w:pPr>
        <w:pStyle w:val="a6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9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</w:t>
      </w:r>
      <w:r>
        <w:rPr>
          <w:rFonts w:ascii="GHEA Mariam" w:hAnsi="GHEA Mariam"/>
          <w:lang w:val="hy-AM"/>
        </w:rPr>
        <w:t>այաստանի Հանրապետության Կապան համայնքի ավագանու 2024 թվականի մարտի 27-ի N32-Ա որոշման մեջ փոփոխություններ և լրացումներ կատարելու մասին</w:t>
      </w:r>
    </w:p>
    <w:p w:rsidR="0044234B" w:rsidRDefault="0044234B" w:rsidP="0044234B">
      <w:pPr>
        <w:pStyle w:val="a6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Cambria Math"/>
          <w:lang w:val="hy-AM"/>
        </w:rPr>
        <w:t>10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համայնքում մինչև 18 տարեկան անձանց կողմից  անհատական շարժունակության տեղաշարժման) միջոցներով երթևեկության  համար թույլատրված վայրեր սահմանելու մասի</w:t>
      </w:r>
    </w:p>
    <w:p w:rsidR="0044234B" w:rsidRPr="0044234B" w:rsidRDefault="0044234B" w:rsidP="0044234B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 w:cs="Arial"/>
          <w:lang w:val="hy-AM"/>
        </w:rPr>
        <w:t>11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44234B" w:rsidRDefault="0044234B" w:rsidP="0044234B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lastRenderedPageBreak/>
        <w:t>12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Կապան համայնքի համայնքային ոչ առևտրային կազմակերպություններին անհատույց սեփականության իրավունքով հանձնելու մասին</w:t>
      </w:r>
    </w:p>
    <w:p w:rsidR="0044234B" w:rsidRDefault="0044234B" w:rsidP="0044234B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>
        <w:rPr>
          <w:rFonts w:ascii="GHEA Mariam" w:hAnsi="GHEA Mariam"/>
          <w:bCs/>
          <w:lang w:val="hy-AM"/>
        </w:rPr>
        <w:t>Կապանի թիվ 1 ՆՈՒՀ</w:t>
      </w:r>
      <w:r>
        <w:rPr>
          <w:rStyle w:val="a5"/>
          <w:rFonts w:ascii="GHEA Mariam" w:hAnsi="GHEA Mariam"/>
          <w:b w:val="0"/>
          <w:lang w:val="hy-AM"/>
        </w:rPr>
        <w:t>» համայնքային ոչ առևտրային կազմակերպության հաշվեկշռից անհատույց սեփականության իրավունքով հանձնելու մասին</w:t>
      </w:r>
    </w:p>
    <w:p w:rsidR="0044234B" w:rsidRPr="0044234B" w:rsidRDefault="0044234B" w:rsidP="0044234B">
      <w:pPr>
        <w:pStyle w:val="a6"/>
        <w:ind w:firstLine="284"/>
        <w:contextualSpacing/>
        <w:jc w:val="both"/>
        <w:rPr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վարչական տարածքում՝  Կապան համայնքի Ներքին Հանդ գյուղում գտնվող համայնքային </w:t>
      </w:r>
      <w:r>
        <w:rPr>
          <w:rFonts w:ascii="GHEA Mariam" w:hAnsi="GHEA Mariam"/>
          <w:bCs/>
          <w:lang w:val="hy-AM"/>
        </w:rPr>
        <w:t>սեփականություն հանդիսացող գյուղատնտեսական նշանակության 0.23236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 xml:space="preserve"> հեկտար հողամասը </w:t>
      </w:r>
      <w:r>
        <w:rPr>
          <w:rStyle w:val="a5"/>
          <w:rFonts w:ascii="GHEA Mariam" w:hAnsi="GHEA Mariam"/>
          <w:b w:val="0"/>
          <w:lang w:val="hy-AM"/>
        </w:rPr>
        <w:t xml:space="preserve">«Աժդանակ» ՍՊ ընկերությանը  </w:t>
      </w:r>
      <w:r>
        <w:rPr>
          <w:rFonts w:ascii="GHEA Mariam" w:hAnsi="GHEA Mariam"/>
          <w:bCs/>
          <w:lang w:val="hy-AM"/>
        </w:rPr>
        <w:t>սահմանափակ օգտվելու իրավունքով /սերվիտուտ/ տրամադրելու մասին</w:t>
      </w:r>
    </w:p>
    <w:p w:rsidR="0044234B" w:rsidRPr="0044234B" w:rsidRDefault="0044234B" w:rsidP="0044234B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/>
          <w:bCs/>
          <w:lang w:val="hy-AM"/>
        </w:rPr>
        <w:t>15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Mariam" w:hAnsi="GHEA Mariam"/>
          <w:bCs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lang w:val="hy-AM"/>
        </w:rPr>
        <w:t xml:space="preserve"> Կապան համայնքի Սյունիք բնակավայրի  համակցված փաստաթղթում  փոփոխություն կատարելու և 0</w:t>
      </w:r>
      <w:r>
        <w:rPr>
          <w:rStyle w:val="a5"/>
          <w:rFonts w:ascii="Cambria Math" w:eastAsia="Microsoft JhengHei" w:hAnsi="Cambria Math" w:cs="Cambria Math"/>
          <w:b w:val="0"/>
          <w:lang w:val="hy-AM"/>
        </w:rPr>
        <w:t>․</w:t>
      </w:r>
      <w:r>
        <w:rPr>
          <w:rStyle w:val="a5"/>
          <w:rFonts w:ascii="GHEA Mariam" w:eastAsia="Microsoft JhengHei" w:hAnsi="GHEA Mariam" w:cs="Microsoft JhengHei"/>
          <w:b w:val="0"/>
          <w:lang w:val="hy-AM"/>
        </w:rPr>
        <w:t>2449</w:t>
      </w:r>
      <w:r>
        <w:rPr>
          <w:rStyle w:val="a5"/>
          <w:rFonts w:ascii="GHEA Mariam" w:hAnsi="GHEA Mariam"/>
          <w:b w:val="0"/>
          <w:lang w:val="hy-AM"/>
        </w:rPr>
        <w:t xml:space="preserve"> հեկտար հողամասի նպատակային նշանակությունը փոխելու մասին</w:t>
      </w:r>
    </w:p>
    <w:p w:rsidR="0044234B" w:rsidRDefault="0044234B" w:rsidP="0044234B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16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lang w:val="hy-AM"/>
        </w:rPr>
        <w:t xml:space="preserve"> Կապան համայնքի Սյունիք  բնակավայրի  համակցված փաստաթղթում  փոփոխություն կատարելու, 0.188 հեկտար և 0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>196 հեկտար  հողամասերի նպատակային նշանակությունը փոխելու   մասին</w:t>
      </w:r>
    </w:p>
    <w:p w:rsidR="0044234B" w:rsidRDefault="0044234B" w:rsidP="0044234B">
      <w:pPr>
        <w:pStyle w:val="a6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17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</w:t>
      </w:r>
      <w:r>
        <w:rPr>
          <w:rFonts w:ascii="GHEA Mariam" w:hAnsi="GHEA Mariam" w:cs="Arial"/>
          <w:lang w:val="hy-AM"/>
        </w:rPr>
        <w:t>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ավագանու</w:t>
      </w:r>
      <w:r>
        <w:rPr>
          <w:rFonts w:ascii="GHEA Mariam" w:hAnsi="GHEA Mariam" w:cs="Sylfaen"/>
          <w:lang w:val="hy-AM"/>
        </w:rPr>
        <w:t xml:space="preserve"> 2024 </w:t>
      </w:r>
      <w:r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դեկտեմբերի</w:t>
      </w:r>
      <w:r>
        <w:rPr>
          <w:rFonts w:ascii="GHEA Mariam" w:hAnsi="GHEA Mariam" w:cs="Sylfaen"/>
          <w:lang w:val="hy-AM"/>
        </w:rPr>
        <w:t xml:space="preserve"> 27-</w:t>
      </w:r>
      <w:r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N</w:t>
      </w:r>
      <w:r>
        <w:rPr>
          <w:rFonts w:ascii="GHEA Mariam" w:hAnsi="GHEA Mariam" w:cs="Sylfaen"/>
          <w:lang w:val="hy-AM"/>
        </w:rPr>
        <w:t xml:space="preserve">  188-Ա </w:t>
      </w:r>
      <w:r>
        <w:rPr>
          <w:rFonts w:ascii="GHEA Mariam" w:hAnsi="GHEA Mariam" w:cs="Arial"/>
          <w:lang w:val="hy-AM"/>
        </w:rPr>
        <w:t>որոշման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փոփոխություններ և լրացում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կատարելու</w:t>
      </w:r>
      <w:r>
        <w:rPr>
          <w:rFonts w:ascii="GHEA Mariam" w:hAnsi="GHEA Mariam" w:cs="Sylfaen"/>
          <w:lang w:val="hy-AM"/>
        </w:rPr>
        <w:t xml:space="preserve"> մ</w:t>
      </w:r>
      <w:r>
        <w:rPr>
          <w:rFonts w:ascii="GHEA Mariam" w:hAnsi="GHEA Mariam" w:cs="Arial"/>
          <w:lang w:val="hy-AM"/>
        </w:rPr>
        <w:t>ասին</w:t>
      </w:r>
    </w:p>
    <w:p w:rsidR="0044234B" w:rsidRDefault="0044234B" w:rsidP="0044234B">
      <w:pPr>
        <w:pStyle w:val="a6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18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 Սյունիքի մարզի 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համայնքի ավագանու ութերորդ նստաշրջանի երկրորդ նիստի օրը որոշելու </w:t>
      </w:r>
      <w:r>
        <w:rPr>
          <w:rFonts w:ascii="GHEA Mariam" w:hAnsi="GHEA Mariam"/>
          <w:lang w:val="hy-AM"/>
        </w:rPr>
        <w:t>մ</w:t>
      </w:r>
      <w:r>
        <w:rPr>
          <w:rFonts w:ascii="GHEA Mariam" w:hAnsi="GHEA Mariam" w:cs="Arial"/>
          <w:lang w:val="hy-AM"/>
        </w:rPr>
        <w:t>ասին</w:t>
      </w:r>
      <w:r w:rsidR="00A00AA0">
        <w:rPr>
          <w:rFonts w:ascii="GHEA Mariam" w:hAnsi="GHEA Mariam" w:cs="Arial"/>
          <w:lang w:val="hy-AM"/>
        </w:rPr>
        <w:t>։</w:t>
      </w:r>
    </w:p>
    <w:p w:rsidR="00953E48" w:rsidRDefault="00953E48" w:rsidP="00953E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bookmarkStart w:id="0" w:name="_GoBack"/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ԳԵՎՈՐԳ ԴԻՆՈՒՆՑ                  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953E48" w:rsidRDefault="00953E48" w:rsidP="00953E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953E48" w:rsidRDefault="00953E48" w:rsidP="00953E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53E48" w:rsidRDefault="00953E48" w:rsidP="00953E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53E48" w:rsidRDefault="00953E48" w:rsidP="00953E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53E48" w:rsidRPr="00953E48" w:rsidRDefault="00953E48" w:rsidP="00953E48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53E48" w:rsidRPr="00953E48" w:rsidRDefault="00953E48" w:rsidP="00953E48">
      <w:pPr>
        <w:spacing w:after="0"/>
        <w:contextualSpacing/>
        <w:rPr>
          <w:lang w:val="hy-AM"/>
        </w:rPr>
      </w:pPr>
    </w:p>
    <w:p w:rsidR="00953E48" w:rsidRDefault="00953E48" w:rsidP="00953E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953E48" w:rsidRPr="0044234B" w:rsidRDefault="00953E48" w:rsidP="00953E48">
      <w:pPr>
        <w:pStyle w:val="a6"/>
        <w:contextualSpacing/>
        <w:jc w:val="both"/>
        <w:rPr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bookmarkEnd w:id="0"/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05045A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45A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34B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3E48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0AA0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02BC-F323-4C6A-91F2-80300075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2021-11-29T08:49:00Z</cp:lastPrinted>
  <dcterms:created xsi:type="dcterms:W3CDTF">2015-08-10T13:28:00Z</dcterms:created>
  <dcterms:modified xsi:type="dcterms:W3CDTF">2025-02-11T11:15:00Z</dcterms:modified>
</cp:coreProperties>
</file>