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C589" w14:textId="77777777" w:rsidR="001A419A" w:rsidRDefault="004F599B" w:rsidP="006C332E">
      <w:pPr>
        <w:spacing w:before="100" w:beforeAutospacing="1" w:after="100" w:afterAutospacing="1" w:line="24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en-US" w:eastAsia="ru-RU"/>
        </w:rPr>
      </w:pPr>
      <w:r w:rsidRPr="000C0F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 xml:space="preserve">   </w:t>
      </w:r>
      <w:r w:rsidR="006C332E" w:rsidRPr="000C0F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C51DD2" w:rsidRPr="000C0F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en-US" w:eastAsia="ru-RU"/>
        </w:rPr>
        <w:t xml:space="preserve">  </w:t>
      </w:r>
      <w:r w:rsidR="006C332E" w:rsidRPr="000C0F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46EC3684" w14:textId="1275D0D0" w:rsidR="00016817" w:rsidRPr="001A419A" w:rsidRDefault="001A419A" w:rsidP="006C332E">
      <w:pPr>
        <w:spacing w:before="100" w:beforeAutospacing="1" w:after="100" w:afterAutospacing="1" w:line="240" w:lineRule="auto"/>
        <w:rPr>
          <w:rFonts w:ascii="GHEA Grapalat" w:eastAsia="Times New Roman" w:hAnsi="GHEA Grapalat" w:cs="Arial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</w:t>
      </w:r>
      <w:r w:rsidR="00016817" w:rsidRPr="000C0F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ru-RU"/>
        </w:rPr>
        <w:t>Հ</w:t>
      </w:r>
      <w:r w:rsidR="00016817" w:rsidRPr="001A419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016817" w:rsidRPr="000C0F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ru-RU"/>
        </w:rPr>
        <w:t>Ա</w:t>
      </w:r>
      <w:r w:rsidR="00016817" w:rsidRPr="001A419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016817" w:rsidRPr="000C0F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ru-RU"/>
        </w:rPr>
        <w:t>Շ</w:t>
      </w:r>
      <w:r w:rsidR="00016817" w:rsidRPr="001A419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016817" w:rsidRPr="000C0F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ru-RU"/>
        </w:rPr>
        <w:t>Վ</w:t>
      </w:r>
      <w:r w:rsidR="00016817" w:rsidRPr="001A419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016817" w:rsidRPr="000C0F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ru-RU"/>
        </w:rPr>
        <w:t>Ե</w:t>
      </w:r>
      <w:r w:rsidR="00016817" w:rsidRPr="001A419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016817" w:rsidRPr="000C0F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ru-RU"/>
        </w:rPr>
        <w:t>Տ</w:t>
      </w:r>
      <w:r w:rsidR="00016817" w:rsidRPr="001A419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016817" w:rsidRPr="000C0F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ru-RU"/>
        </w:rPr>
        <w:t>Վ</w:t>
      </w:r>
      <w:r w:rsidR="00016817" w:rsidRPr="001A419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016817" w:rsidRPr="000C0F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ru-RU"/>
        </w:rPr>
        <w:t>ՈՒ</w:t>
      </w:r>
      <w:r w:rsidR="00016817" w:rsidRPr="001A419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016817" w:rsidRPr="000C0F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ru-RU"/>
        </w:rPr>
        <w:t>Թ</w:t>
      </w:r>
      <w:r w:rsidR="00016817" w:rsidRPr="001A419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016817" w:rsidRPr="000C0F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ru-RU"/>
        </w:rPr>
        <w:t>Յ</w:t>
      </w:r>
      <w:r w:rsidR="00016817" w:rsidRPr="001A419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016817" w:rsidRPr="000C0F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ru-RU"/>
        </w:rPr>
        <w:t>ՈՒ</w:t>
      </w:r>
      <w:r w:rsidR="00016817" w:rsidRPr="001A419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016817" w:rsidRPr="000C0F75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ru-RU"/>
        </w:rPr>
        <w:t>Ն</w:t>
      </w:r>
    </w:p>
    <w:p w14:paraId="6EF4378C" w14:textId="0B04CDA7" w:rsidR="00016817" w:rsidRPr="00BA6D5C" w:rsidRDefault="004171AE" w:rsidP="006C332E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val="en-US" w:eastAsia="ru-RU"/>
        </w:rPr>
      </w:pPr>
      <w:r w:rsidRPr="001A4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  </w:t>
      </w:r>
      <w:r w:rsidR="00C51DD2" w:rsidRPr="001A4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     </w:t>
      </w:r>
      <w:r w:rsidRPr="001A419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 xml:space="preserve">   </w:t>
      </w:r>
      <w:proofErr w:type="spellStart"/>
      <w:r w:rsidR="00016817" w:rsidRPr="000C0F75"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val="en-US" w:eastAsia="ru-RU"/>
        </w:rPr>
        <w:t>Կապան</w:t>
      </w:r>
      <w:proofErr w:type="spellEnd"/>
      <w:r w:rsidR="00016817" w:rsidRPr="00BA6D5C"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16817" w:rsidRPr="000C0F75"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val="en-US" w:eastAsia="ru-RU"/>
        </w:rPr>
        <w:t>համայնքի</w:t>
      </w:r>
      <w:proofErr w:type="spellEnd"/>
      <w:r w:rsidR="00425B7F" w:rsidRPr="00BA6D5C"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val="en-US" w:eastAsia="ru-RU"/>
        </w:rPr>
        <w:t xml:space="preserve"> 20</w:t>
      </w:r>
      <w:r w:rsidR="0037650C" w:rsidRPr="00BA6D5C"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val="en-US" w:eastAsia="ru-RU"/>
        </w:rPr>
        <w:t>2</w:t>
      </w:r>
      <w:r w:rsidR="00707597" w:rsidRPr="00BA6D5C"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val="en-US" w:eastAsia="ru-RU"/>
        </w:rPr>
        <w:t>4</w:t>
      </w:r>
      <w:proofErr w:type="spellStart"/>
      <w:r w:rsidR="00016817" w:rsidRPr="000C0F75"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eastAsia="ru-RU"/>
        </w:rPr>
        <w:t>թվականի</w:t>
      </w:r>
      <w:proofErr w:type="spellEnd"/>
      <w:r w:rsidR="00016817" w:rsidRPr="00BA6D5C"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16817" w:rsidRPr="000C0F75"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eastAsia="ru-RU"/>
        </w:rPr>
        <w:t>բյուջեի</w:t>
      </w:r>
      <w:proofErr w:type="spellEnd"/>
      <w:r w:rsidR="00016817" w:rsidRPr="00BA6D5C"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16817" w:rsidRPr="000C0F75"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eastAsia="ru-RU"/>
        </w:rPr>
        <w:t>կատարման</w:t>
      </w:r>
      <w:proofErr w:type="spellEnd"/>
      <w:r w:rsidR="00016817" w:rsidRPr="00BA6D5C"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val="en-US" w:eastAsia="ru-RU"/>
        </w:rPr>
        <w:t xml:space="preserve"> </w:t>
      </w:r>
      <w:proofErr w:type="spellStart"/>
      <w:r w:rsidR="00016817" w:rsidRPr="000C0F75">
        <w:rPr>
          <w:rFonts w:ascii="GHEA Grapalat" w:eastAsia="Times New Roman" w:hAnsi="GHEA Grapalat" w:cs="Times New Roman"/>
          <w:b/>
          <w:color w:val="000000"/>
          <w:sz w:val="24"/>
          <w:szCs w:val="24"/>
          <w:u w:val="single"/>
          <w:lang w:eastAsia="ru-RU"/>
        </w:rPr>
        <w:t>տարեկան</w:t>
      </w:r>
      <w:proofErr w:type="spellEnd"/>
    </w:p>
    <w:p w14:paraId="2A03EEA5" w14:textId="36A36290" w:rsidR="00016817" w:rsidRPr="00FB51B6" w:rsidRDefault="00016817" w:rsidP="00ED573A">
      <w:pPr>
        <w:pStyle w:val="aa"/>
        <w:ind w:firstLine="567"/>
        <w:rPr>
          <w:rFonts w:ascii="GHEA Grapalat" w:hAnsi="GHEA Grapalat" w:cs="Times New Roman"/>
          <w:sz w:val="20"/>
          <w:szCs w:val="20"/>
          <w:lang w:val="en-US" w:eastAsia="ru-RU"/>
        </w:rPr>
      </w:pPr>
      <w:proofErr w:type="spellStart"/>
      <w:r w:rsidRPr="00F85536">
        <w:rPr>
          <w:rFonts w:ascii="GHEA Grapalat" w:hAnsi="GHEA Grapalat"/>
          <w:sz w:val="20"/>
          <w:szCs w:val="20"/>
          <w:lang w:val="en-US" w:eastAsia="ru-RU"/>
        </w:rPr>
        <w:t>Կապան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val="en-US" w:eastAsia="ru-RU"/>
        </w:rPr>
        <w:t>համայնքի</w:t>
      </w:r>
      <w:proofErr w:type="spellEnd"/>
      <w:r w:rsidR="00425B7F"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20</w:t>
      </w:r>
      <w:r w:rsidR="0037650C" w:rsidRPr="00FB51B6">
        <w:rPr>
          <w:rFonts w:ascii="GHEA Grapalat" w:hAnsi="GHEA Grapalat" w:cs="Times New Roman"/>
          <w:sz w:val="20"/>
          <w:szCs w:val="20"/>
          <w:lang w:val="en-US" w:eastAsia="ru-RU"/>
        </w:rPr>
        <w:t>2</w:t>
      </w:r>
      <w:r w:rsidR="00707597" w:rsidRPr="00FB51B6">
        <w:rPr>
          <w:rFonts w:ascii="GHEA Grapalat" w:hAnsi="GHEA Grapalat" w:cs="Times New Roman"/>
          <w:sz w:val="20"/>
          <w:szCs w:val="20"/>
          <w:lang w:val="en-US" w:eastAsia="ru-RU"/>
        </w:rPr>
        <w:t>4</w:t>
      </w:r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թվականի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բյուջեի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կատարման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վերաբերյալ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հաշվետվությունը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կազմվել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eastAsia="ru-RU"/>
        </w:rPr>
        <w:t>է</w:t>
      </w:r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հիմք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ընդունելով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«</w:t>
      </w:r>
      <w:r w:rsidRPr="00F85536">
        <w:rPr>
          <w:rFonts w:ascii="GHEA Grapalat" w:hAnsi="GHEA Grapalat"/>
          <w:sz w:val="20"/>
          <w:szCs w:val="20"/>
          <w:lang w:val="en-US" w:eastAsia="ru-RU"/>
        </w:rPr>
        <w:t>Տ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եղական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ինքնակառավարման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մասին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» </w:t>
      </w:r>
      <w:r w:rsidRPr="00F85536">
        <w:rPr>
          <w:rFonts w:ascii="GHEA Grapalat" w:hAnsi="GHEA Grapalat"/>
          <w:sz w:val="20"/>
          <w:szCs w:val="20"/>
          <w:lang w:eastAsia="ru-RU"/>
        </w:rPr>
        <w:t>Հ</w:t>
      </w:r>
      <w:r w:rsidR="006139D1" w:rsidRPr="00F85536">
        <w:rPr>
          <w:rFonts w:ascii="GHEA Grapalat" w:hAnsi="GHEA Grapalat"/>
          <w:sz w:val="20"/>
          <w:szCs w:val="20"/>
          <w:lang w:val="hy-AM" w:eastAsia="ru-RU"/>
        </w:rPr>
        <w:t xml:space="preserve">այաստանի </w:t>
      </w:r>
      <w:r w:rsidRPr="00F85536">
        <w:rPr>
          <w:rFonts w:ascii="GHEA Grapalat" w:hAnsi="GHEA Grapalat"/>
          <w:sz w:val="20"/>
          <w:szCs w:val="20"/>
          <w:lang w:eastAsia="ru-RU"/>
        </w:rPr>
        <w:t>Հ</w:t>
      </w:r>
      <w:r w:rsidR="006139D1" w:rsidRPr="00F85536">
        <w:rPr>
          <w:rFonts w:ascii="GHEA Grapalat" w:hAnsi="GHEA Grapalat"/>
          <w:sz w:val="20"/>
          <w:szCs w:val="20"/>
          <w:lang w:val="hy-AM" w:eastAsia="ru-RU"/>
        </w:rPr>
        <w:t>անրապետության</w:t>
      </w:r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F85536">
        <w:rPr>
          <w:rFonts w:ascii="GHEA Grapalat" w:hAnsi="GHEA Grapalat"/>
          <w:sz w:val="20"/>
          <w:szCs w:val="20"/>
          <w:lang w:eastAsia="ru-RU"/>
        </w:rPr>
        <w:t>օրենքի</w:t>
      </w:r>
      <w:proofErr w:type="spellEnd"/>
      <w:r w:rsidR="00BC5D53"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 83</w:t>
      </w:r>
      <w:proofErr w:type="gramEnd"/>
      <w:r w:rsidR="00BC5D53" w:rsidRPr="00FB51B6">
        <w:rPr>
          <w:rFonts w:ascii="GHEA Grapalat" w:hAnsi="GHEA Grapalat" w:cs="Times New Roman"/>
          <w:sz w:val="20"/>
          <w:szCs w:val="20"/>
          <w:lang w:val="en-US" w:eastAsia="ru-RU"/>
        </w:rPr>
        <w:t>-</w:t>
      </w:r>
      <w:proofErr w:type="spellStart"/>
      <w:r w:rsidR="00BC5D53" w:rsidRPr="00F85536">
        <w:rPr>
          <w:rFonts w:ascii="GHEA Grapalat" w:hAnsi="GHEA Grapalat" w:cs="Times New Roman"/>
          <w:sz w:val="20"/>
          <w:szCs w:val="20"/>
          <w:lang w:eastAsia="ru-RU"/>
        </w:rPr>
        <w:t>րդ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 </w:t>
      </w:r>
      <w:r w:rsidRPr="00F85536">
        <w:rPr>
          <w:rFonts w:ascii="GHEA Grapalat" w:hAnsi="GHEA Grapalat"/>
          <w:sz w:val="20"/>
          <w:szCs w:val="20"/>
          <w:lang w:eastAsia="ru-RU"/>
        </w:rPr>
        <w:t>և</w:t>
      </w:r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r w:rsidR="006139D1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 </w:t>
      </w:r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>«</w:t>
      </w:r>
      <w:r w:rsidRPr="00F85536">
        <w:rPr>
          <w:rFonts w:ascii="GHEA Grapalat" w:hAnsi="GHEA Grapalat"/>
          <w:sz w:val="20"/>
          <w:szCs w:val="20"/>
          <w:lang w:eastAsia="ru-RU"/>
        </w:rPr>
        <w:t>Հ</w:t>
      </w:r>
      <w:r w:rsidR="006139D1" w:rsidRPr="00F85536">
        <w:rPr>
          <w:rFonts w:ascii="GHEA Grapalat" w:hAnsi="GHEA Grapalat"/>
          <w:sz w:val="20"/>
          <w:szCs w:val="20"/>
          <w:lang w:val="hy-AM" w:eastAsia="ru-RU"/>
        </w:rPr>
        <w:t xml:space="preserve">այաստանի </w:t>
      </w:r>
      <w:r w:rsidRPr="00F85536">
        <w:rPr>
          <w:rFonts w:ascii="GHEA Grapalat" w:hAnsi="GHEA Grapalat"/>
          <w:sz w:val="20"/>
          <w:szCs w:val="20"/>
          <w:lang w:eastAsia="ru-RU"/>
        </w:rPr>
        <w:t>Հ</w:t>
      </w:r>
      <w:r w:rsidR="006139D1" w:rsidRPr="00F85536">
        <w:rPr>
          <w:rFonts w:ascii="GHEA Grapalat" w:hAnsi="GHEA Grapalat"/>
          <w:sz w:val="20"/>
          <w:szCs w:val="20"/>
          <w:lang w:val="hy-AM" w:eastAsia="ru-RU"/>
        </w:rPr>
        <w:t>անրապետության</w:t>
      </w:r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բյուջետային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համակարգի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մասին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» </w:t>
      </w:r>
      <w:r w:rsidRPr="00F85536">
        <w:rPr>
          <w:rFonts w:ascii="GHEA Grapalat" w:hAnsi="GHEA Grapalat"/>
          <w:sz w:val="20"/>
          <w:szCs w:val="20"/>
          <w:lang w:eastAsia="ru-RU"/>
        </w:rPr>
        <w:t>Հ</w:t>
      </w:r>
      <w:r w:rsidR="006139D1" w:rsidRPr="00F85536">
        <w:rPr>
          <w:rFonts w:ascii="GHEA Grapalat" w:hAnsi="GHEA Grapalat"/>
          <w:sz w:val="20"/>
          <w:szCs w:val="20"/>
          <w:lang w:val="hy-AM" w:eastAsia="ru-RU"/>
        </w:rPr>
        <w:t xml:space="preserve">այաստանի </w:t>
      </w:r>
      <w:r w:rsidRPr="00F85536">
        <w:rPr>
          <w:rFonts w:ascii="GHEA Grapalat" w:hAnsi="GHEA Grapalat"/>
          <w:sz w:val="20"/>
          <w:szCs w:val="20"/>
          <w:lang w:eastAsia="ru-RU"/>
        </w:rPr>
        <w:t>Հ</w:t>
      </w:r>
      <w:r w:rsidR="006139D1" w:rsidRPr="00F85536">
        <w:rPr>
          <w:rFonts w:ascii="GHEA Grapalat" w:hAnsi="GHEA Grapalat"/>
          <w:sz w:val="20"/>
          <w:szCs w:val="20"/>
          <w:lang w:val="hy-AM" w:eastAsia="ru-RU"/>
        </w:rPr>
        <w:t>անրապետության</w:t>
      </w:r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օրենքի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35 -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րդ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հոդվածներով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ամրագրված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դրույթները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,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որի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հիմքում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ընկած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eastAsia="ru-RU"/>
        </w:rPr>
        <w:t>է</w:t>
      </w:r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հավաստիությունը</w:t>
      </w:r>
      <w:proofErr w:type="spellEnd"/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eastAsia="ru-RU"/>
        </w:rPr>
        <w:t>և</w:t>
      </w:r>
      <w:r w:rsidRPr="00FB51B6">
        <w:rPr>
          <w:rFonts w:ascii="GHEA Grapalat" w:hAnsi="GHEA Grapalat" w:cs="Times New Roman"/>
          <w:sz w:val="20"/>
          <w:szCs w:val="20"/>
          <w:lang w:val="en-US" w:eastAsia="ru-RU"/>
        </w:rPr>
        <w:t xml:space="preserve"> </w:t>
      </w:r>
      <w:proofErr w:type="spellStart"/>
      <w:r w:rsidRPr="00F85536">
        <w:rPr>
          <w:rFonts w:ascii="GHEA Grapalat" w:hAnsi="GHEA Grapalat"/>
          <w:sz w:val="20"/>
          <w:szCs w:val="20"/>
          <w:lang w:eastAsia="ru-RU"/>
        </w:rPr>
        <w:t>հստակությունը</w:t>
      </w:r>
      <w:proofErr w:type="spellEnd"/>
      <w:r w:rsidRPr="00F85536">
        <w:rPr>
          <w:rFonts w:ascii="GHEA Grapalat" w:hAnsi="GHEA Grapalat"/>
          <w:sz w:val="20"/>
          <w:szCs w:val="20"/>
          <w:lang w:eastAsia="ru-RU"/>
        </w:rPr>
        <w:t>։</w:t>
      </w:r>
      <w:r w:rsidRPr="00F85536">
        <w:rPr>
          <w:rFonts w:ascii="Calibri" w:hAnsi="Calibri" w:cs="Calibri"/>
          <w:sz w:val="20"/>
          <w:szCs w:val="20"/>
          <w:lang w:val="en-US" w:eastAsia="ru-RU"/>
        </w:rPr>
        <w:t> </w:t>
      </w:r>
    </w:p>
    <w:p w14:paraId="24440190" w14:textId="5E7D3169" w:rsidR="00A61CE5" w:rsidRPr="00F85536" w:rsidRDefault="00C51DD2" w:rsidP="00ED573A">
      <w:pPr>
        <w:pStyle w:val="aa"/>
        <w:ind w:firstLine="567"/>
        <w:rPr>
          <w:rFonts w:ascii="GHEA Grapalat" w:hAnsi="GHEA Grapalat" w:cs="Times New Roman"/>
          <w:sz w:val="20"/>
          <w:szCs w:val="20"/>
          <w:lang w:val="hy-AM" w:eastAsia="ru-RU"/>
        </w:rPr>
      </w:pPr>
      <w:r w:rsidRPr="00F85536">
        <w:rPr>
          <w:rFonts w:ascii="GHEA Grapalat" w:hAnsi="GHEA Grapalat"/>
          <w:sz w:val="20"/>
          <w:szCs w:val="20"/>
          <w:lang w:val="hy-AM" w:eastAsia="ru-RU"/>
        </w:rPr>
        <w:t>1.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Կապան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համայնքի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20</w:t>
      </w:r>
      <w:r w:rsidR="0037650C" w:rsidRPr="00F85536">
        <w:rPr>
          <w:rFonts w:ascii="GHEA Grapalat" w:hAnsi="GHEA Grapalat" w:cs="Times New Roman"/>
          <w:sz w:val="20"/>
          <w:szCs w:val="20"/>
          <w:lang w:val="hy-AM" w:eastAsia="ru-RU"/>
        </w:rPr>
        <w:t>2</w:t>
      </w:r>
      <w:r w:rsidR="00707597" w:rsidRPr="00FB51B6">
        <w:rPr>
          <w:rFonts w:ascii="GHEA Grapalat" w:hAnsi="GHEA Grapalat" w:cs="Times New Roman"/>
          <w:sz w:val="20"/>
          <w:szCs w:val="20"/>
          <w:lang w:val="en-US" w:eastAsia="ru-RU"/>
        </w:rPr>
        <w:t>4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թվականի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բյուջեի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ընդամենը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փաստացի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եկամուտները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կազմել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են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E5632" w:rsidRPr="00FB51B6">
        <w:rPr>
          <w:rFonts w:ascii="GHEA Grapalat" w:hAnsi="GHEA Grapalat" w:cs="Times New Roman"/>
          <w:sz w:val="20"/>
          <w:szCs w:val="20"/>
          <w:lang w:val="en-US" w:eastAsia="ru-RU"/>
        </w:rPr>
        <w:t>6</w:t>
      </w:r>
      <w:r w:rsidR="0060112F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E5632" w:rsidRPr="00FB51B6">
        <w:rPr>
          <w:rFonts w:ascii="GHEA Grapalat" w:hAnsi="GHEA Grapalat" w:cs="Times New Roman"/>
          <w:sz w:val="20"/>
          <w:szCs w:val="20"/>
          <w:lang w:val="en-US" w:eastAsia="ru-RU"/>
        </w:rPr>
        <w:t>1</w:t>
      </w:r>
      <w:r w:rsidR="00707597" w:rsidRPr="00FB51B6">
        <w:rPr>
          <w:rFonts w:ascii="GHEA Grapalat" w:hAnsi="GHEA Grapalat" w:cs="Times New Roman"/>
          <w:sz w:val="20"/>
          <w:szCs w:val="20"/>
          <w:lang w:val="en-US" w:eastAsia="ru-RU"/>
        </w:rPr>
        <w:t>31</w:t>
      </w:r>
      <w:r w:rsidR="00A44EB4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707597" w:rsidRPr="00FB51B6">
        <w:rPr>
          <w:rFonts w:ascii="GHEA Grapalat" w:hAnsi="GHEA Grapalat" w:cs="Times New Roman"/>
          <w:sz w:val="20"/>
          <w:szCs w:val="20"/>
          <w:lang w:val="en-US" w:eastAsia="ru-RU"/>
        </w:rPr>
        <w:t>456</w:t>
      </w:r>
      <w:r w:rsidR="0060112F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707597">
        <w:rPr>
          <w:rFonts w:ascii="GHEA Grapalat" w:hAnsi="GHEA Grapalat" w:cs="Times New Roman"/>
          <w:sz w:val="20"/>
          <w:szCs w:val="20"/>
          <w:lang w:val="hy-AM" w:eastAsia="ru-RU"/>
        </w:rPr>
        <w:t>3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տարեկան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(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ճշտված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)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պլանի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707597">
        <w:rPr>
          <w:rFonts w:ascii="GHEA Grapalat" w:hAnsi="GHEA Grapalat" w:cs="Times New Roman"/>
          <w:sz w:val="20"/>
          <w:szCs w:val="20"/>
          <w:lang w:val="hy-AM" w:eastAsia="ru-RU"/>
        </w:rPr>
        <w:t>9</w:t>
      </w:r>
      <w:r w:rsidR="0060112F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707597" w:rsidRPr="00FB51B6">
        <w:rPr>
          <w:rFonts w:ascii="GHEA Grapalat" w:hAnsi="GHEA Grapalat" w:cs="Times New Roman"/>
          <w:sz w:val="20"/>
          <w:szCs w:val="20"/>
          <w:lang w:val="en-US" w:eastAsia="ru-RU"/>
        </w:rPr>
        <w:t>41</w:t>
      </w:r>
      <w:r w:rsidR="000E5632" w:rsidRPr="00FB51B6">
        <w:rPr>
          <w:rFonts w:ascii="GHEA Grapalat" w:hAnsi="GHEA Grapalat" w:cs="Times New Roman"/>
          <w:sz w:val="20"/>
          <w:szCs w:val="20"/>
          <w:lang w:val="en-US" w:eastAsia="ru-RU"/>
        </w:rPr>
        <w:t>0</w:t>
      </w:r>
      <w:r w:rsidR="0060112F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E5632" w:rsidRPr="00FB51B6">
        <w:rPr>
          <w:rFonts w:ascii="GHEA Grapalat" w:hAnsi="GHEA Grapalat" w:cs="Times New Roman"/>
          <w:sz w:val="20"/>
          <w:szCs w:val="20"/>
          <w:lang w:val="en-US" w:eastAsia="ru-RU"/>
        </w:rPr>
        <w:t>0</w:t>
      </w:r>
      <w:r w:rsidR="00707597" w:rsidRPr="00FB51B6">
        <w:rPr>
          <w:rFonts w:ascii="GHEA Grapalat" w:hAnsi="GHEA Grapalat" w:cs="Times New Roman"/>
          <w:sz w:val="20"/>
          <w:szCs w:val="20"/>
          <w:lang w:val="en-US" w:eastAsia="ru-RU"/>
        </w:rPr>
        <w:t>02</w:t>
      </w:r>
      <w:r w:rsidR="0060112F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0E5632" w:rsidRPr="00FB51B6">
        <w:rPr>
          <w:rFonts w:ascii="GHEA Grapalat" w:hAnsi="GHEA Grapalat" w:cs="Times New Roman"/>
          <w:sz w:val="20"/>
          <w:szCs w:val="20"/>
          <w:lang w:val="en-US" w:eastAsia="ru-RU"/>
        </w:rPr>
        <w:t>5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A97B48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նկատմամբ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կամ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A97B48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կատարողականը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A97B48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կազմել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է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707597" w:rsidRPr="00FB51B6">
        <w:rPr>
          <w:rFonts w:ascii="GHEA Grapalat" w:hAnsi="GHEA Grapalat" w:cs="Times New Roman"/>
          <w:sz w:val="20"/>
          <w:szCs w:val="20"/>
          <w:lang w:val="en-US" w:eastAsia="ru-RU"/>
        </w:rPr>
        <w:t>65</w:t>
      </w:r>
      <w:r w:rsidR="00E62860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707597" w:rsidRPr="00FB51B6">
        <w:rPr>
          <w:rFonts w:ascii="GHEA Grapalat" w:hAnsi="GHEA Grapalat" w:cs="Times New Roman"/>
          <w:sz w:val="20"/>
          <w:szCs w:val="20"/>
          <w:lang w:val="en-US" w:eastAsia="ru-RU"/>
        </w:rPr>
        <w:t>2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>%</w:t>
      </w:r>
      <w:r w:rsidR="0089068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="0089068A" w:rsidRPr="00F85536">
        <w:rPr>
          <w:rFonts w:ascii="GHEA Grapalat" w:hAnsi="GHEA Grapalat"/>
          <w:sz w:val="20"/>
          <w:szCs w:val="20"/>
          <w:lang w:val="hy-AM" w:eastAsia="ru-RU"/>
        </w:rPr>
        <w:t>ինչը</w:t>
      </w:r>
      <w:r w:rsidR="00E62860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74193">
        <w:rPr>
          <w:rFonts w:ascii="GHEA Grapalat" w:hAnsi="GHEA Grapalat" w:cs="Times New Roman"/>
          <w:sz w:val="20"/>
          <w:szCs w:val="20"/>
          <w:lang w:val="hy-AM" w:eastAsia="ru-RU"/>
        </w:rPr>
        <w:t>53,232.6 հազ.դրամով պակաս է</w:t>
      </w:r>
      <w:r w:rsidR="00E62860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9068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E62860" w:rsidRPr="00F85536">
        <w:rPr>
          <w:rFonts w:ascii="GHEA Grapalat" w:hAnsi="GHEA Grapalat" w:cs="Times New Roman"/>
          <w:sz w:val="20"/>
          <w:szCs w:val="20"/>
          <w:lang w:val="hy-AM" w:eastAsia="ru-RU"/>
        </w:rPr>
        <w:t>202</w:t>
      </w:r>
      <w:r w:rsidR="00707597">
        <w:rPr>
          <w:rFonts w:ascii="GHEA Grapalat" w:hAnsi="GHEA Grapalat" w:cs="Times New Roman"/>
          <w:sz w:val="20"/>
          <w:szCs w:val="20"/>
          <w:lang w:val="hy-AM" w:eastAsia="ru-RU"/>
        </w:rPr>
        <w:t>3</w:t>
      </w:r>
      <w:r w:rsidR="00AF4AB0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9068A" w:rsidRPr="00F85536">
        <w:rPr>
          <w:rFonts w:ascii="GHEA Grapalat" w:hAnsi="GHEA Grapalat"/>
          <w:sz w:val="20"/>
          <w:szCs w:val="20"/>
          <w:lang w:val="hy-AM" w:eastAsia="ru-RU"/>
        </w:rPr>
        <w:t>թվականի</w:t>
      </w:r>
      <w:r w:rsidR="0089068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9068A" w:rsidRPr="00F85536">
        <w:rPr>
          <w:rFonts w:ascii="GHEA Grapalat" w:hAnsi="GHEA Grapalat"/>
          <w:sz w:val="20"/>
          <w:szCs w:val="20"/>
          <w:lang w:val="hy-AM" w:eastAsia="ru-RU"/>
        </w:rPr>
        <w:t>հավաքագրման</w:t>
      </w:r>
      <w:r w:rsidR="0089068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707597">
        <w:rPr>
          <w:rFonts w:ascii="GHEA Grapalat" w:hAnsi="GHEA Grapalat" w:cs="Times New Roman"/>
          <w:sz w:val="20"/>
          <w:szCs w:val="20"/>
          <w:lang w:val="hy-AM" w:eastAsia="ru-RU"/>
        </w:rPr>
        <w:t xml:space="preserve">նույն </w:t>
      </w:r>
      <w:r w:rsidR="0089068A" w:rsidRPr="00F85536">
        <w:rPr>
          <w:rFonts w:ascii="GHEA Grapalat" w:hAnsi="GHEA Grapalat"/>
          <w:sz w:val="20"/>
          <w:szCs w:val="20"/>
          <w:lang w:val="hy-AM" w:eastAsia="ru-RU"/>
        </w:rPr>
        <w:t>մակարդակ</w:t>
      </w:r>
      <w:r w:rsidR="00874193">
        <w:rPr>
          <w:rFonts w:ascii="GHEA Grapalat" w:hAnsi="GHEA Grapalat"/>
          <w:sz w:val="20"/>
          <w:szCs w:val="20"/>
          <w:lang w:val="hy-AM" w:eastAsia="ru-RU"/>
        </w:rPr>
        <w:t>ից</w:t>
      </w:r>
      <w:r w:rsidR="0089068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(</w:t>
      </w:r>
      <w:r w:rsidR="00707597">
        <w:rPr>
          <w:rFonts w:ascii="GHEA Grapalat" w:hAnsi="GHEA Grapalat" w:cs="Times New Roman"/>
          <w:sz w:val="20"/>
          <w:szCs w:val="20"/>
          <w:lang w:val="hy-AM" w:eastAsia="ru-RU"/>
        </w:rPr>
        <w:t>6</w:t>
      </w:r>
      <w:r w:rsidR="0089068A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707597" w:rsidRPr="00874193">
        <w:rPr>
          <w:rFonts w:ascii="GHEA Grapalat" w:hAnsi="GHEA Grapalat" w:cs="Times New Roman"/>
          <w:sz w:val="20"/>
          <w:szCs w:val="20"/>
          <w:lang w:val="hy-AM" w:eastAsia="ru-RU"/>
        </w:rPr>
        <w:t>184</w:t>
      </w:r>
      <w:r w:rsidR="00E62860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707597" w:rsidRPr="00874193">
        <w:rPr>
          <w:rFonts w:ascii="GHEA Grapalat" w:hAnsi="GHEA Grapalat" w:cs="Times New Roman"/>
          <w:sz w:val="20"/>
          <w:szCs w:val="20"/>
          <w:lang w:val="hy-AM" w:eastAsia="ru-RU"/>
        </w:rPr>
        <w:t>688</w:t>
      </w:r>
      <w:r w:rsidR="00E62860" w:rsidRPr="00F85536">
        <w:rPr>
          <w:rFonts w:ascii="GHEA Grapalat" w:hAnsi="GHEA Grapalat" w:cs="Cambria Math"/>
          <w:sz w:val="20"/>
          <w:szCs w:val="20"/>
          <w:lang w:val="hy-AM" w:eastAsia="ru-RU"/>
        </w:rPr>
        <w:t xml:space="preserve"> </w:t>
      </w:r>
      <w:r w:rsidR="0089068A"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707597">
        <w:rPr>
          <w:rFonts w:ascii="GHEA Grapalat" w:hAnsi="GHEA Grapalat" w:cs="Times New Roman"/>
          <w:sz w:val="20"/>
          <w:szCs w:val="20"/>
          <w:lang w:val="hy-AM" w:eastAsia="ru-RU"/>
        </w:rPr>
        <w:t>9</w:t>
      </w:r>
      <w:r w:rsidR="0089068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հազ</w:t>
      </w:r>
      <w:r w:rsidR="0089068A"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89068A" w:rsidRPr="00F85536">
        <w:rPr>
          <w:rFonts w:ascii="GHEA Grapalat" w:hAnsi="GHEA Grapalat" w:cs="GHEA Grapalat"/>
          <w:sz w:val="20"/>
          <w:szCs w:val="20"/>
          <w:lang w:val="hy-AM" w:eastAsia="ru-RU"/>
        </w:rPr>
        <w:t>դրամ</w:t>
      </w:r>
      <w:r w:rsidR="0089068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)։ 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>Թերակատարման հիմնական պատճառը սուբվենցիոն ծրագրերի գծով պետական բյուջեի հատկացումներն են</w:t>
      </w:r>
      <w:r w:rsidR="0012605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՝ </w:t>
      </w:r>
      <w:r w:rsidR="0012605C" w:rsidRPr="00F85536">
        <w:rPr>
          <w:rFonts w:ascii="GHEA Grapalat" w:hAnsi="GHEA Grapalat"/>
          <w:sz w:val="20"/>
          <w:szCs w:val="20"/>
          <w:lang w:val="hy-AM" w:eastAsia="ru-RU"/>
        </w:rPr>
        <w:t>մրջգերատեսչական հանձնաժողովի կողմից հավանության արժանացած 202</w:t>
      </w:r>
      <w:r w:rsidR="00A44EB4" w:rsidRPr="00F85536">
        <w:rPr>
          <w:rFonts w:ascii="GHEA Grapalat" w:hAnsi="GHEA Grapalat"/>
          <w:sz w:val="20"/>
          <w:szCs w:val="20"/>
          <w:lang w:val="hy-AM" w:eastAsia="ru-RU"/>
        </w:rPr>
        <w:t>2</w:t>
      </w:r>
      <w:r w:rsidR="000E5632" w:rsidRPr="00F85536">
        <w:rPr>
          <w:rFonts w:ascii="GHEA Grapalat" w:hAnsi="GHEA Grapalat"/>
          <w:sz w:val="20"/>
          <w:szCs w:val="20"/>
          <w:lang w:val="hy-AM" w:eastAsia="ru-RU"/>
        </w:rPr>
        <w:t>-2023</w:t>
      </w:r>
      <w:r w:rsidR="00CB7B2D">
        <w:rPr>
          <w:rFonts w:ascii="GHEA Grapalat" w:hAnsi="GHEA Grapalat"/>
          <w:sz w:val="20"/>
          <w:szCs w:val="20"/>
          <w:lang w:val="hy-AM" w:eastAsia="ru-RU"/>
        </w:rPr>
        <w:t>-2024</w:t>
      </w:r>
      <w:r w:rsidR="0012605C" w:rsidRPr="00F85536">
        <w:rPr>
          <w:rFonts w:ascii="GHEA Grapalat" w:hAnsi="GHEA Grapalat"/>
          <w:sz w:val="20"/>
          <w:szCs w:val="20"/>
          <w:lang w:val="hy-AM" w:eastAsia="ru-RU"/>
        </w:rPr>
        <w:t>թ</w:t>
      </w:r>
      <w:r w:rsidR="000E5632" w:rsidRPr="00F85536">
        <w:rPr>
          <w:rFonts w:ascii="GHEA Grapalat" w:hAnsi="GHEA Grapalat"/>
          <w:sz w:val="20"/>
          <w:szCs w:val="20"/>
          <w:lang w:val="hy-AM" w:eastAsia="ru-RU"/>
        </w:rPr>
        <w:t>թ-</w:t>
      </w:r>
      <w:r w:rsidR="0012605C" w:rsidRPr="00F85536">
        <w:rPr>
          <w:rFonts w:ascii="GHEA Grapalat" w:hAnsi="GHEA Grapalat"/>
          <w:sz w:val="20"/>
          <w:szCs w:val="20"/>
          <w:lang w:val="hy-AM" w:eastAsia="ru-RU"/>
        </w:rPr>
        <w:t>ի սուբվենցիոն</w:t>
      </w:r>
      <w:r w:rsidR="00287C01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12605C" w:rsidRPr="00F85536">
        <w:rPr>
          <w:rFonts w:ascii="GHEA Grapalat" w:hAnsi="GHEA Grapalat"/>
          <w:sz w:val="20"/>
          <w:szCs w:val="20"/>
          <w:lang w:val="hy-AM" w:eastAsia="ru-RU"/>
        </w:rPr>
        <w:t>ծրագրեր</w:t>
      </w:r>
      <w:r w:rsidR="00FB51B6">
        <w:rPr>
          <w:rFonts w:ascii="GHEA Grapalat" w:hAnsi="GHEA Grapalat"/>
          <w:sz w:val="20"/>
          <w:szCs w:val="20"/>
          <w:lang w:val="hy-AM" w:eastAsia="ru-RU"/>
        </w:rPr>
        <w:t>ը</w:t>
      </w:r>
      <w:r w:rsidR="001A419A">
        <w:rPr>
          <w:rFonts w:ascii="GHEA Grapalat" w:hAnsi="GHEA Grapalat"/>
          <w:sz w:val="20"/>
          <w:szCs w:val="20"/>
          <w:lang w:val="hy-AM" w:eastAsia="ru-RU"/>
        </w:rPr>
        <w:t xml:space="preserve"> ՀՀ կառավարության որոշմամբ երկարաձգվել են մինչև 2025 թվականի նոյեմբերի 15-ը:</w:t>
      </w:r>
      <w:r w:rsidR="0012605C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</w:p>
    <w:p w14:paraId="59554130" w14:textId="48528F23" w:rsidR="00A61CE5" w:rsidRPr="00F85536" w:rsidRDefault="003870FD" w:rsidP="00ED573A">
      <w:pPr>
        <w:pStyle w:val="aa"/>
        <w:ind w:firstLine="567"/>
        <w:rPr>
          <w:rFonts w:ascii="GHEA Grapalat" w:hAnsi="GHEA Grapalat" w:cs="Times New Roman"/>
          <w:sz w:val="20"/>
          <w:szCs w:val="20"/>
          <w:lang w:val="hy-AM" w:eastAsia="ru-RU"/>
        </w:rPr>
      </w:pPr>
      <w:r w:rsidRPr="00F85536">
        <w:rPr>
          <w:rFonts w:ascii="GHEA Grapalat" w:hAnsi="GHEA Grapalat" w:cs="Times New Roman"/>
          <w:i/>
          <w:color w:val="000000" w:themeColor="text1"/>
          <w:sz w:val="20"/>
          <w:szCs w:val="20"/>
          <w:shd w:val="clear" w:color="auto" w:fill="FFFFFF" w:themeFill="background1"/>
          <w:lang w:val="hy-AM" w:eastAsia="ru-RU"/>
        </w:rPr>
        <w:t>Վ</w:t>
      </w:r>
      <w:r w:rsidR="00425B7F" w:rsidRPr="00F85536">
        <w:rPr>
          <w:rFonts w:ascii="GHEA Grapalat" w:hAnsi="GHEA Grapalat" w:cs="Times New Roman"/>
          <w:i/>
          <w:color w:val="000000" w:themeColor="text1"/>
          <w:sz w:val="20"/>
          <w:szCs w:val="20"/>
          <w:shd w:val="clear" w:color="auto" w:fill="FFFFFF" w:themeFill="background1"/>
          <w:lang w:val="hy-AM" w:eastAsia="ru-RU"/>
        </w:rPr>
        <w:t>երլուծություն</w:t>
      </w:r>
      <w:r w:rsidRPr="00F85536">
        <w:rPr>
          <w:rFonts w:ascii="GHEA Grapalat" w:hAnsi="GHEA Grapalat" w:cs="Times New Roman"/>
          <w:i/>
          <w:color w:val="000000" w:themeColor="text1"/>
          <w:sz w:val="20"/>
          <w:szCs w:val="20"/>
          <w:shd w:val="clear" w:color="auto" w:fill="FFFFFF" w:themeFill="background1"/>
          <w:lang w:val="hy-AM" w:eastAsia="ru-RU"/>
        </w:rPr>
        <w:t>ը</w:t>
      </w:r>
      <w:r w:rsidR="00425B7F" w:rsidRPr="00F85536">
        <w:rPr>
          <w:rFonts w:ascii="GHEA Grapalat" w:hAnsi="GHEA Grapalat" w:cs="Times New Roman"/>
          <w:color w:val="000000" w:themeColor="text1"/>
          <w:sz w:val="20"/>
          <w:szCs w:val="20"/>
          <w:shd w:val="clear" w:color="auto" w:fill="FFFFFF" w:themeFill="background1"/>
          <w:lang w:val="hy-AM" w:eastAsia="ru-RU"/>
        </w:rPr>
        <w:t xml:space="preserve"> 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ցույց տվեց</w:t>
      </w:r>
      <w:r w:rsidR="008F19FA" w:rsidRPr="00F85536">
        <w:rPr>
          <w:rFonts w:ascii="GHEA Grapalat" w:hAnsi="GHEA Grapalat" w:cs="Times New Roman"/>
          <w:sz w:val="20"/>
          <w:szCs w:val="20"/>
          <w:lang w:val="hy-AM" w:eastAsia="ru-RU"/>
        </w:rPr>
        <w:t>,որ</w:t>
      </w:r>
      <w:r w:rsidR="0095194D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425B7F" w:rsidRPr="00F85536">
        <w:rPr>
          <w:rFonts w:ascii="GHEA Grapalat" w:hAnsi="GHEA Grapalat" w:cs="Times New Roman"/>
          <w:sz w:val="20"/>
          <w:szCs w:val="20"/>
          <w:shd w:val="clear" w:color="auto" w:fill="FFFFFF" w:themeFill="background1"/>
          <w:lang w:val="hy-AM" w:eastAsia="ru-RU"/>
        </w:rPr>
        <w:t>վարչական բյուջեի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հավաքագրման մասով</w:t>
      </w:r>
      <w:r w:rsidR="00C93696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>պատկերը այլ է՝</w:t>
      </w:r>
      <w:r w:rsidR="00C93696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նախատեսված 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A44EB4" w:rsidRPr="00F85536">
        <w:rPr>
          <w:rFonts w:ascii="GHEA Grapalat" w:hAnsi="GHEA Grapalat" w:cs="Times New Roman"/>
          <w:sz w:val="20"/>
          <w:szCs w:val="20"/>
          <w:lang w:val="hy-AM" w:eastAsia="ru-RU"/>
        </w:rPr>
        <w:t>3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CB7B2D">
        <w:rPr>
          <w:rFonts w:ascii="GHEA Grapalat" w:hAnsi="GHEA Grapalat" w:cs="Times New Roman"/>
          <w:sz w:val="20"/>
          <w:szCs w:val="20"/>
          <w:lang w:val="hy-AM" w:eastAsia="ru-RU"/>
        </w:rPr>
        <w:t>867</w:t>
      </w:r>
      <w:r w:rsidR="00E62860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CB7B2D">
        <w:rPr>
          <w:rFonts w:ascii="GHEA Grapalat" w:hAnsi="GHEA Grapalat" w:cs="Times New Roman"/>
          <w:sz w:val="20"/>
          <w:szCs w:val="20"/>
          <w:lang w:val="hy-AM" w:eastAsia="ru-RU"/>
        </w:rPr>
        <w:t>863</w:t>
      </w:r>
      <w:r w:rsidR="00425B7F"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CB7B2D">
        <w:rPr>
          <w:rFonts w:ascii="GHEA Grapalat" w:hAnsi="GHEA Grapalat" w:cs="Times New Roman"/>
          <w:sz w:val="20"/>
          <w:szCs w:val="20"/>
          <w:lang w:val="hy-AM" w:eastAsia="ru-RU"/>
        </w:rPr>
        <w:t>9</w:t>
      </w:r>
      <w:r w:rsidR="00C93696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425B7F" w:rsidRPr="00F85536">
        <w:rPr>
          <w:rFonts w:ascii="GHEA Grapalat" w:hAnsi="GHEA Grapalat" w:cs="GHEA Grapalat"/>
          <w:sz w:val="20"/>
          <w:szCs w:val="20"/>
          <w:lang w:val="hy-AM" w:eastAsia="ru-RU"/>
        </w:rPr>
        <w:t>հազ</w:t>
      </w:r>
      <w:r w:rsidR="00425B7F"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C93696" w:rsidRPr="00F85536">
        <w:rPr>
          <w:rFonts w:ascii="GHEA Grapalat" w:hAnsi="GHEA Grapalat" w:cs="GHEA Grapalat"/>
          <w:sz w:val="20"/>
          <w:szCs w:val="20"/>
          <w:lang w:val="hy-AM" w:eastAsia="ru-RU"/>
        </w:rPr>
        <w:t xml:space="preserve">դրամի 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425B7F" w:rsidRPr="00F85536">
        <w:rPr>
          <w:rFonts w:ascii="GHEA Grapalat" w:hAnsi="GHEA Grapalat" w:cs="GHEA Grapalat"/>
          <w:sz w:val="20"/>
          <w:szCs w:val="20"/>
          <w:lang w:val="hy-AM" w:eastAsia="ru-RU"/>
        </w:rPr>
        <w:t>դիմաց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425B7F" w:rsidRPr="00F85536">
        <w:rPr>
          <w:rFonts w:ascii="GHEA Grapalat" w:hAnsi="GHEA Grapalat" w:cs="GHEA Grapalat"/>
          <w:sz w:val="20"/>
          <w:szCs w:val="20"/>
          <w:lang w:val="hy-AM" w:eastAsia="ru-RU"/>
        </w:rPr>
        <w:t>փաստացի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425B7F" w:rsidRPr="00F85536">
        <w:rPr>
          <w:rFonts w:ascii="GHEA Grapalat" w:hAnsi="GHEA Grapalat" w:cs="GHEA Grapalat"/>
          <w:sz w:val="20"/>
          <w:szCs w:val="20"/>
          <w:lang w:val="hy-AM" w:eastAsia="ru-RU"/>
        </w:rPr>
        <w:t>մուտքերը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425B7F" w:rsidRPr="00F85536">
        <w:rPr>
          <w:rFonts w:ascii="GHEA Grapalat" w:hAnsi="GHEA Grapalat" w:cs="GHEA Grapalat"/>
          <w:sz w:val="20"/>
          <w:szCs w:val="20"/>
          <w:lang w:val="hy-AM" w:eastAsia="ru-RU"/>
        </w:rPr>
        <w:t>կազմել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425B7F" w:rsidRPr="00F85536">
        <w:rPr>
          <w:rFonts w:ascii="GHEA Grapalat" w:hAnsi="GHEA Grapalat" w:cs="GHEA Grapalat"/>
          <w:sz w:val="20"/>
          <w:szCs w:val="20"/>
          <w:lang w:val="hy-AM" w:eastAsia="ru-RU"/>
        </w:rPr>
        <w:t>են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CB7B2D">
        <w:rPr>
          <w:rFonts w:ascii="GHEA Grapalat" w:hAnsi="GHEA Grapalat" w:cs="Times New Roman"/>
          <w:sz w:val="20"/>
          <w:szCs w:val="20"/>
          <w:lang w:val="hy-AM" w:eastAsia="ru-RU"/>
        </w:rPr>
        <w:t>4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CB7B2D">
        <w:rPr>
          <w:rFonts w:ascii="GHEA Grapalat" w:hAnsi="GHEA Grapalat" w:cs="Times New Roman"/>
          <w:sz w:val="20"/>
          <w:szCs w:val="20"/>
          <w:lang w:val="hy-AM" w:eastAsia="ru-RU"/>
        </w:rPr>
        <w:t>060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CB7B2D">
        <w:rPr>
          <w:rFonts w:ascii="GHEA Grapalat" w:hAnsi="GHEA Grapalat" w:cs="Times New Roman"/>
          <w:sz w:val="20"/>
          <w:szCs w:val="20"/>
          <w:lang w:val="hy-AM" w:eastAsia="ru-RU"/>
        </w:rPr>
        <w:t>421</w:t>
      </w:r>
      <w:r w:rsidR="00A44EB4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CB7B2D">
        <w:rPr>
          <w:rFonts w:ascii="GHEA Grapalat" w:hAnsi="GHEA Grapalat" w:cs="Times New Roman"/>
          <w:sz w:val="20"/>
          <w:szCs w:val="20"/>
          <w:lang w:val="hy-AM" w:eastAsia="ru-RU"/>
        </w:rPr>
        <w:t>9</w:t>
      </w:r>
      <w:r w:rsidR="00E62860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425B7F" w:rsidRPr="00F85536">
        <w:rPr>
          <w:rFonts w:ascii="GHEA Grapalat" w:hAnsi="GHEA Grapalat" w:cs="GHEA Grapalat"/>
          <w:sz w:val="20"/>
          <w:szCs w:val="20"/>
          <w:lang w:val="hy-AM" w:eastAsia="ru-RU"/>
        </w:rPr>
        <w:t>հազ</w:t>
      </w:r>
      <w:r w:rsidR="00425B7F"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425B7F" w:rsidRPr="00F85536">
        <w:rPr>
          <w:rFonts w:ascii="GHEA Grapalat" w:hAnsi="GHEA Grapalat" w:cs="GHEA Grapalat"/>
          <w:sz w:val="20"/>
          <w:szCs w:val="20"/>
          <w:lang w:val="hy-AM" w:eastAsia="ru-RU"/>
        </w:rPr>
        <w:t>դրամ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425B7F" w:rsidRPr="00F85536">
        <w:rPr>
          <w:rFonts w:ascii="GHEA Grapalat" w:hAnsi="GHEA Grapalat" w:cs="GHEA Grapalat"/>
          <w:sz w:val="20"/>
          <w:szCs w:val="20"/>
          <w:lang w:val="hy-AM" w:eastAsia="ru-RU"/>
        </w:rPr>
        <w:t>կամ</w:t>
      </w:r>
      <w:r w:rsidR="00425B7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AE6FCB" w:rsidRPr="00F85536">
        <w:rPr>
          <w:rFonts w:ascii="GHEA Grapalat" w:hAnsi="GHEA Grapalat" w:cs="Times New Roman"/>
          <w:sz w:val="20"/>
          <w:szCs w:val="20"/>
          <w:lang w:val="hy-AM" w:eastAsia="ru-RU"/>
        </w:rPr>
        <w:t>ապահովելով</w:t>
      </w:r>
      <w:r w:rsidR="00F33060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10</w:t>
      </w:r>
      <w:r w:rsidR="00CB7B2D">
        <w:rPr>
          <w:rFonts w:ascii="GHEA Grapalat" w:hAnsi="GHEA Grapalat" w:cs="Times New Roman"/>
          <w:sz w:val="20"/>
          <w:szCs w:val="20"/>
          <w:lang w:val="hy-AM" w:eastAsia="ru-RU"/>
        </w:rPr>
        <w:t>5</w:t>
      </w:r>
      <w:r w:rsidR="00F33060" w:rsidRPr="00F85536">
        <w:rPr>
          <w:rFonts w:ascii="GHEA Grapalat" w:hAnsi="GHEA Grapalat" w:cs="Times New Roman"/>
          <w:sz w:val="20"/>
          <w:szCs w:val="20"/>
          <w:lang w:val="hy-AM" w:eastAsia="ru-RU"/>
        </w:rPr>
        <w:t>%-ով</w:t>
      </w:r>
      <w:r w:rsidR="00AE6FCB" w:rsidRPr="00F85536">
        <w:rPr>
          <w:rFonts w:ascii="GHEA Grapalat" w:hAnsi="GHEA Grapalat" w:cs="Times New Roman"/>
          <w:sz w:val="20"/>
          <w:szCs w:val="20"/>
          <w:lang w:val="hy-AM" w:eastAsia="ru-RU"/>
        </w:rPr>
        <w:t>։</w:t>
      </w:r>
      <w:r w:rsidR="00A97B48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3671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Չնայած կատարման բարձր մակարդակին </w:t>
      </w:r>
      <w:r w:rsidR="00C93696" w:rsidRPr="00F85536">
        <w:rPr>
          <w:rFonts w:ascii="GHEA Grapalat" w:hAnsi="GHEA Grapalat" w:cs="Times New Roman"/>
          <w:sz w:val="20"/>
          <w:szCs w:val="20"/>
          <w:lang w:val="hy-AM" w:eastAsia="ru-RU"/>
        </w:rPr>
        <w:t>որոշ</w:t>
      </w:r>
      <w:r w:rsidR="003671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եկամտատեսակների գծով համայնքը ունի թերակատարում։</w:t>
      </w:r>
      <w:r w:rsidR="00F269D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   </w:t>
      </w:r>
      <w:r w:rsidR="00A61CE5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</w:t>
      </w:r>
    </w:p>
    <w:p w14:paraId="61630F78" w14:textId="77777777" w:rsidR="00372961" w:rsidRDefault="00F269DF" w:rsidP="00D5170F">
      <w:pPr>
        <w:pStyle w:val="aa"/>
        <w:ind w:left="-142" w:firstLine="709"/>
        <w:rPr>
          <w:rFonts w:ascii="GHEA Grapalat" w:hAnsi="GHEA Grapalat" w:cs="Times New Roman"/>
          <w:sz w:val="20"/>
          <w:szCs w:val="20"/>
          <w:lang w:val="hy-AM" w:eastAsia="ru-RU"/>
        </w:rPr>
      </w:pPr>
      <w:r w:rsidRPr="00F85536">
        <w:rPr>
          <w:rFonts w:ascii="GHEA Grapalat" w:hAnsi="GHEA Grapalat" w:cs="Times New Roman"/>
          <w:sz w:val="20"/>
          <w:szCs w:val="20"/>
          <w:shd w:val="clear" w:color="auto" w:fill="FFFFFF" w:themeFill="background1"/>
          <w:lang w:val="hy-AM" w:eastAsia="ru-RU"/>
        </w:rPr>
        <w:t>Ֆոնդային բյուջեն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կատարվել է </w:t>
      </w:r>
      <w:r w:rsidR="00BD647F">
        <w:rPr>
          <w:rFonts w:ascii="GHEA Grapalat" w:hAnsi="GHEA Grapalat" w:cs="Times New Roman"/>
          <w:sz w:val="20"/>
          <w:szCs w:val="20"/>
          <w:lang w:val="hy-AM" w:eastAsia="ru-RU"/>
        </w:rPr>
        <w:t>42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E5632" w:rsidRPr="00F85536">
        <w:rPr>
          <w:rFonts w:ascii="GHEA Grapalat" w:hAnsi="GHEA Grapalat" w:cs="Times New Roman"/>
          <w:sz w:val="20"/>
          <w:szCs w:val="20"/>
          <w:lang w:val="hy-AM" w:eastAsia="ru-RU"/>
        </w:rPr>
        <w:t>8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%-ով, նախատեսված </w:t>
      </w:r>
      <w:r w:rsidR="00BD647F">
        <w:rPr>
          <w:rFonts w:ascii="GHEA Grapalat" w:hAnsi="GHEA Grapalat" w:cs="Times New Roman"/>
          <w:sz w:val="20"/>
          <w:szCs w:val="20"/>
          <w:lang w:val="hy-AM" w:eastAsia="ru-RU"/>
        </w:rPr>
        <w:t>6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BD647F">
        <w:rPr>
          <w:rFonts w:ascii="GHEA Grapalat" w:hAnsi="GHEA Grapalat" w:cs="Times New Roman"/>
          <w:sz w:val="20"/>
          <w:szCs w:val="20"/>
          <w:lang w:val="hy-AM" w:eastAsia="ru-RU"/>
        </w:rPr>
        <w:t>066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BD647F">
        <w:rPr>
          <w:rFonts w:ascii="GHEA Grapalat" w:hAnsi="GHEA Grapalat" w:cs="Times New Roman"/>
          <w:sz w:val="20"/>
          <w:szCs w:val="20"/>
          <w:lang w:val="hy-AM" w:eastAsia="ru-RU"/>
        </w:rPr>
        <w:t>581</w:t>
      </w:r>
      <w:r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BD647F">
        <w:rPr>
          <w:rFonts w:ascii="GHEA Grapalat" w:hAnsi="GHEA Grapalat" w:cs="Times New Roman"/>
          <w:sz w:val="20"/>
          <w:szCs w:val="20"/>
          <w:lang w:val="hy-AM" w:eastAsia="ru-RU"/>
        </w:rPr>
        <w:t>0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 w:cs="GHEA Grapalat"/>
          <w:sz w:val="20"/>
          <w:szCs w:val="20"/>
          <w:lang w:val="hy-AM" w:eastAsia="ru-RU"/>
        </w:rPr>
        <w:t>հազ</w:t>
      </w:r>
      <w:r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Pr="00F85536">
        <w:rPr>
          <w:rFonts w:ascii="GHEA Grapalat" w:hAnsi="GHEA Grapalat" w:cs="GHEA Grapalat"/>
          <w:sz w:val="20"/>
          <w:szCs w:val="20"/>
          <w:lang w:val="hy-AM" w:eastAsia="ru-RU"/>
        </w:rPr>
        <w:t>դրամի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 w:cs="GHEA Grapalat"/>
          <w:sz w:val="20"/>
          <w:szCs w:val="20"/>
          <w:lang w:val="hy-AM" w:eastAsia="ru-RU"/>
        </w:rPr>
        <w:t>դիմաց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 w:cs="GHEA Grapalat"/>
          <w:sz w:val="20"/>
          <w:szCs w:val="20"/>
          <w:lang w:val="hy-AM" w:eastAsia="ru-RU"/>
        </w:rPr>
        <w:t>փաստացի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 w:cs="GHEA Grapalat"/>
          <w:sz w:val="20"/>
          <w:szCs w:val="20"/>
          <w:lang w:val="hy-AM" w:eastAsia="ru-RU"/>
        </w:rPr>
        <w:t>մուտքերը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 w:cs="GHEA Grapalat"/>
          <w:sz w:val="20"/>
          <w:szCs w:val="20"/>
          <w:lang w:val="hy-AM" w:eastAsia="ru-RU"/>
        </w:rPr>
        <w:t>կազմել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 w:cs="GHEA Grapalat"/>
          <w:sz w:val="20"/>
          <w:szCs w:val="20"/>
          <w:lang w:val="hy-AM" w:eastAsia="ru-RU"/>
        </w:rPr>
        <w:t>են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BD647F">
        <w:rPr>
          <w:rFonts w:ascii="GHEA Grapalat" w:hAnsi="GHEA Grapalat" w:cs="Times New Roman"/>
          <w:sz w:val="20"/>
          <w:szCs w:val="20"/>
          <w:lang w:val="hy-AM" w:eastAsia="ru-RU"/>
        </w:rPr>
        <w:t>2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BD647F">
        <w:rPr>
          <w:rFonts w:ascii="GHEA Grapalat" w:hAnsi="GHEA Grapalat" w:cs="Times New Roman"/>
          <w:sz w:val="20"/>
          <w:szCs w:val="20"/>
          <w:lang w:val="hy-AM" w:eastAsia="ru-RU"/>
        </w:rPr>
        <w:t>595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BD647F">
        <w:rPr>
          <w:rFonts w:ascii="GHEA Grapalat" w:hAnsi="GHEA Grapalat" w:cs="Times New Roman"/>
          <w:sz w:val="20"/>
          <w:szCs w:val="20"/>
          <w:lang w:val="hy-AM" w:eastAsia="ru-RU"/>
        </w:rPr>
        <w:t>476</w:t>
      </w:r>
      <w:r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BD647F">
        <w:rPr>
          <w:rFonts w:ascii="GHEA Grapalat" w:hAnsi="GHEA Grapalat" w:cs="Times New Roman"/>
          <w:sz w:val="20"/>
          <w:szCs w:val="20"/>
          <w:lang w:val="hy-AM" w:eastAsia="ru-RU"/>
        </w:rPr>
        <w:t>7</w:t>
      </w:r>
      <w:r w:rsidRPr="00F85536">
        <w:rPr>
          <w:rFonts w:ascii="GHEA Grapalat" w:hAnsi="GHEA Grapalat" w:cs="GHEA Grapalat"/>
          <w:sz w:val="20"/>
          <w:szCs w:val="20"/>
          <w:lang w:val="hy-AM" w:eastAsia="ru-RU"/>
        </w:rPr>
        <w:t>հազ</w:t>
      </w:r>
      <w:r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Pr="00F85536">
        <w:rPr>
          <w:rFonts w:ascii="GHEA Grapalat" w:hAnsi="GHEA Grapalat" w:cs="GHEA Grapalat"/>
          <w:sz w:val="20"/>
          <w:szCs w:val="20"/>
          <w:lang w:val="hy-AM" w:eastAsia="ru-RU"/>
        </w:rPr>
        <w:t>դրամ։</w:t>
      </w:r>
      <w:r w:rsidR="00ED573A" w:rsidRPr="00F85536">
        <w:rPr>
          <w:rFonts w:ascii="GHEA Grapalat" w:hAnsi="GHEA Grapalat" w:cs="GHEA Grapalat"/>
          <w:sz w:val="20"/>
          <w:szCs w:val="20"/>
          <w:lang w:val="hy-AM" w:eastAsia="ru-RU"/>
        </w:rPr>
        <w:t xml:space="preserve">  </w:t>
      </w:r>
      <w:r w:rsidR="000B5DBF" w:rsidRPr="00F85536">
        <w:rPr>
          <w:rFonts w:ascii="GHEA Grapalat" w:hAnsi="GHEA Grapalat" w:cs="Times New Roman"/>
          <w:sz w:val="20"/>
          <w:szCs w:val="20"/>
          <w:lang w:val="hy-AM" w:eastAsia="ru-RU"/>
        </w:rPr>
        <w:t>Փաստացի մուտքերի</w:t>
      </w:r>
      <w:r w:rsidR="00A61CE5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BD647F">
        <w:rPr>
          <w:rFonts w:ascii="GHEA Grapalat" w:hAnsi="GHEA Grapalat" w:cs="Times New Roman"/>
          <w:sz w:val="20"/>
          <w:szCs w:val="20"/>
          <w:lang w:val="hy-AM" w:eastAsia="ru-RU"/>
        </w:rPr>
        <w:t>1</w:t>
      </w:r>
      <w:r w:rsidR="00031955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BD647F">
        <w:rPr>
          <w:rFonts w:ascii="GHEA Grapalat" w:hAnsi="GHEA Grapalat" w:cs="Times New Roman"/>
          <w:sz w:val="20"/>
          <w:szCs w:val="20"/>
          <w:lang w:val="hy-AM" w:eastAsia="ru-RU"/>
        </w:rPr>
        <w:t>702</w:t>
      </w:r>
      <w:r w:rsidR="000B5DBF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BD647F">
        <w:rPr>
          <w:rFonts w:ascii="GHEA Grapalat" w:hAnsi="GHEA Grapalat" w:cs="Times New Roman"/>
          <w:sz w:val="20"/>
          <w:szCs w:val="20"/>
          <w:lang w:val="hy-AM" w:eastAsia="ru-RU"/>
        </w:rPr>
        <w:t>616</w:t>
      </w:r>
      <w:r w:rsidR="000B5DBF"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BD647F">
        <w:rPr>
          <w:rFonts w:ascii="GHEA Grapalat" w:hAnsi="GHEA Grapalat" w:cs="Cambria Math"/>
          <w:sz w:val="20"/>
          <w:szCs w:val="20"/>
          <w:lang w:val="hy-AM" w:eastAsia="ru-RU"/>
        </w:rPr>
        <w:t>2</w:t>
      </w:r>
      <w:r w:rsidR="00ED573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B5DBF" w:rsidRPr="00F85536">
        <w:rPr>
          <w:rFonts w:ascii="GHEA Grapalat" w:hAnsi="GHEA Grapalat" w:cs="GHEA Grapalat"/>
          <w:sz w:val="20"/>
          <w:szCs w:val="20"/>
          <w:lang w:val="hy-AM" w:eastAsia="ru-RU"/>
        </w:rPr>
        <w:t>հազ</w:t>
      </w:r>
      <w:r w:rsidR="000B5DBF"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0B5DBF" w:rsidRPr="00F85536">
        <w:rPr>
          <w:rFonts w:ascii="GHEA Grapalat" w:hAnsi="GHEA Grapalat" w:cs="GHEA Grapalat"/>
          <w:sz w:val="20"/>
          <w:szCs w:val="20"/>
          <w:lang w:val="hy-AM" w:eastAsia="ru-RU"/>
        </w:rPr>
        <w:t>դրամը</w:t>
      </w:r>
      <w:r w:rsidR="000B5DB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B5DBF" w:rsidRPr="00F85536">
        <w:rPr>
          <w:rFonts w:ascii="GHEA Grapalat" w:hAnsi="GHEA Grapalat" w:cs="GHEA Grapalat"/>
          <w:sz w:val="20"/>
          <w:szCs w:val="20"/>
          <w:lang w:val="hy-AM" w:eastAsia="ru-RU"/>
        </w:rPr>
        <w:t>ֆինանսավորվել</w:t>
      </w:r>
      <w:r w:rsidR="00C51DD2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ED573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է  </w:t>
      </w:r>
      <w:r w:rsidR="000B5DBF" w:rsidRPr="00F85536">
        <w:rPr>
          <w:rFonts w:ascii="GHEA Grapalat" w:hAnsi="GHEA Grapalat" w:cs="GHEA Grapalat"/>
          <w:sz w:val="20"/>
          <w:szCs w:val="20"/>
          <w:lang w:val="hy-AM" w:eastAsia="ru-RU"/>
        </w:rPr>
        <w:t>պետ</w:t>
      </w:r>
      <w:r w:rsidR="000B5DBF"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C51DD2" w:rsidRPr="00F85536">
        <w:rPr>
          <w:rFonts w:ascii="GHEA Grapalat" w:hAnsi="GHEA Grapalat" w:cs="Cambria Math"/>
          <w:sz w:val="20"/>
          <w:szCs w:val="20"/>
          <w:lang w:val="hy-AM" w:eastAsia="ru-RU"/>
        </w:rPr>
        <w:t xml:space="preserve"> </w:t>
      </w:r>
      <w:r w:rsidR="000B5DBF" w:rsidRPr="00F85536">
        <w:rPr>
          <w:rFonts w:ascii="GHEA Grapalat" w:hAnsi="GHEA Grapalat" w:cs="GHEA Grapalat"/>
          <w:sz w:val="20"/>
          <w:szCs w:val="20"/>
          <w:lang w:val="hy-AM" w:eastAsia="ru-RU"/>
        </w:rPr>
        <w:t>բյուջեի</w:t>
      </w:r>
      <w:r w:rsidR="000B5DBF" w:rsidRPr="00F85536">
        <w:rPr>
          <w:rFonts w:ascii="GHEA Grapalat" w:hAnsi="GHEA Grapalat" w:cs="Times New Roman"/>
          <w:sz w:val="20"/>
          <w:szCs w:val="20"/>
          <w:lang w:val="hy-AM" w:eastAsia="ru-RU"/>
        </w:rPr>
        <w:t>ց,</w:t>
      </w:r>
      <w:r w:rsidR="00C51DD2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B5DB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իսկ </w:t>
      </w:r>
      <w:r w:rsidR="00BD647F">
        <w:rPr>
          <w:rFonts w:ascii="GHEA Grapalat" w:hAnsi="GHEA Grapalat" w:cs="Times New Roman"/>
          <w:sz w:val="20"/>
          <w:szCs w:val="20"/>
          <w:lang w:val="hy-AM" w:eastAsia="ru-RU"/>
        </w:rPr>
        <w:t>892</w:t>
      </w:r>
      <w:r w:rsidR="000B5DBF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BD647F">
        <w:rPr>
          <w:rFonts w:ascii="GHEA Grapalat" w:hAnsi="GHEA Grapalat" w:cs="Times New Roman"/>
          <w:sz w:val="20"/>
          <w:szCs w:val="20"/>
          <w:lang w:val="hy-AM" w:eastAsia="ru-RU"/>
        </w:rPr>
        <w:t>860</w:t>
      </w:r>
      <w:r w:rsidR="007A1EA3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BD647F">
        <w:rPr>
          <w:rFonts w:ascii="GHEA Grapalat" w:hAnsi="GHEA Grapalat" w:cs="Times New Roman"/>
          <w:sz w:val="20"/>
          <w:szCs w:val="20"/>
          <w:lang w:val="hy-AM" w:eastAsia="ru-RU"/>
        </w:rPr>
        <w:t>5</w:t>
      </w:r>
      <w:r w:rsidR="00ED573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B5DBF" w:rsidRPr="00F85536">
        <w:rPr>
          <w:rFonts w:ascii="GHEA Grapalat" w:hAnsi="GHEA Grapalat" w:cs="GHEA Grapalat"/>
          <w:sz w:val="20"/>
          <w:szCs w:val="20"/>
          <w:lang w:val="hy-AM" w:eastAsia="ru-RU"/>
        </w:rPr>
        <w:t>հազ</w:t>
      </w:r>
      <w:r w:rsidR="000B5DBF"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0B5DBF" w:rsidRPr="00F85536">
        <w:rPr>
          <w:rFonts w:ascii="GHEA Grapalat" w:hAnsi="GHEA Grapalat" w:cs="GHEA Grapalat"/>
          <w:sz w:val="20"/>
          <w:szCs w:val="20"/>
          <w:lang w:val="hy-AM" w:eastAsia="ru-RU"/>
        </w:rPr>
        <w:t>դրամը՝</w:t>
      </w:r>
      <w:r w:rsidR="00C51DD2" w:rsidRPr="00F85536">
        <w:rPr>
          <w:rFonts w:ascii="GHEA Grapalat" w:hAnsi="GHEA Grapalat" w:cs="GHEA Grapalat"/>
          <w:sz w:val="20"/>
          <w:szCs w:val="20"/>
          <w:lang w:val="hy-AM" w:eastAsia="ru-RU"/>
        </w:rPr>
        <w:t xml:space="preserve"> </w:t>
      </w:r>
      <w:r w:rsidR="000B5DBF" w:rsidRPr="00F85536">
        <w:rPr>
          <w:rFonts w:ascii="GHEA Grapalat" w:hAnsi="GHEA Grapalat" w:cs="GHEA Grapalat"/>
          <w:sz w:val="20"/>
          <w:szCs w:val="20"/>
          <w:lang w:val="hy-AM" w:eastAsia="ru-RU"/>
        </w:rPr>
        <w:t>համայնքի</w:t>
      </w:r>
      <w:r w:rsidR="000B5DB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B5DBF" w:rsidRPr="00F85536">
        <w:rPr>
          <w:rFonts w:ascii="GHEA Grapalat" w:hAnsi="GHEA Grapalat" w:cs="GHEA Grapalat"/>
          <w:sz w:val="20"/>
          <w:szCs w:val="20"/>
          <w:lang w:val="hy-AM" w:eastAsia="ru-RU"/>
        </w:rPr>
        <w:t>բյուջեից։</w:t>
      </w:r>
      <w:r w:rsidR="00A63BFE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</w:t>
      </w:r>
    </w:p>
    <w:p w14:paraId="34C62ACC" w14:textId="18E69807" w:rsidR="00664E89" w:rsidRDefault="00A63BFE" w:rsidP="00D5170F">
      <w:pPr>
        <w:pStyle w:val="aa"/>
        <w:ind w:left="-142" w:firstLine="709"/>
        <w:rPr>
          <w:rFonts w:ascii="GHEA Grapalat" w:hAnsi="GHEA Grapalat" w:cs="Times New Roman"/>
          <w:sz w:val="20"/>
          <w:szCs w:val="20"/>
          <w:lang w:val="hy-AM" w:eastAsia="ru-RU"/>
        </w:rPr>
      </w:pP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                                                   </w:t>
      </w:r>
      <w:r w:rsidR="008F19F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                                              </w:t>
      </w:r>
    </w:p>
    <w:tbl>
      <w:tblPr>
        <w:tblW w:w="12540" w:type="dxa"/>
        <w:tblLook w:val="04A0" w:firstRow="1" w:lastRow="0" w:firstColumn="1" w:lastColumn="0" w:noHBand="0" w:noVBand="1"/>
      </w:tblPr>
      <w:tblGrid>
        <w:gridCol w:w="2376"/>
        <w:gridCol w:w="1568"/>
        <w:gridCol w:w="1348"/>
        <w:gridCol w:w="1908"/>
        <w:gridCol w:w="1568"/>
        <w:gridCol w:w="1896"/>
        <w:gridCol w:w="1876"/>
      </w:tblGrid>
      <w:tr w:rsidR="00372961" w:rsidRPr="00664E89" w14:paraId="65062661" w14:textId="77777777" w:rsidTr="00F664A8">
        <w:trPr>
          <w:trHeight w:val="300"/>
        </w:trPr>
        <w:tc>
          <w:tcPr>
            <w:tcW w:w="10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A544" w14:textId="08D8CF91" w:rsidR="00372961" w:rsidRPr="00DC00AC" w:rsidRDefault="00372961" w:rsidP="00372961">
            <w:pPr>
              <w:tabs>
                <w:tab w:val="left" w:pos="0"/>
              </w:tabs>
              <w:ind w:firstLine="851"/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C00AC">
              <w:rPr>
                <w:rFonts w:ascii="GHEA Grapalat" w:hAnsi="GHEA Grapalat"/>
                <w:sz w:val="20"/>
                <w:szCs w:val="20"/>
                <w:lang w:val="hy-AM"/>
              </w:rPr>
              <w:t xml:space="preserve">Ստորև գծապատկեր 1.1-ով ընդամենը եկամուտների </w:t>
            </w:r>
            <w:r w:rsidR="00DC00AC" w:rsidRPr="00DC00A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հավաքագրման աճման </w:t>
            </w:r>
            <w:r w:rsidRPr="00DC00AC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դինամիկան ըստ առանձին խմբերի </w:t>
            </w:r>
          </w:p>
          <w:p w14:paraId="3DC5E6AB" w14:textId="27171E39" w:rsidR="00372961" w:rsidRPr="00664E89" w:rsidRDefault="00372961" w:rsidP="006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00AC">
              <w:rPr>
                <w:rFonts w:ascii="Calibri" w:eastAsia="Times New Roman" w:hAnsi="Calibri" w:cs="Calibri"/>
                <w:color w:val="00000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 w:rsidRPr="00664E89">
              <w:rPr>
                <w:rFonts w:ascii="Calibri" w:eastAsia="Times New Roman" w:hAnsi="Calibri" w:cs="Calibri"/>
                <w:color w:val="000000"/>
                <w:lang w:eastAsia="ru-RU"/>
              </w:rPr>
              <w:t>հազար</w:t>
            </w:r>
            <w:proofErr w:type="spellEnd"/>
            <w:r w:rsidRPr="00664E8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64E89">
              <w:rPr>
                <w:rFonts w:ascii="Calibri" w:eastAsia="Times New Roman" w:hAnsi="Calibri" w:cs="Calibri"/>
                <w:color w:val="000000"/>
                <w:lang w:eastAsia="ru-RU"/>
              </w:rPr>
              <w:t>դրամ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1359" w14:textId="77777777" w:rsidR="00372961" w:rsidRPr="00664E89" w:rsidRDefault="00372961" w:rsidP="006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4E89" w:rsidRPr="00664E89" w14:paraId="52C873CB" w14:textId="77777777" w:rsidTr="00664E89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B4A8E" w14:textId="77777777" w:rsidR="00664E89" w:rsidRPr="00664E89" w:rsidRDefault="00664E89" w:rsidP="00664E8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Մուտքեր</w:t>
            </w:r>
            <w:proofErr w:type="spellEnd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F1F8" w14:textId="77777777" w:rsidR="00664E89" w:rsidRPr="00664E89" w:rsidRDefault="00664E89" w:rsidP="00664E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Ընդամենը</w:t>
            </w:r>
            <w:proofErr w:type="spellEnd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մուտքեր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A7C67" w14:textId="77777777" w:rsidR="00664E89" w:rsidRPr="00664E89" w:rsidRDefault="00664E89" w:rsidP="00664E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Հարկեր</w:t>
            </w:r>
            <w:proofErr w:type="spellEnd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և </w:t>
            </w:r>
            <w:proofErr w:type="spellStart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տուրքեր</w:t>
            </w:r>
            <w:proofErr w:type="spellEnd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55EE" w14:textId="77777777" w:rsidR="00664E89" w:rsidRPr="00664E89" w:rsidRDefault="00664E89" w:rsidP="00664E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Պաշտոնական</w:t>
            </w:r>
            <w:proofErr w:type="spellEnd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դրամաշնորհներ</w:t>
            </w:r>
            <w:proofErr w:type="spellEnd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757C" w14:textId="77777777" w:rsidR="00664E89" w:rsidRPr="00664E89" w:rsidRDefault="00664E89" w:rsidP="00664E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Այլ</w:t>
            </w:r>
            <w:proofErr w:type="spellEnd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եկամուտներ</w:t>
            </w:r>
            <w:proofErr w:type="spellEnd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F0C9" w14:textId="77777777" w:rsidR="00664E89" w:rsidRPr="00664E89" w:rsidRDefault="00664E89" w:rsidP="00664E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Կապիտալի</w:t>
            </w:r>
            <w:proofErr w:type="spellEnd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իրացումից</w:t>
            </w:r>
            <w:proofErr w:type="spellEnd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մուտքեր</w:t>
            </w:r>
            <w:proofErr w:type="spellEnd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2796" w14:textId="77777777" w:rsidR="00664E89" w:rsidRPr="00664E89" w:rsidRDefault="00664E89" w:rsidP="00664E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</w:tr>
      <w:tr w:rsidR="00664E89" w:rsidRPr="00664E89" w14:paraId="47EA00D0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0577" w14:textId="77777777" w:rsidR="00664E89" w:rsidRPr="00664E89" w:rsidRDefault="00664E89" w:rsidP="00664E8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2022 </w:t>
            </w:r>
            <w:proofErr w:type="spellStart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փաստ</w:t>
            </w:r>
            <w:proofErr w:type="spellEnd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.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9474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4 968 081,4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E11D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351 385,1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C723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2 958 653,3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6CFF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1 658 043,0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400B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62 162,6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8B76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</w:tr>
      <w:tr w:rsidR="00664E89" w:rsidRPr="00664E89" w14:paraId="3EAB02C3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E0852" w14:textId="77777777" w:rsidR="00664E89" w:rsidRPr="00664E89" w:rsidRDefault="00664E89" w:rsidP="00664E8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2023 </w:t>
            </w:r>
            <w:proofErr w:type="spellStart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փաստ</w:t>
            </w:r>
            <w:proofErr w:type="spellEnd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.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2D0C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6 259 269,8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F78E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402 206,1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E663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4 214 966,7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6211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1 567 516,1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1AEA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74 581,0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5CB2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</w:tr>
      <w:tr w:rsidR="00664E89" w:rsidRPr="00664E89" w14:paraId="28C1E9AF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5D479" w14:textId="77777777" w:rsidR="00664E89" w:rsidRPr="00664E89" w:rsidRDefault="00664E89" w:rsidP="00664E8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2024 </w:t>
            </w:r>
            <w:proofErr w:type="spellStart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փաստ</w:t>
            </w:r>
            <w:proofErr w:type="spellEnd"/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F36F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6 231 614,1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BC1E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446 304,3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C016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4 108 009,2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E920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1 577 142,9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685C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664E89">
              <w:rPr>
                <w:rFonts w:ascii="Sylfaen" w:eastAsia="Times New Roman" w:hAnsi="Sylfaen" w:cs="Calibri"/>
                <w:color w:val="000000"/>
                <w:lang w:eastAsia="ru-RU"/>
              </w:rPr>
              <w:t>100 157,7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754D" w14:textId="77777777" w:rsidR="00664E89" w:rsidRPr="00664E89" w:rsidRDefault="00664E89" w:rsidP="00664E89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</w:tr>
      <w:tr w:rsidR="00664E89" w:rsidRPr="00664E89" w14:paraId="14F18419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A8D4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A714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90D8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7B7F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867D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2A9A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0A78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62973D10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7925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2D8D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3B09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A6AE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35F5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BC31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6285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270DDC46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8A38" w14:textId="19FB2494" w:rsidR="00664E89" w:rsidRPr="00664E89" w:rsidRDefault="00664E89" w:rsidP="006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4E89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784FA58" wp14:editId="5922754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114300</wp:posOffset>
                  </wp:positionV>
                  <wp:extent cx="6858000" cy="3228975"/>
                  <wp:effectExtent l="0" t="0" r="0" b="9525"/>
                  <wp:wrapNone/>
                  <wp:docPr id="4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664E89" w:rsidRPr="00664E89" w14:paraId="6E3A5202" w14:textId="77777777">
              <w:trPr>
                <w:trHeight w:val="30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96667" w14:textId="77777777" w:rsidR="00664E89" w:rsidRPr="00664E89" w:rsidRDefault="00664E89" w:rsidP="00664E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4E6919B3" w14:textId="77777777" w:rsidR="00664E89" w:rsidRPr="00664E89" w:rsidRDefault="00664E89" w:rsidP="006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D559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91B2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35C1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E9A9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A2E2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7994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3A55A16D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3FC9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D5C0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1319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72BB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692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6C6A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F786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24CE14C2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B2F6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2B1B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9D4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7281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AF7B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DBBF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14F6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13B591D2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25D4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F734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60C7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98CB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902B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9517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7A89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2651F222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D3A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48A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CA7F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4613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1BDF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1319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A528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51D1E330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CCD5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CFF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D0C2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96FE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530F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368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795E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4187CEAA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92AF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3324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D7C0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BB57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C33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AB57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FA93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4E49A8A0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33DD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728A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D605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7F5F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153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81B4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A73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18259070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D751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2C6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F797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12DB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1B78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C87A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A9CB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2DCB2CB0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DB4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DECD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69C3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5175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B365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04E0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7BF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3377C4A7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30FB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ED3F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381D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B383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6F8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2838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EECA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37ACEB4C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0B85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A06B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FE11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99CF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668D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0C96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9668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5BB6AFE8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A270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AF1A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6191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F1CF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6F09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8821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4E5A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1F171B02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2FA0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C684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BB67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2539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EE80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6277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5163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2A81F30C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DF9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533D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36C3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8407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A1F6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34A9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F19D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2E604E5A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D31F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3C35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7EF8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AF09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B5ED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0DC8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6C79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750E96C1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97DB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7923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FF9E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2A4F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17B4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29B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E6DE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0AC" w:rsidRPr="00664E89" w14:paraId="6F0A4589" w14:textId="77777777" w:rsidTr="00167450">
        <w:trPr>
          <w:trHeight w:val="300"/>
        </w:trPr>
        <w:tc>
          <w:tcPr>
            <w:tcW w:w="10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66CE" w14:textId="6D43E13E" w:rsidR="00DC00AC" w:rsidRPr="00DC00AC" w:rsidRDefault="00DC00AC" w:rsidP="00DC00AC">
            <w:pPr>
              <w:tabs>
                <w:tab w:val="left" w:pos="0"/>
              </w:tabs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C00AC">
              <w:rPr>
                <w:rFonts w:ascii="GHEA Grapalat" w:hAnsi="GHEA Grapalat"/>
                <w:sz w:val="18"/>
                <w:szCs w:val="18"/>
                <w:lang w:val="hy-AM"/>
              </w:rPr>
              <w:t>Գծապատկեր 1.1- Կապան համայնքի  ընդամենը եկամուտների հավաքագրման դինամիկան 2022-2024 թվականներին.</w:t>
            </w:r>
          </w:p>
          <w:p w14:paraId="51D6C3A9" w14:textId="77777777" w:rsidR="00DC00AC" w:rsidRPr="00664E89" w:rsidRDefault="00DC00AC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0309" w14:textId="77777777" w:rsidR="00DC00AC" w:rsidRPr="00664E89" w:rsidRDefault="00DC00AC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4E89" w:rsidRPr="00664E89" w14:paraId="0F1F416E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8DBB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2D9B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51BA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0BD0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E9BA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6321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CBA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E89" w:rsidRPr="00664E89" w14:paraId="214A561C" w14:textId="77777777" w:rsidTr="00664E89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D86D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A1AB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EF51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DA3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E12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49B8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180C" w14:textId="77777777" w:rsidR="00664E89" w:rsidRPr="00664E89" w:rsidRDefault="00664E89" w:rsidP="0066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984627" w14:textId="77777777" w:rsidR="00664E89" w:rsidRDefault="00664E89" w:rsidP="00D5170F">
      <w:pPr>
        <w:pStyle w:val="aa"/>
        <w:ind w:left="-142" w:firstLine="709"/>
        <w:rPr>
          <w:rFonts w:ascii="GHEA Grapalat" w:hAnsi="GHEA Grapalat" w:cs="Times New Roman"/>
          <w:sz w:val="20"/>
          <w:szCs w:val="20"/>
          <w:lang w:val="hy-AM" w:eastAsia="ru-RU"/>
        </w:rPr>
      </w:pPr>
    </w:p>
    <w:p w14:paraId="6A651EFE" w14:textId="77777777" w:rsidR="00664E89" w:rsidRDefault="00664E89" w:rsidP="00D5170F">
      <w:pPr>
        <w:pStyle w:val="aa"/>
        <w:ind w:left="-142" w:firstLine="709"/>
        <w:rPr>
          <w:rFonts w:ascii="GHEA Grapalat" w:hAnsi="GHEA Grapalat" w:cs="Times New Roman"/>
          <w:sz w:val="20"/>
          <w:szCs w:val="20"/>
          <w:lang w:val="hy-AM" w:eastAsia="ru-RU"/>
        </w:rPr>
      </w:pPr>
    </w:p>
    <w:p w14:paraId="22998360" w14:textId="77777777" w:rsidR="00664E89" w:rsidRDefault="00664E89" w:rsidP="00D5170F">
      <w:pPr>
        <w:pStyle w:val="aa"/>
        <w:ind w:left="-142" w:firstLine="709"/>
        <w:rPr>
          <w:rFonts w:ascii="GHEA Grapalat" w:hAnsi="GHEA Grapalat" w:cs="Times New Roman"/>
          <w:sz w:val="20"/>
          <w:szCs w:val="20"/>
          <w:lang w:val="hy-AM" w:eastAsia="ru-RU"/>
        </w:rPr>
      </w:pPr>
    </w:p>
    <w:p w14:paraId="6E0536F7" w14:textId="77777777" w:rsidR="00664E89" w:rsidRDefault="00664E89" w:rsidP="00D5170F">
      <w:pPr>
        <w:pStyle w:val="aa"/>
        <w:ind w:left="-142" w:firstLine="709"/>
        <w:rPr>
          <w:rFonts w:ascii="GHEA Grapalat" w:hAnsi="GHEA Grapalat" w:cs="Times New Roman"/>
          <w:sz w:val="20"/>
          <w:szCs w:val="20"/>
          <w:lang w:val="hy-AM" w:eastAsia="ru-RU"/>
        </w:rPr>
      </w:pPr>
    </w:p>
    <w:p w14:paraId="73E70249" w14:textId="57B815D9" w:rsidR="006D4DE4" w:rsidRDefault="00CB17FA" w:rsidP="00DC00AC">
      <w:pPr>
        <w:pStyle w:val="aa"/>
        <w:spacing w:line="360" w:lineRule="auto"/>
        <w:ind w:left="-142" w:firstLine="709"/>
        <w:rPr>
          <w:rFonts w:ascii="GHEA Grapalat" w:hAnsi="GHEA Grapalat"/>
          <w:sz w:val="20"/>
          <w:szCs w:val="20"/>
          <w:lang w:val="hy-AM" w:eastAsia="ru-RU"/>
        </w:rPr>
      </w:pPr>
      <w:r>
        <w:rPr>
          <w:rFonts w:ascii="GHEA Grapalat" w:hAnsi="GHEA Grapalat"/>
          <w:sz w:val="20"/>
          <w:szCs w:val="20"/>
          <w:lang w:val="hy-AM" w:eastAsia="ru-RU"/>
        </w:rPr>
        <w:t xml:space="preserve">1.1 </w:t>
      </w:r>
      <w:r w:rsidR="00B80FC2" w:rsidRPr="00F85536">
        <w:rPr>
          <w:rFonts w:ascii="GHEA Grapalat" w:hAnsi="GHEA Grapalat"/>
          <w:sz w:val="20"/>
          <w:szCs w:val="20"/>
          <w:lang w:val="hy-AM" w:eastAsia="ru-RU"/>
        </w:rPr>
        <w:t>Կապան</w:t>
      </w:r>
      <w:r w:rsidR="00B80FC2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B80FC2" w:rsidRPr="00F85536">
        <w:rPr>
          <w:rFonts w:ascii="GHEA Grapalat" w:hAnsi="GHEA Grapalat"/>
          <w:sz w:val="20"/>
          <w:szCs w:val="20"/>
          <w:lang w:val="hy-AM" w:eastAsia="ru-RU"/>
        </w:rPr>
        <w:t>համայնքի</w:t>
      </w:r>
      <w:r w:rsidR="00E62860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202</w:t>
      </w:r>
      <w:r w:rsidR="0085170B">
        <w:rPr>
          <w:rFonts w:ascii="GHEA Grapalat" w:hAnsi="GHEA Grapalat" w:cs="Times New Roman"/>
          <w:sz w:val="20"/>
          <w:szCs w:val="20"/>
          <w:lang w:val="hy-AM" w:eastAsia="ru-RU"/>
        </w:rPr>
        <w:t>4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թվականի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ճշտված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բյուջեով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i/>
          <w:sz w:val="20"/>
          <w:szCs w:val="20"/>
          <w:shd w:val="clear" w:color="auto" w:fill="FFFFFF" w:themeFill="background1"/>
          <w:lang w:val="hy-AM" w:eastAsia="ru-RU"/>
        </w:rPr>
        <w:t>սեփական</w:t>
      </w:r>
      <w:r w:rsidR="00016817" w:rsidRPr="00071033">
        <w:rPr>
          <w:rFonts w:ascii="GHEA Grapalat" w:hAnsi="GHEA Grapalat" w:cs="Times New Roman"/>
          <w:i/>
          <w:sz w:val="20"/>
          <w:szCs w:val="20"/>
          <w:shd w:val="clear" w:color="auto" w:fill="FFFFFF" w:themeFill="background1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i/>
          <w:sz w:val="20"/>
          <w:szCs w:val="20"/>
          <w:shd w:val="clear" w:color="auto" w:fill="FFFFFF" w:themeFill="background1"/>
          <w:lang w:val="hy-AM" w:eastAsia="ru-RU"/>
        </w:rPr>
        <w:t>եկամուտները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B80FC2" w:rsidRPr="00071033">
        <w:rPr>
          <w:rFonts w:ascii="GHEA Grapalat" w:hAnsi="GHEA Grapalat"/>
          <w:sz w:val="20"/>
          <w:szCs w:val="20"/>
          <w:lang w:val="hy-AM" w:eastAsia="ru-RU"/>
        </w:rPr>
        <w:t>պլանավորվել</w:t>
      </w:r>
      <w:r w:rsidR="00B80FC2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են</w:t>
      </w:r>
      <w:r w:rsidR="008E097F" w:rsidRPr="0007103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31955" w:rsidRPr="00071033">
        <w:rPr>
          <w:rFonts w:ascii="GHEA Grapalat" w:hAnsi="GHEA Grapalat"/>
          <w:sz w:val="20"/>
          <w:szCs w:val="20"/>
          <w:lang w:val="hy-AM" w:eastAsia="ru-RU"/>
        </w:rPr>
        <w:t>1,</w:t>
      </w:r>
      <w:r w:rsidR="007A1EA3" w:rsidRPr="00071033">
        <w:rPr>
          <w:rFonts w:ascii="GHEA Grapalat" w:hAnsi="GHEA Grapalat"/>
          <w:sz w:val="20"/>
          <w:szCs w:val="20"/>
          <w:lang w:val="hy-AM" w:eastAsia="ru-RU"/>
        </w:rPr>
        <w:t>3</w:t>
      </w:r>
      <w:r w:rsidR="0085170B">
        <w:rPr>
          <w:rFonts w:ascii="GHEA Grapalat" w:hAnsi="GHEA Grapalat"/>
          <w:sz w:val="20"/>
          <w:szCs w:val="20"/>
          <w:lang w:val="hy-AM" w:eastAsia="ru-RU"/>
        </w:rPr>
        <w:t>82</w:t>
      </w:r>
      <w:r w:rsidR="007D7278" w:rsidRPr="00071033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85170B">
        <w:rPr>
          <w:rFonts w:ascii="GHEA Grapalat" w:hAnsi="GHEA Grapalat" w:cs="Times New Roman"/>
          <w:sz w:val="20"/>
          <w:szCs w:val="20"/>
          <w:lang w:val="hy-AM" w:eastAsia="ru-RU"/>
        </w:rPr>
        <w:t>563</w:t>
      </w:r>
      <w:r w:rsidR="007D7278" w:rsidRPr="00071033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85170B">
        <w:rPr>
          <w:rFonts w:ascii="GHEA Grapalat" w:hAnsi="GHEA Grapalat" w:cs="Times New Roman"/>
          <w:sz w:val="20"/>
          <w:szCs w:val="20"/>
          <w:lang w:val="hy-AM" w:eastAsia="ru-RU"/>
        </w:rPr>
        <w:t>1</w:t>
      </w:r>
      <w:r w:rsidR="007D7278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դրամ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որի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դիմաց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փաստացի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կատարողականը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կազմել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է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31955" w:rsidRPr="00071033">
        <w:rPr>
          <w:rFonts w:ascii="GHEA Grapalat" w:hAnsi="GHEA Grapalat" w:cs="Times New Roman"/>
          <w:sz w:val="20"/>
          <w:szCs w:val="20"/>
          <w:lang w:val="hy-AM" w:eastAsia="ru-RU"/>
        </w:rPr>
        <w:t>1,</w:t>
      </w:r>
      <w:r w:rsidR="0085170B">
        <w:rPr>
          <w:rFonts w:ascii="GHEA Grapalat" w:hAnsi="GHEA Grapalat" w:cs="Times New Roman"/>
          <w:sz w:val="20"/>
          <w:szCs w:val="20"/>
          <w:lang w:val="hy-AM" w:eastAsia="ru-RU"/>
        </w:rPr>
        <w:t>532</w:t>
      </w:r>
      <w:r w:rsidR="00B80FC2" w:rsidRPr="00071033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7A1EA3" w:rsidRPr="00071033">
        <w:rPr>
          <w:rFonts w:ascii="GHEA Grapalat" w:hAnsi="GHEA Grapalat" w:cs="Times New Roman"/>
          <w:sz w:val="20"/>
          <w:szCs w:val="20"/>
          <w:lang w:val="hy-AM" w:eastAsia="ru-RU"/>
        </w:rPr>
        <w:t>9</w:t>
      </w:r>
      <w:r w:rsidR="0085170B">
        <w:rPr>
          <w:rFonts w:ascii="GHEA Grapalat" w:hAnsi="GHEA Grapalat" w:cs="Times New Roman"/>
          <w:sz w:val="20"/>
          <w:szCs w:val="20"/>
          <w:lang w:val="hy-AM" w:eastAsia="ru-RU"/>
        </w:rPr>
        <w:t>00</w:t>
      </w:r>
      <w:r w:rsidR="00B80FC2" w:rsidRPr="00071033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85170B">
        <w:rPr>
          <w:rFonts w:ascii="GHEA Grapalat" w:hAnsi="GHEA Grapalat" w:cs="Times New Roman"/>
          <w:sz w:val="20"/>
          <w:szCs w:val="20"/>
          <w:lang w:val="hy-AM" w:eastAsia="ru-RU"/>
        </w:rPr>
        <w:t>6</w:t>
      </w:r>
      <w:r w:rsidR="007A1EA3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դրամ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կամ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997F0E" w:rsidRPr="00071033">
        <w:rPr>
          <w:rFonts w:ascii="GHEA Grapalat" w:hAnsi="GHEA Grapalat" w:cs="Times New Roman"/>
          <w:sz w:val="20"/>
          <w:szCs w:val="20"/>
          <w:lang w:val="hy-AM" w:eastAsia="ru-RU"/>
        </w:rPr>
        <w:t>1</w:t>
      </w:r>
      <w:r w:rsidR="0085170B">
        <w:rPr>
          <w:rFonts w:ascii="GHEA Grapalat" w:hAnsi="GHEA Grapalat" w:cs="Times New Roman"/>
          <w:sz w:val="20"/>
          <w:szCs w:val="20"/>
          <w:lang w:val="hy-AM" w:eastAsia="ru-RU"/>
        </w:rPr>
        <w:t>10</w:t>
      </w:r>
      <w:r w:rsidR="00B80FC2" w:rsidRPr="00071033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85170B">
        <w:rPr>
          <w:rFonts w:ascii="GHEA Grapalat" w:hAnsi="GHEA Grapalat" w:cs="Times New Roman"/>
          <w:sz w:val="20"/>
          <w:szCs w:val="20"/>
          <w:lang w:val="hy-AM" w:eastAsia="ru-RU"/>
        </w:rPr>
        <w:t>9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>%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։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1A419A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167905">
        <w:rPr>
          <w:rFonts w:ascii="GHEA Grapalat" w:hAnsi="GHEA Grapalat" w:cs="Times New Roman"/>
          <w:sz w:val="20"/>
          <w:szCs w:val="20"/>
          <w:lang w:val="hy-AM" w:eastAsia="ru-RU"/>
        </w:rPr>
        <w:t>Ս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եփական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եկամուտների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փաստացի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հավաքագրման</w:t>
      </w:r>
      <w:r w:rsidR="001679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167905">
        <w:rPr>
          <w:rFonts w:ascii="GHEA Grapalat" w:hAnsi="GHEA Grapalat" w:cs="Times New Roman"/>
          <w:sz w:val="20"/>
          <w:szCs w:val="20"/>
          <w:lang w:val="hy-AM" w:eastAsia="ru-RU"/>
        </w:rPr>
        <w:t>2024թ</w:t>
      </w:r>
      <w:r w:rsidR="00016817" w:rsidRPr="00071033">
        <w:rPr>
          <w:rFonts w:ascii="Calibri" w:hAnsi="Calibri" w:cs="Calibri"/>
          <w:sz w:val="20"/>
          <w:szCs w:val="20"/>
          <w:lang w:val="hy-AM" w:eastAsia="ru-RU"/>
        </w:rPr>
        <w:t> 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ցուցանիշը</w:t>
      </w:r>
      <w:r w:rsidR="001679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350FD" w:rsidRPr="00071033">
        <w:rPr>
          <w:rFonts w:ascii="GHEA Grapalat" w:hAnsi="GHEA Grapalat"/>
          <w:sz w:val="20"/>
          <w:szCs w:val="20"/>
          <w:lang w:val="hy-AM" w:eastAsia="ru-RU"/>
        </w:rPr>
        <w:t>ավել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է</w:t>
      </w:r>
      <w:r w:rsidR="00997F0E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202</w:t>
      </w:r>
      <w:r w:rsidR="0085170B">
        <w:rPr>
          <w:rFonts w:ascii="GHEA Grapalat" w:hAnsi="GHEA Grapalat" w:cs="Times New Roman"/>
          <w:sz w:val="20"/>
          <w:szCs w:val="20"/>
          <w:lang w:val="hy-AM" w:eastAsia="ru-RU"/>
        </w:rPr>
        <w:t>3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թվականի</w:t>
      </w:r>
      <w:r w:rsidR="00016817" w:rsidRPr="00071033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071033">
        <w:rPr>
          <w:rFonts w:ascii="GHEA Grapalat" w:hAnsi="GHEA Grapalat"/>
          <w:sz w:val="20"/>
          <w:szCs w:val="20"/>
          <w:lang w:val="hy-AM" w:eastAsia="ru-RU"/>
        </w:rPr>
        <w:t>համապատասխան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ցուցանիշից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5170B">
        <w:rPr>
          <w:rFonts w:ascii="GHEA Grapalat" w:hAnsi="GHEA Grapalat" w:cs="Times New Roman"/>
          <w:sz w:val="20"/>
          <w:szCs w:val="20"/>
          <w:lang w:val="hy-AM" w:eastAsia="ru-RU"/>
        </w:rPr>
        <w:t>11</w:t>
      </w:r>
      <w:r w:rsidR="00997F0E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85170B">
        <w:rPr>
          <w:rFonts w:ascii="GHEA Grapalat" w:hAnsi="GHEA Grapalat" w:cs="Times New Roman"/>
          <w:sz w:val="20"/>
          <w:szCs w:val="20"/>
          <w:lang w:val="hy-AM" w:eastAsia="ru-RU"/>
        </w:rPr>
        <w:t>7</w:t>
      </w:r>
      <w:r w:rsidR="00997F0E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%-ով կամ </w:t>
      </w:r>
      <w:r w:rsidR="00442204" w:rsidRPr="00F85536">
        <w:rPr>
          <w:rFonts w:ascii="GHEA Grapalat" w:hAnsi="GHEA Grapalat" w:cs="Times New Roman"/>
          <w:sz w:val="20"/>
          <w:szCs w:val="20"/>
          <w:lang w:val="hy-AM" w:eastAsia="ru-RU"/>
        </w:rPr>
        <w:t>1</w:t>
      </w:r>
      <w:r w:rsidR="0085170B">
        <w:rPr>
          <w:rFonts w:ascii="GHEA Grapalat" w:hAnsi="GHEA Grapalat" w:cs="Times New Roman"/>
          <w:sz w:val="20"/>
          <w:szCs w:val="20"/>
          <w:lang w:val="hy-AM" w:eastAsia="ru-RU"/>
        </w:rPr>
        <w:t>60</w:t>
      </w:r>
      <w:r w:rsidR="00B80FC2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85170B">
        <w:rPr>
          <w:rFonts w:ascii="GHEA Grapalat" w:hAnsi="GHEA Grapalat" w:cs="Times New Roman"/>
          <w:sz w:val="20"/>
          <w:szCs w:val="20"/>
          <w:lang w:val="hy-AM" w:eastAsia="ru-RU"/>
        </w:rPr>
        <w:t>914</w:t>
      </w:r>
      <w:r w:rsidR="00B80FC2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85170B">
        <w:rPr>
          <w:rFonts w:ascii="GHEA Grapalat" w:hAnsi="GHEA Grapalat" w:cs="Times New Roman"/>
          <w:sz w:val="20"/>
          <w:szCs w:val="20"/>
          <w:lang w:val="hy-AM" w:eastAsia="ru-RU"/>
        </w:rPr>
        <w:t>9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դրամով</w:t>
      </w:r>
      <w:r w:rsidR="00DF76D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։</w:t>
      </w:r>
      <w:r w:rsidR="0092232D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167905">
        <w:rPr>
          <w:rFonts w:ascii="GHEA Grapalat" w:hAnsi="GHEA Grapalat"/>
          <w:sz w:val="20"/>
          <w:szCs w:val="20"/>
          <w:lang w:val="hy-AM" w:eastAsia="ru-RU"/>
        </w:rPr>
        <w:t xml:space="preserve"> 2021</w:t>
      </w:r>
      <w:r w:rsidR="00FB51B6">
        <w:rPr>
          <w:rFonts w:ascii="GHEA Grapalat" w:hAnsi="GHEA Grapalat"/>
          <w:sz w:val="20"/>
          <w:szCs w:val="20"/>
          <w:lang w:val="hy-AM" w:eastAsia="ru-RU"/>
        </w:rPr>
        <w:t>թ</w:t>
      </w:r>
      <w:r w:rsidR="00167905">
        <w:rPr>
          <w:rFonts w:ascii="GHEA Grapalat" w:hAnsi="GHEA Grapalat"/>
          <w:sz w:val="20"/>
          <w:szCs w:val="20"/>
          <w:lang w:val="hy-AM" w:eastAsia="ru-RU"/>
        </w:rPr>
        <w:t>-</w:t>
      </w:r>
      <w:r w:rsidR="00FB51B6">
        <w:rPr>
          <w:rFonts w:ascii="GHEA Grapalat" w:hAnsi="GHEA Grapalat"/>
          <w:sz w:val="20"/>
          <w:szCs w:val="20"/>
          <w:lang w:val="hy-AM" w:eastAsia="ru-RU"/>
        </w:rPr>
        <w:t xml:space="preserve">ից մինչև </w:t>
      </w:r>
      <w:r w:rsidR="00167905">
        <w:rPr>
          <w:rFonts w:ascii="GHEA Grapalat" w:hAnsi="GHEA Grapalat"/>
          <w:sz w:val="20"/>
          <w:szCs w:val="20"/>
          <w:lang w:val="hy-AM" w:eastAsia="ru-RU"/>
        </w:rPr>
        <w:t xml:space="preserve">2024թ. </w:t>
      </w:r>
      <w:r w:rsidR="00FB51B6">
        <w:rPr>
          <w:rFonts w:ascii="GHEA Grapalat" w:hAnsi="GHEA Grapalat"/>
          <w:sz w:val="20"/>
          <w:szCs w:val="20"/>
          <w:lang w:val="hy-AM" w:eastAsia="ru-RU"/>
        </w:rPr>
        <w:t>ընկած ժամանակահատվածում ս</w:t>
      </w:r>
      <w:r w:rsidR="00167905">
        <w:rPr>
          <w:rFonts w:ascii="GHEA Grapalat" w:hAnsi="GHEA Grapalat"/>
          <w:sz w:val="20"/>
          <w:szCs w:val="20"/>
          <w:lang w:val="hy-AM" w:eastAsia="ru-RU"/>
        </w:rPr>
        <w:t>եփական եկամուտների աճը կազմ</w:t>
      </w:r>
      <w:r w:rsidR="00FB51B6">
        <w:rPr>
          <w:rFonts w:ascii="GHEA Grapalat" w:hAnsi="GHEA Grapalat"/>
          <w:sz w:val="20"/>
          <w:szCs w:val="20"/>
          <w:lang w:val="hy-AM" w:eastAsia="ru-RU"/>
        </w:rPr>
        <w:t>ել</w:t>
      </w:r>
      <w:r w:rsidR="00167905">
        <w:rPr>
          <w:rFonts w:ascii="GHEA Grapalat" w:hAnsi="GHEA Grapalat"/>
          <w:sz w:val="20"/>
          <w:szCs w:val="20"/>
          <w:lang w:val="hy-AM" w:eastAsia="ru-RU"/>
        </w:rPr>
        <w:t xml:space="preserve"> է 214.4%:</w:t>
      </w:r>
    </w:p>
    <w:tbl>
      <w:tblPr>
        <w:tblW w:w="10349" w:type="dxa"/>
        <w:tblLook w:val="04A0" w:firstRow="1" w:lastRow="0" w:firstColumn="1" w:lastColumn="0" w:noHBand="0" w:noVBand="1"/>
      </w:tblPr>
      <w:tblGrid>
        <w:gridCol w:w="936"/>
        <w:gridCol w:w="2297"/>
        <w:gridCol w:w="2319"/>
        <w:gridCol w:w="2438"/>
        <w:gridCol w:w="2359"/>
      </w:tblGrid>
      <w:tr w:rsidR="00372961" w:rsidRPr="00FB51B6" w14:paraId="48C9F2D7" w14:textId="77777777" w:rsidTr="0016790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DBFA" w14:textId="77777777" w:rsid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y-AM" w:eastAsia="ru-RU"/>
              </w:rPr>
            </w:pPr>
          </w:p>
          <w:p w14:paraId="43D539DC" w14:textId="77777777" w:rsidR="00167905" w:rsidRDefault="00167905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y-AM" w:eastAsia="ru-RU"/>
              </w:rPr>
            </w:pPr>
          </w:p>
          <w:p w14:paraId="098A8DF5" w14:textId="77777777" w:rsidR="00167905" w:rsidRPr="00CB17FA" w:rsidRDefault="00167905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B683" w14:textId="77777777" w:rsidR="00372961" w:rsidRPr="00CB17FA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9682" w14:textId="77777777" w:rsidR="00372961" w:rsidRPr="00CB17FA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C7AE" w14:textId="77777777" w:rsidR="00372961" w:rsidRPr="00CB17FA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1881" w14:textId="77777777" w:rsidR="00372961" w:rsidRPr="00CB17FA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</w:tr>
      <w:tr w:rsidR="00372961" w:rsidRPr="00372961" w14:paraId="194887DB" w14:textId="77777777" w:rsidTr="00167905">
        <w:trPr>
          <w:trHeight w:val="5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0431" w14:textId="77777777" w:rsidR="00372961" w:rsidRPr="00CB17FA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765B" w14:textId="77777777" w:rsidR="00372961" w:rsidRPr="00372961" w:rsidRDefault="00372961" w:rsidP="0037296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961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Սեփական</w:t>
            </w:r>
            <w:proofErr w:type="spellEnd"/>
            <w:r w:rsidRPr="00372961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2961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եկամուտներ</w:t>
            </w:r>
            <w:proofErr w:type="spellEnd"/>
            <w:r w:rsidRPr="00372961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2961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>հավաքագրում</w:t>
            </w:r>
            <w:proofErr w:type="spellEnd"/>
          </w:p>
        </w:tc>
      </w:tr>
      <w:tr w:rsidR="00372961" w:rsidRPr="00372961" w14:paraId="3045684A" w14:textId="77777777" w:rsidTr="00167905">
        <w:trPr>
          <w:trHeight w:val="6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ADB6" w14:textId="77777777" w:rsidR="00372961" w:rsidRPr="00372961" w:rsidRDefault="00372961" w:rsidP="0037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4C7BA" w14:textId="77777777" w:rsidR="00372961" w:rsidRPr="00372961" w:rsidRDefault="00372961" w:rsidP="003729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2021փաստ.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F15A5" w14:textId="77777777" w:rsidR="00372961" w:rsidRPr="00372961" w:rsidRDefault="00372961" w:rsidP="003729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2022փաստ.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E2412" w14:textId="77777777" w:rsidR="00372961" w:rsidRPr="00372961" w:rsidRDefault="00372961" w:rsidP="0037296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37296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 xml:space="preserve">2023 </w:t>
            </w:r>
            <w:proofErr w:type="spellStart"/>
            <w:r w:rsidRPr="0037296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փաստ</w:t>
            </w:r>
            <w:proofErr w:type="spellEnd"/>
            <w:r w:rsidRPr="00372961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AB2B" w14:textId="77777777" w:rsidR="00372961" w:rsidRPr="00372961" w:rsidRDefault="00372961" w:rsidP="003729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2024 </w:t>
            </w:r>
            <w:proofErr w:type="spellStart"/>
            <w:r w:rsidRPr="0037296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հաստ</w:t>
            </w:r>
            <w:proofErr w:type="spellEnd"/>
            <w:r w:rsidRPr="0037296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72961" w:rsidRPr="00372961" w14:paraId="2F0E894B" w14:textId="77777777" w:rsidTr="00167905">
        <w:trPr>
          <w:trHeight w:val="66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A649" w14:textId="77777777" w:rsidR="00372961" w:rsidRPr="00372961" w:rsidRDefault="00372961" w:rsidP="003729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42B2" w14:textId="77777777" w:rsidR="00372961" w:rsidRPr="00372961" w:rsidRDefault="00372961" w:rsidP="003729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714969,9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6A06" w14:textId="77777777" w:rsidR="00372961" w:rsidRPr="00372961" w:rsidRDefault="00372961" w:rsidP="003729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1268319,1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4D55" w14:textId="77777777" w:rsidR="00372961" w:rsidRPr="00372961" w:rsidRDefault="00372961" w:rsidP="003729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1371985,5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97F6" w14:textId="77777777" w:rsidR="00372961" w:rsidRPr="00372961" w:rsidRDefault="00372961" w:rsidP="0037296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ru-RU"/>
              </w:rPr>
              <w:t>1532900,6</w:t>
            </w:r>
          </w:p>
        </w:tc>
      </w:tr>
      <w:tr w:rsidR="00372961" w:rsidRPr="00372961" w14:paraId="75EE2482" w14:textId="77777777" w:rsidTr="0016790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A007" w14:textId="1EA5DF21" w:rsidR="00372961" w:rsidRPr="00372961" w:rsidRDefault="00372961" w:rsidP="0037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296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3C00B9E" wp14:editId="5D83A6E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95250</wp:posOffset>
                  </wp:positionV>
                  <wp:extent cx="5848350" cy="2876550"/>
                  <wp:effectExtent l="0" t="0" r="0" b="0"/>
                  <wp:wrapNone/>
                  <wp:docPr id="2000599940" name="Диаграмма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998423-7D50-E7EC-5FC1-9578DCA139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372961" w:rsidRPr="00372961" w14:paraId="5B028BED" w14:textId="77777777">
              <w:trPr>
                <w:trHeight w:val="300"/>
                <w:tblCellSpacing w:w="0" w:type="dxa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8E33D" w14:textId="77777777" w:rsidR="00372961" w:rsidRPr="00372961" w:rsidRDefault="00372961" w:rsidP="003729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0BBEEB1A" w14:textId="77777777" w:rsidR="00372961" w:rsidRPr="00372961" w:rsidRDefault="00372961" w:rsidP="0037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FC6B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62A5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429C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3F5F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0C22F548" w14:textId="77777777" w:rsidTr="0016790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78F3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E782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28EA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65CF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9702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4F8DE639" w14:textId="77777777" w:rsidTr="0016790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7E8F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FEA8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2A2D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F48F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0796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34C3D5A1" w14:textId="77777777" w:rsidTr="0016790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05A8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B58D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D2E9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3C0B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2E2B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1C09F26A" w14:textId="77777777" w:rsidTr="0016790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4932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D67C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2C4A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D32B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2FB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18F1A3B7" w14:textId="77777777" w:rsidTr="0016790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8E12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1FE8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D92D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81A5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58CE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73D4FE6B" w14:textId="77777777" w:rsidTr="0016790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64E6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6EA0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A3E7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9C19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5A5B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28F983ED" w14:textId="77777777" w:rsidTr="0016790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32E6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8E46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02C6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3CC7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3F69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03A47264" w14:textId="77777777" w:rsidTr="0016790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DA6A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DAA4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A004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9C81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0604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612CD7E1" w14:textId="77777777" w:rsidTr="0016790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1CE0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A034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DB22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84EF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C002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3DFD3E22" w14:textId="77777777" w:rsidTr="0016790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B3B3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8F27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9CB1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FDC1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AB94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4F742188" w14:textId="77777777" w:rsidTr="0016790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715F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2D3D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744B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5A41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56F1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5E0C55D2" w14:textId="77777777" w:rsidTr="0016790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5146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AF5E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60D1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308F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9086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4A3292F9" w14:textId="77777777" w:rsidTr="0016790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3DEC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3809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9F0A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2084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58A5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23053D9B" w14:textId="77777777" w:rsidTr="00167905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3CEA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AA68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49FA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A868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542F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11508DD3" w14:textId="77777777" w:rsidTr="00167905">
        <w:trPr>
          <w:trHeight w:val="30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A510" w14:textId="1449BD26" w:rsidR="00372961" w:rsidRPr="00DC00AC" w:rsidRDefault="00372961" w:rsidP="00372961">
            <w:pPr>
              <w:tabs>
                <w:tab w:val="left" w:pos="0"/>
              </w:tabs>
              <w:ind w:firstLine="851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C00AC">
              <w:rPr>
                <w:rFonts w:ascii="GHEA Grapalat" w:hAnsi="GHEA Grapalat"/>
                <w:sz w:val="18"/>
                <w:szCs w:val="18"/>
                <w:lang w:val="hy-AM"/>
              </w:rPr>
              <w:t xml:space="preserve">Գծապատկեր 1.2- Կապան համայնքի սեփական եկամուտների հավաքագրման </w:t>
            </w:r>
            <w:r w:rsidR="00DC00AC" w:rsidRPr="00DC00AC">
              <w:rPr>
                <w:rFonts w:ascii="GHEA Grapalat" w:hAnsi="GHEA Grapalat"/>
                <w:sz w:val="18"/>
                <w:szCs w:val="18"/>
                <w:lang w:val="hy-AM"/>
              </w:rPr>
              <w:t xml:space="preserve">աճման </w:t>
            </w:r>
            <w:r w:rsidRPr="00DC00AC">
              <w:rPr>
                <w:rFonts w:ascii="GHEA Grapalat" w:hAnsi="GHEA Grapalat"/>
                <w:sz w:val="18"/>
                <w:szCs w:val="18"/>
                <w:lang w:val="hy-AM"/>
              </w:rPr>
              <w:t xml:space="preserve">դինամիկան 2021- 2024 թվականներին. </w:t>
            </w:r>
          </w:p>
          <w:p w14:paraId="0492DDB8" w14:textId="77777777" w:rsidR="00372961" w:rsidRPr="00372961" w:rsidRDefault="00372961" w:rsidP="0037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2BEDF8" w14:textId="7F419559" w:rsidR="00304A47" w:rsidRPr="00304A47" w:rsidRDefault="00304A47" w:rsidP="00D53621">
      <w:pPr>
        <w:pStyle w:val="aa"/>
        <w:spacing w:line="276" w:lineRule="auto"/>
        <w:ind w:left="-284" w:firstLine="284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 xml:space="preserve">      </w:t>
      </w:r>
      <w:r w:rsidRPr="00304A47">
        <w:rPr>
          <w:rFonts w:ascii="GHEA Grapalat" w:hAnsi="GHEA Grapalat" w:cs="Arial"/>
          <w:sz w:val="20"/>
          <w:szCs w:val="20"/>
          <w:lang w:val="hy-AM"/>
        </w:rPr>
        <w:t>Ցուցանիշների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նման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աճը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պայմանավորված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է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բյուջեի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եկամուտների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հավաքագրման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մակարդակի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բարձրացման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կայուն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միտումով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04A47">
        <w:rPr>
          <w:rFonts w:ascii="GHEA Grapalat" w:hAnsi="GHEA Grapalat" w:cs="Arial"/>
          <w:sz w:val="20"/>
          <w:szCs w:val="20"/>
          <w:lang w:val="hy-AM"/>
        </w:rPr>
        <w:t>և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դրա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շնորհիվ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ծախսերի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ծավալների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ավելացմամբ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304A47">
        <w:rPr>
          <w:rFonts w:ascii="GHEA Grapalat" w:hAnsi="GHEA Grapalat" w:cs="Arial"/>
          <w:sz w:val="20"/>
          <w:szCs w:val="20"/>
          <w:lang w:val="hy-AM"/>
        </w:rPr>
        <w:t>Համայնքի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բյուջեի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սեփական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եկամուտների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/</w:t>
      </w:r>
      <w:r w:rsidRPr="00304A47">
        <w:rPr>
          <w:rFonts w:ascii="GHEA Grapalat" w:hAnsi="GHEA Grapalat" w:cs="Arial"/>
          <w:sz w:val="20"/>
          <w:szCs w:val="20"/>
          <w:lang w:val="hy-AM"/>
        </w:rPr>
        <w:t>առանց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պետբյուջեից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ստացված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պաշտոնական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դրամաշնորհների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304A47">
        <w:rPr>
          <w:rFonts w:ascii="GHEA Grapalat" w:hAnsi="GHEA Grapalat" w:cs="Arial"/>
          <w:sz w:val="20"/>
          <w:szCs w:val="20"/>
          <w:lang w:val="hy-AM"/>
        </w:rPr>
        <w:t>և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պետության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կողմից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համայնքներին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պատվիրակված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լիազորությունների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ֆինանսավորման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համար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ստացվելիք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հատկացումների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304A47">
        <w:rPr>
          <w:rFonts w:ascii="GHEA Grapalat" w:hAnsi="GHEA Grapalat" w:cs="Arial"/>
          <w:sz w:val="20"/>
          <w:szCs w:val="20"/>
          <w:lang w:val="hy-AM"/>
        </w:rPr>
        <w:t>փաստացի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հավաքագրված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ծավալների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տ</w:t>
      </w:r>
      <w:r w:rsidRPr="00304A47">
        <w:rPr>
          <w:rFonts w:ascii="GHEA Grapalat" w:hAnsi="GHEA Grapalat" w:cs="Arial"/>
          <w:sz w:val="20"/>
          <w:szCs w:val="20"/>
          <w:lang w:val="hy-AM"/>
        </w:rPr>
        <w:t>ատանվող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դինամիկան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վկայում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է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սեփական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եկամուտների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աճի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և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կայունացման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4A47">
        <w:rPr>
          <w:rFonts w:ascii="GHEA Grapalat" w:hAnsi="GHEA Grapalat" w:cs="Arial"/>
          <w:sz w:val="20"/>
          <w:szCs w:val="20"/>
          <w:lang w:val="hy-AM"/>
        </w:rPr>
        <w:t>վերաբերյալ</w:t>
      </w:r>
      <w:r w:rsidRPr="00304A47">
        <w:rPr>
          <w:rFonts w:ascii="GHEA Grapalat" w:hAnsi="GHEA Grapalat"/>
          <w:sz w:val="20"/>
          <w:szCs w:val="20"/>
          <w:lang w:val="hy-AM"/>
        </w:rPr>
        <w:t xml:space="preserve">: </w:t>
      </w:r>
    </w:p>
    <w:p w14:paraId="7E74E3C5" w14:textId="67111054" w:rsidR="00EE130F" w:rsidRPr="00F85536" w:rsidRDefault="00304A47" w:rsidP="00D53621">
      <w:pPr>
        <w:pStyle w:val="aa"/>
        <w:spacing w:line="276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Calibri"/>
          <w:sz w:val="20"/>
          <w:szCs w:val="20"/>
          <w:lang w:val="hy-AM" w:eastAsia="ru-RU"/>
        </w:rPr>
        <w:t xml:space="preserve">    </w:t>
      </w:r>
      <w:r w:rsidR="006D4DE4" w:rsidRPr="00F85536">
        <w:rPr>
          <w:rFonts w:ascii="GHEA Grapalat" w:hAnsi="GHEA Grapalat" w:cs="Calibri"/>
          <w:sz w:val="20"/>
          <w:szCs w:val="20"/>
          <w:lang w:val="hy-AM" w:eastAsia="ru-RU"/>
        </w:rPr>
        <w:t>202</w:t>
      </w:r>
      <w:r w:rsidR="0085170B">
        <w:rPr>
          <w:rFonts w:ascii="GHEA Grapalat" w:hAnsi="GHEA Grapalat" w:cs="Calibri"/>
          <w:sz w:val="20"/>
          <w:szCs w:val="20"/>
          <w:lang w:val="hy-AM" w:eastAsia="ru-RU"/>
        </w:rPr>
        <w:t>4</w:t>
      </w:r>
      <w:r w:rsidR="006D4DE4" w:rsidRPr="00F85536">
        <w:rPr>
          <w:rFonts w:ascii="GHEA Grapalat" w:hAnsi="GHEA Grapalat" w:cs="Calibri"/>
          <w:sz w:val="20"/>
          <w:szCs w:val="20"/>
          <w:lang w:val="hy-AM" w:eastAsia="ru-RU"/>
        </w:rPr>
        <w:t xml:space="preserve">թվականի փաստացի հավաքագրումների մեջ </w:t>
      </w:r>
      <w:r w:rsidR="00FB32D0">
        <w:rPr>
          <w:rFonts w:ascii="GHEA Grapalat" w:hAnsi="GHEA Grapalat" w:cs="Calibri"/>
          <w:sz w:val="20"/>
          <w:szCs w:val="20"/>
          <w:shd w:val="clear" w:color="auto" w:fill="FFFFFF" w:themeFill="background1"/>
          <w:lang w:val="hy-AM" w:eastAsia="ru-RU"/>
        </w:rPr>
        <w:t>51,403.</w:t>
      </w:r>
      <w:r w:rsidR="004D767C" w:rsidRPr="00FB32D0">
        <w:rPr>
          <w:rFonts w:ascii="GHEA Grapalat" w:hAnsi="GHEA Grapalat" w:cs="Calibri"/>
          <w:sz w:val="20"/>
          <w:szCs w:val="20"/>
          <w:shd w:val="clear" w:color="auto" w:fill="FFFFFF" w:themeFill="background1"/>
          <w:lang w:val="hy-AM" w:eastAsia="ru-RU"/>
        </w:rPr>
        <w:t>0</w:t>
      </w:r>
      <w:r w:rsidR="006D4DE4" w:rsidRPr="00FB32D0">
        <w:rPr>
          <w:rFonts w:ascii="GHEA Grapalat" w:hAnsi="GHEA Grapalat" w:cs="Calibri"/>
          <w:sz w:val="20"/>
          <w:szCs w:val="20"/>
          <w:shd w:val="clear" w:color="auto" w:fill="FFFFFF" w:themeFill="background1"/>
          <w:lang w:val="hy-AM" w:eastAsia="ru-RU"/>
        </w:rPr>
        <w:t>հազ.</w:t>
      </w:r>
      <w:r w:rsidR="006D4DE4" w:rsidRPr="00FB32D0">
        <w:rPr>
          <w:rFonts w:ascii="GHEA Grapalat" w:hAnsi="GHEA Grapalat" w:cs="Calibri"/>
          <w:sz w:val="20"/>
          <w:szCs w:val="20"/>
          <w:lang w:val="hy-AM" w:eastAsia="ru-RU"/>
        </w:rPr>
        <w:t xml:space="preserve"> դրամը</w:t>
      </w:r>
      <w:r w:rsidR="006D4DE4" w:rsidRPr="00F85536">
        <w:rPr>
          <w:rFonts w:ascii="GHEA Grapalat" w:hAnsi="GHEA Grapalat" w:cs="Calibri"/>
          <w:sz w:val="20"/>
          <w:szCs w:val="20"/>
          <w:lang w:val="hy-AM" w:eastAsia="ru-RU"/>
        </w:rPr>
        <w:t xml:space="preserve"> բաժին է  ընկնում ապառքներին, այն դեպքում, երբ հաշվետու տարում նախատեսվել էր հավաքագրել  </w:t>
      </w:r>
      <w:r w:rsidR="006D4DE4" w:rsidRPr="00FB32D0">
        <w:rPr>
          <w:rFonts w:ascii="GHEA Grapalat" w:hAnsi="GHEA Grapalat" w:cs="Calibri"/>
          <w:sz w:val="20"/>
          <w:szCs w:val="20"/>
          <w:lang w:val="hy-AM" w:eastAsia="ru-RU"/>
        </w:rPr>
        <w:t>34,</w:t>
      </w:r>
      <w:r w:rsidR="009A2D6A" w:rsidRPr="00FB32D0">
        <w:rPr>
          <w:rFonts w:ascii="GHEA Grapalat" w:hAnsi="GHEA Grapalat" w:cs="Calibri"/>
          <w:sz w:val="20"/>
          <w:szCs w:val="20"/>
          <w:lang w:val="hy-AM" w:eastAsia="ru-RU"/>
        </w:rPr>
        <w:t>0</w:t>
      </w:r>
      <w:r w:rsidR="00FB32D0">
        <w:rPr>
          <w:rFonts w:ascii="GHEA Grapalat" w:hAnsi="GHEA Grapalat" w:cs="Calibri"/>
          <w:sz w:val="20"/>
          <w:szCs w:val="20"/>
          <w:lang w:val="hy-AM" w:eastAsia="ru-RU"/>
        </w:rPr>
        <w:t>79</w:t>
      </w:r>
      <w:r w:rsidR="006D4DE4" w:rsidRPr="00FB32D0">
        <w:rPr>
          <w:rFonts w:ascii="GHEA Grapalat" w:hAnsi="GHEA Grapalat" w:cs="Calibri"/>
          <w:sz w:val="20"/>
          <w:szCs w:val="20"/>
          <w:lang w:val="hy-AM" w:eastAsia="ru-RU"/>
        </w:rPr>
        <w:t>.</w:t>
      </w:r>
      <w:r w:rsidR="00FB32D0">
        <w:rPr>
          <w:rFonts w:ascii="GHEA Grapalat" w:hAnsi="GHEA Grapalat" w:cs="Calibri"/>
          <w:sz w:val="20"/>
          <w:szCs w:val="20"/>
          <w:lang w:val="hy-AM" w:eastAsia="ru-RU"/>
        </w:rPr>
        <w:t>5</w:t>
      </w:r>
      <w:r w:rsidR="006D4DE4" w:rsidRPr="00FB32D0">
        <w:rPr>
          <w:rFonts w:ascii="GHEA Grapalat" w:hAnsi="GHEA Grapalat" w:cs="Calibri"/>
          <w:sz w:val="20"/>
          <w:szCs w:val="20"/>
          <w:lang w:val="hy-AM" w:eastAsia="ru-RU"/>
        </w:rPr>
        <w:t>հազ.դրամ</w:t>
      </w:r>
      <w:r w:rsidR="006D4DE4" w:rsidRPr="00F85536">
        <w:rPr>
          <w:rFonts w:ascii="GHEA Grapalat" w:hAnsi="GHEA Grapalat" w:cs="Calibri"/>
          <w:sz w:val="20"/>
          <w:szCs w:val="20"/>
          <w:lang w:val="hy-AM" w:eastAsia="ru-RU"/>
        </w:rPr>
        <w:t xml:space="preserve"> </w:t>
      </w:r>
      <w:r w:rsidR="00D53621">
        <w:rPr>
          <w:rFonts w:ascii="GHEA Grapalat" w:hAnsi="GHEA Grapalat" w:cs="Calibri"/>
          <w:sz w:val="20"/>
          <w:szCs w:val="20"/>
          <w:lang w:val="hy-AM" w:eastAsia="ru-RU"/>
        </w:rPr>
        <w:t>ապառք: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3216"/>
        <w:gridCol w:w="1796"/>
        <w:gridCol w:w="2096"/>
        <w:gridCol w:w="3524"/>
      </w:tblGrid>
      <w:tr w:rsidR="00DC00AC" w:rsidRPr="00372961" w14:paraId="30500F2D" w14:textId="77777777" w:rsidTr="0045651E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D1EB06" w14:textId="77777777" w:rsidR="00DC00AC" w:rsidRDefault="00DC00AC" w:rsidP="00DD26C4">
            <w:pPr>
              <w:spacing w:after="0" w:line="240" w:lineRule="auto"/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</w:pP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                </w:t>
            </w:r>
          </w:p>
          <w:p w14:paraId="7232211E" w14:textId="77777777" w:rsidR="00DC00AC" w:rsidRDefault="00DC00AC" w:rsidP="00DD26C4">
            <w:pPr>
              <w:spacing w:after="0" w:line="240" w:lineRule="auto"/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</w:pPr>
          </w:p>
          <w:p w14:paraId="703B2DD2" w14:textId="77777777" w:rsidR="00DC00AC" w:rsidRDefault="00DC00AC" w:rsidP="00DD26C4">
            <w:pPr>
              <w:spacing w:after="0" w:line="240" w:lineRule="auto"/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</w:pPr>
          </w:p>
          <w:p w14:paraId="2959D145" w14:textId="77777777" w:rsidR="00DC00AC" w:rsidRDefault="00DC00AC" w:rsidP="00DD26C4">
            <w:pPr>
              <w:spacing w:after="0" w:line="240" w:lineRule="auto"/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</w:pPr>
          </w:p>
          <w:p w14:paraId="75BE00D5" w14:textId="77777777" w:rsidR="00DC00AC" w:rsidRDefault="00DC00AC" w:rsidP="00DD26C4">
            <w:pPr>
              <w:spacing w:after="0" w:line="240" w:lineRule="auto"/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</w:pPr>
          </w:p>
          <w:p w14:paraId="1532D122" w14:textId="77777777" w:rsidR="00DC00AC" w:rsidRDefault="00DC00AC" w:rsidP="00DD26C4">
            <w:pPr>
              <w:spacing w:after="0" w:line="240" w:lineRule="auto"/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</w:pPr>
          </w:p>
          <w:p w14:paraId="598DD29A" w14:textId="77777777" w:rsidR="00DC00AC" w:rsidRDefault="00DC00AC" w:rsidP="00DD26C4">
            <w:pPr>
              <w:spacing w:after="0" w:line="240" w:lineRule="auto"/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</w:pPr>
          </w:p>
          <w:p w14:paraId="30D54233" w14:textId="77777777" w:rsidR="00DC00AC" w:rsidRDefault="00DC00AC" w:rsidP="00DD26C4">
            <w:pPr>
              <w:spacing w:after="0" w:line="240" w:lineRule="auto"/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</w:pPr>
          </w:p>
          <w:p w14:paraId="039F3D7F" w14:textId="77777777" w:rsidR="00DC00AC" w:rsidRPr="00372961" w:rsidRDefault="00DC00AC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y-AM" w:eastAsia="ru-RU"/>
              </w:rPr>
            </w:pP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        </w:t>
            </w:r>
          </w:p>
          <w:p w14:paraId="782F120A" w14:textId="005979B8" w:rsidR="00DC00AC" w:rsidRDefault="00DC00AC" w:rsidP="00DD2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 w:eastAsia="ru-RU"/>
              </w:rPr>
            </w:pPr>
          </w:p>
          <w:p w14:paraId="668BEABB" w14:textId="77777777" w:rsidR="0045651E" w:rsidRDefault="0045651E" w:rsidP="00DD2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 w:eastAsia="ru-RU"/>
              </w:rPr>
            </w:pPr>
          </w:p>
          <w:p w14:paraId="72693BB1" w14:textId="77777777" w:rsidR="0045651E" w:rsidRDefault="0045651E" w:rsidP="00DD2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 w:eastAsia="ru-RU"/>
              </w:rPr>
            </w:pPr>
          </w:p>
          <w:p w14:paraId="5C9D34ED" w14:textId="77777777" w:rsidR="0045651E" w:rsidRDefault="0045651E" w:rsidP="00DD2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 w:eastAsia="ru-RU"/>
              </w:rPr>
            </w:pPr>
          </w:p>
          <w:p w14:paraId="405ED7F3" w14:textId="77777777" w:rsidR="0045651E" w:rsidRDefault="0045651E" w:rsidP="00DD2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 w:eastAsia="ru-RU"/>
              </w:rPr>
            </w:pPr>
          </w:p>
          <w:p w14:paraId="43693D45" w14:textId="77777777" w:rsidR="0045651E" w:rsidRDefault="0045651E" w:rsidP="00DD2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 w:eastAsia="ru-RU"/>
              </w:rPr>
            </w:pPr>
          </w:p>
          <w:p w14:paraId="06A807FB" w14:textId="77777777" w:rsidR="0045651E" w:rsidRDefault="0045651E" w:rsidP="00DD2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 w:eastAsia="ru-RU"/>
              </w:rPr>
            </w:pPr>
          </w:p>
          <w:p w14:paraId="775F71CB" w14:textId="77777777" w:rsidR="0045651E" w:rsidRPr="00DC00AC" w:rsidRDefault="0045651E" w:rsidP="00DD2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 w:eastAsia="ru-RU"/>
              </w:rPr>
            </w:pPr>
          </w:p>
          <w:p w14:paraId="487DAE82" w14:textId="77777777" w:rsidR="00DC00AC" w:rsidRDefault="00DC00AC" w:rsidP="00DD2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 w:eastAsia="ru-RU"/>
              </w:rPr>
            </w:pPr>
          </w:p>
          <w:p w14:paraId="49AC700B" w14:textId="77777777" w:rsidR="00DC00AC" w:rsidRDefault="00DC00AC" w:rsidP="00DD2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 w:eastAsia="ru-RU"/>
              </w:rPr>
            </w:pPr>
          </w:p>
          <w:p w14:paraId="63921FCC" w14:textId="77777777" w:rsidR="00D53621" w:rsidRDefault="00D53621" w:rsidP="00DC00AC">
            <w:pPr>
              <w:spacing w:after="0" w:line="240" w:lineRule="auto"/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</w:pPr>
          </w:p>
          <w:p w14:paraId="4F673F01" w14:textId="6E0226A9" w:rsidR="00DC00AC" w:rsidRDefault="00DC00AC" w:rsidP="00D5362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 w:eastAsia="ru-RU"/>
              </w:rPr>
            </w:pP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>2</w:t>
            </w:r>
            <w:r w:rsidRPr="00F85536">
              <w:rPr>
                <w:rFonts w:ascii="Cambria Math" w:hAnsi="Cambria Math" w:cs="Cambria Math"/>
                <w:sz w:val="20"/>
                <w:szCs w:val="20"/>
                <w:lang w:val="hy-AM" w:eastAsia="ru-RU"/>
              </w:rPr>
              <w:t>․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Կապան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համայնքի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202</w:t>
            </w:r>
            <w:r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>4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թվականի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բյուջեի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միջոցների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հաշվին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իրականացվել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է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>5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>,</w:t>
            </w:r>
            <w:r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>070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>,7</w:t>
            </w:r>
            <w:r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>67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>.</w:t>
            </w:r>
            <w:r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>2</w:t>
            </w:r>
            <w:r w:rsidRPr="00F85536">
              <w:rPr>
                <w:rFonts w:ascii="Calibri" w:hAnsi="Calibri" w:cs="Calibri"/>
                <w:sz w:val="20"/>
                <w:szCs w:val="20"/>
                <w:lang w:val="hy-AM" w:eastAsia="ru-RU"/>
              </w:rPr>
              <w:t> 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հազար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դրամի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ծախսեր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`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կազմելով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ճշտված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ծրագրի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>46.9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>%-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ը։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Ծրագրված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ցուցանիշների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նկատմամբ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թերֆինանսավորումները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հիմնականում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պայմանավորված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են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գնումների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գործընթացում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առաջացած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խնայողություններով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,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համայնքում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թափուր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>հաստիքներով, 2022-2023</w:t>
            </w:r>
            <w:r w:rsidR="00FB32D0">
              <w:rPr>
                <w:rFonts w:ascii="GHEA Grapalat" w:hAnsi="GHEA Grapalat"/>
                <w:sz w:val="20"/>
                <w:szCs w:val="20"/>
                <w:lang w:val="hy-AM" w:eastAsia="ru-RU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2024</w:t>
            </w:r>
            <w:r w:rsidRPr="00F85536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թվականների սուբվենցիոն ծրագրերով</w:t>
            </w:r>
            <w:r w:rsidRPr="00F85536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>:</w:t>
            </w:r>
            <w:r w:rsidR="00C961EB">
              <w:rPr>
                <w:rFonts w:ascii="GHEA Grapalat" w:hAnsi="GHEA Grapalat" w:cs="Times New Roman"/>
                <w:sz w:val="20"/>
                <w:szCs w:val="20"/>
                <w:lang w:val="hy-AM" w:eastAsia="ru-RU"/>
              </w:rPr>
              <w:t>Համայնքը հաշվետու տարում պարտքերը չի կուտակել:</w:t>
            </w:r>
            <w:r w:rsidRPr="00F8553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7285EF59" w14:textId="77777777" w:rsidR="00DC00AC" w:rsidRDefault="00DC00AC" w:rsidP="00DD2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 w:eastAsia="ru-RU"/>
              </w:rPr>
            </w:pPr>
          </w:p>
          <w:p w14:paraId="798E0476" w14:textId="77777777" w:rsidR="00DC00AC" w:rsidRDefault="00DC00AC" w:rsidP="00DD2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 w:eastAsia="ru-RU"/>
              </w:rPr>
            </w:pPr>
          </w:p>
          <w:p w14:paraId="213C8BE8" w14:textId="77777777" w:rsidR="00DC00AC" w:rsidRPr="00DC00AC" w:rsidRDefault="00DC00AC" w:rsidP="00DD2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y-AM" w:eastAsia="ru-RU"/>
              </w:rPr>
            </w:pPr>
          </w:p>
          <w:p w14:paraId="5F0DD277" w14:textId="40D407D0" w:rsidR="00DC00AC" w:rsidRPr="00372961" w:rsidRDefault="00DC00AC" w:rsidP="00DD26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29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հազար</w:t>
            </w:r>
            <w:proofErr w:type="spellEnd"/>
            <w:r w:rsidRPr="003729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29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372961" w:rsidRPr="00372961" w14:paraId="1C61DC12" w14:textId="77777777" w:rsidTr="0045651E">
        <w:trPr>
          <w:trHeight w:val="60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2F310" w14:textId="77777777" w:rsidR="00372961" w:rsidRPr="00372961" w:rsidRDefault="00372961" w:rsidP="00DD26C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Ծախսեր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6BC1" w14:textId="77777777" w:rsidR="00372961" w:rsidRPr="00372961" w:rsidRDefault="00372961" w:rsidP="00DD26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Ընդամենը</w:t>
            </w:r>
            <w:proofErr w:type="spellEnd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ծախսեր</w:t>
            </w:r>
            <w:proofErr w:type="spellEnd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94C5" w14:textId="77777777" w:rsidR="00372961" w:rsidRPr="00372961" w:rsidRDefault="00372961" w:rsidP="00DD26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Ընթացիկ</w:t>
            </w:r>
            <w:proofErr w:type="spellEnd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ծախսեր</w:t>
            </w:r>
            <w:proofErr w:type="spellEnd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D123F" w14:textId="77777777" w:rsidR="00372961" w:rsidRPr="00372961" w:rsidRDefault="00372961" w:rsidP="00DD26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Կապիտալ</w:t>
            </w:r>
            <w:proofErr w:type="spellEnd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ծախսեր</w:t>
            </w:r>
            <w:proofErr w:type="spellEnd"/>
          </w:p>
        </w:tc>
      </w:tr>
      <w:tr w:rsidR="00372961" w:rsidRPr="00372961" w14:paraId="71FE83EB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46891" w14:textId="77777777" w:rsidR="00372961" w:rsidRPr="00372961" w:rsidRDefault="00372961" w:rsidP="00DD26C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2022 </w:t>
            </w:r>
            <w:proofErr w:type="spellStart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փաստ</w:t>
            </w:r>
            <w:proofErr w:type="spellEnd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.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6E32" w14:textId="77777777" w:rsidR="00372961" w:rsidRPr="00372961" w:rsidRDefault="00372961" w:rsidP="00DD26C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4 495 952,9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672E" w14:textId="77777777" w:rsidR="00372961" w:rsidRPr="00372961" w:rsidRDefault="00372961" w:rsidP="00DD26C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2 886 199,5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2296" w14:textId="77777777" w:rsidR="00372961" w:rsidRPr="00372961" w:rsidRDefault="00372961" w:rsidP="00DD26C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2 197 195,3</w:t>
            </w:r>
          </w:p>
        </w:tc>
      </w:tr>
      <w:tr w:rsidR="00372961" w:rsidRPr="00372961" w14:paraId="6ED7D8A6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7CDC0" w14:textId="77777777" w:rsidR="00372961" w:rsidRPr="00372961" w:rsidRDefault="00372961" w:rsidP="00DD26C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2023 </w:t>
            </w:r>
            <w:proofErr w:type="spellStart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փաստ</w:t>
            </w:r>
            <w:proofErr w:type="spellEnd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.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107F" w14:textId="77777777" w:rsidR="00372961" w:rsidRPr="00372961" w:rsidRDefault="00372961" w:rsidP="00DD26C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6 391 779,1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B87E" w14:textId="77777777" w:rsidR="00372961" w:rsidRPr="00372961" w:rsidRDefault="00372961" w:rsidP="00DD26C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2 368 083,7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AA3D" w14:textId="77777777" w:rsidR="00372961" w:rsidRPr="00372961" w:rsidRDefault="00372961" w:rsidP="00DD26C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4 023 695,4</w:t>
            </w:r>
          </w:p>
        </w:tc>
      </w:tr>
      <w:tr w:rsidR="00372961" w:rsidRPr="00372961" w14:paraId="7AD1016C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F471F" w14:textId="77777777" w:rsidR="00372961" w:rsidRPr="00372961" w:rsidRDefault="00372961" w:rsidP="00DD26C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2024 </w:t>
            </w:r>
            <w:proofErr w:type="spellStart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փաստ</w:t>
            </w:r>
            <w:proofErr w:type="spellEnd"/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62FB" w14:textId="77777777" w:rsidR="00372961" w:rsidRPr="00372961" w:rsidRDefault="00372961" w:rsidP="00DD26C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5 070 767,2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EE2F" w14:textId="77777777" w:rsidR="00372961" w:rsidRPr="00372961" w:rsidRDefault="00372961" w:rsidP="00DD26C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3 192 630,2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40FD" w14:textId="77777777" w:rsidR="00372961" w:rsidRPr="00372961" w:rsidRDefault="00372961" w:rsidP="00DD26C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372961">
              <w:rPr>
                <w:rFonts w:ascii="Sylfaen" w:eastAsia="Times New Roman" w:hAnsi="Sylfaen" w:cs="Calibri"/>
                <w:color w:val="000000"/>
                <w:lang w:eastAsia="ru-RU"/>
              </w:rPr>
              <w:t>2 402 579,3</w:t>
            </w:r>
          </w:p>
        </w:tc>
      </w:tr>
      <w:tr w:rsidR="00372961" w:rsidRPr="00372961" w14:paraId="1B07A3DC" w14:textId="77777777" w:rsidTr="0045651E">
        <w:trPr>
          <w:trHeight w:val="165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926E" w14:textId="77777777" w:rsidR="00372961" w:rsidRPr="00372961" w:rsidRDefault="00372961" w:rsidP="00DD26C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6C17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77F0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F3E6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0A5274C7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F894" w14:textId="77777777" w:rsidR="00372961" w:rsidRPr="00372961" w:rsidRDefault="00372961" w:rsidP="00DD2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7296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10AED45" wp14:editId="7953169D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15240</wp:posOffset>
                  </wp:positionV>
                  <wp:extent cx="6677025" cy="2657475"/>
                  <wp:effectExtent l="0" t="0" r="9525" b="9525"/>
                  <wp:wrapNone/>
                  <wp:docPr id="1932810545" name="Диаграмма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372961" w:rsidRPr="00372961" w14:paraId="1C3D0C99" w14:textId="77777777" w:rsidTr="00DD26C4">
              <w:trPr>
                <w:trHeight w:val="300"/>
                <w:tblCellSpacing w:w="0" w:type="dxa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E0E72" w14:textId="77777777" w:rsidR="00372961" w:rsidRPr="00372961" w:rsidRDefault="00372961" w:rsidP="00DD26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6D19139C" w14:textId="77777777" w:rsidR="00372961" w:rsidRPr="00372961" w:rsidRDefault="00372961" w:rsidP="00DD2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3331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D1D1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11E0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3B0BA52E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A4D4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04C6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FCC5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C710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35ADA0B8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A390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9A96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4D13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B0FC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3635FB98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7F45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5E66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2AD8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9EBA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1FFAF7AD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CEA2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0393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1FBA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1031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72482746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7372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E72E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B8D5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BD83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14D8654A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9CB8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1517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C975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4687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4BC0BC0F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7CDB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C781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99EC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C888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30B7EA43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5D32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2786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09CA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3025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6D9A2DB4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D8B2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DBA9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C8AD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4614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74A353EB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3452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1736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6244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08B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704A0563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63E5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160B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7344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FEA6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74158EB5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940F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EF46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1285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33BB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5BB86968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A6AB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E421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C97D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91DC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61" w:rsidRPr="00372961" w14:paraId="55F20732" w14:textId="77777777" w:rsidTr="0045651E">
        <w:trPr>
          <w:trHeight w:val="30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955E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2824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C39F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7CBB" w14:textId="77777777" w:rsidR="00372961" w:rsidRPr="00372961" w:rsidRDefault="00372961" w:rsidP="00DD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6384DD" w14:textId="688CB27D" w:rsidR="00DC00AC" w:rsidRPr="00CE5E66" w:rsidRDefault="00DC00AC" w:rsidP="00DC00AC">
      <w:pPr>
        <w:tabs>
          <w:tab w:val="left" w:pos="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CE5E66">
        <w:rPr>
          <w:rFonts w:ascii="GHEA Grapalat" w:hAnsi="GHEA Grapalat"/>
          <w:sz w:val="20"/>
          <w:szCs w:val="20"/>
          <w:lang w:val="hy-AM"/>
        </w:rPr>
        <w:t xml:space="preserve">Գծապատկեր 1.3-Կապան համայնքի  ընդամենը </w:t>
      </w:r>
      <w:r>
        <w:rPr>
          <w:rFonts w:ascii="GHEA Grapalat" w:hAnsi="GHEA Grapalat"/>
          <w:sz w:val="20"/>
          <w:szCs w:val="20"/>
          <w:lang w:val="hy-AM"/>
        </w:rPr>
        <w:t xml:space="preserve">փաստացի </w:t>
      </w:r>
      <w:r w:rsidRPr="00CE5E66">
        <w:rPr>
          <w:rFonts w:ascii="GHEA Grapalat" w:hAnsi="GHEA Grapalat"/>
          <w:sz w:val="20"/>
          <w:szCs w:val="20"/>
          <w:lang w:val="hy-AM"/>
        </w:rPr>
        <w:t>ծախսերի դինամիկան 202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Pr="00CE5E66">
        <w:rPr>
          <w:rFonts w:ascii="GHEA Grapalat" w:hAnsi="GHEA Grapalat"/>
          <w:sz w:val="20"/>
          <w:szCs w:val="20"/>
          <w:lang w:val="hy-AM"/>
        </w:rPr>
        <w:t>-202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CE5E66">
        <w:rPr>
          <w:rFonts w:ascii="GHEA Grapalat" w:hAnsi="GHEA Grapalat"/>
          <w:sz w:val="20"/>
          <w:szCs w:val="20"/>
          <w:lang w:val="hy-AM"/>
        </w:rPr>
        <w:t xml:space="preserve"> թվականներին. </w:t>
      </w:r>
    </w:p>
    <w:p w14:paraId="3F463201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2D75ABD0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25193306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3CBB1903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6129E7CD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0774106C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3A0B6BCE" w14:textId="77777777" w:rsidR="00372961" w:rsidRDefault="00372961" w:rsidP="0045651E">
      <w:pPr>
        <w:pStyle w:val="aa"/>
        <w:ind w:firstLine="142"/>
        <w:rPr>
          <w:rFonts w:ascii="GHEA Grapalat" w:hAnsi="GHEA Grapalat"/>
          <w:sz w:val="20"/>
          <w:szCs w:val="20"/>
          <w:lang w:val="hy-AM" w:eastAsia="ru-RU"/>
        </w:rPr>
      </w:pPr>
    </w:p>
    <w:p w14:paraId="4BBC2BA0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66897D97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042BD544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67E7705C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6F594997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0BD54E04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5FB0B261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6CDF7020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15B927A1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4B8193B3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7B743C8B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7AB2F039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50A0D122" w14:textId="77777777" w:rsidR="00D53621" w:rsidRDefault="00D5362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12F0A2A6" w14:textId="77777777" w:rsidR="00D53621" w:rsidRDefault="00D5362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6F29AEF7" w14:textId="77777777" w:rsidR="00D53621" w:rsidRDefault="00D5362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46036E55" w14:textId="77777777" w:rsidR="00D53621" w:rsidRDefault="00D5362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530F5B79" w14:textId="77777777" w:rsidR="00D53621" w:rsidRDefault="00D5362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7FC3F319" w14:textId="77777777" w:rsidR="00D53621" w:rsidRDefault="00D5362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35158CDA" w14:textId="77777777" w:rsidR="00D53621" w:rsidRDefault="00D5362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4374AC48" w14:textId="77777777" w:rsidR="00D53621" w:rsidRDefault="00D5362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27B15D02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609B094E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00000E17" w14:textId="6D8D58A2" w:rsidR="00304A47" w:rsidRPr="0082411D" w:rsidRDefault="00304A47" w:rsidP="00304A47">
      <w:pPr>
        <w:pStyle w:val="aa"/>
        <w:ind w:left="-567"/>
        <w:jc w:val="both"/>
        <w:rPr>
          <w:rFonts w:ascii="GHEA Mariam" w:hAnsi="GHEA Mariam"/>
          <w:sz w:val="24"/>
          <w:szCs w:val="24"/>
          <w:lang w:val="hy-AM"/>
        </w:rPr>
      </w:pPr>
    </w:p>
    <w:p w14:paraId="55DFAD07" w14:textId="77777777" w:rsidR="00372961" w:rsidRDefault="00372961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004F9C44" w14:textId="163390FD" w:rsidR="00016817" w:rsidRPr="00D53621" w:rsidRDefault="00716050" w:rsidP="00D53621">
      <w:pPr>
        <w:pStyle w:val="aa"/>
        <w:ind w:firstLine="567"/>
        <w:jc w:val="center"/>
        <w:rPr>
          <w:rFonts w:ascii="GHEA Grapalat" w:hAnsi="GHEA Grapalat"/>
          <w:b/>
          <w:bCs/>
          <w:lang w:val="hy-AM" w:eastAsia="ru-RU"/>
        </w:rPr>
      </w:pPr>
      <w:r w:rsidRPr="00D53621">
        <w:rPr>
          <w:rFonts w:ascii="GHEA Grapalat" w:hAnsi="GHEA Grapalat"/>
          <w:b/>
          <w:bCs/>
          <w:lang w:val="hy-AM" w:eastAsia="ru-RU"/>
        </w:rPr>
        <w:t>Կապան</w:t>
      </w:r>
      <w:r w:rsidRPr="00D53621">
        <w:rPr>
          <w:rFonts w:ascii="GHEA Grapalat" w:hAnsi="GHEA Grapalat" w:cs="Times New Roman"/>
          <w:b/>
          <w:bCs/>
          <w:lang w:val="hy-AM" w:eastAsia="ru-RU"/>
        </w:rPr>
        <w:t xml:space="preserve"> </w:t>
      </w:r>
      <w:r w:rsidRPr="00D53621">
        <w:rPr>
          <w:rFonts w:ascii="GHEA Grapalat" w:hAnsi="GHEA Grapalat"/>
          <w:b/>
          <w:bCs/>
          <w:lang w:val="hy-AM" w:eastAsia="ru-RU"/>
        </w:rPr>
        <w:t>համայնքի</w:t>
      </w:r>
      <w:r w:rsidR="00997F0E" w:rsidRPr="00D53621">
        <w:rPr>
          <w:rFonts w:ascii="GHEA Grapalat" w:hAnsi="GHEA Grapalat" w:cs="Times New Roman"/>
          <w:b/>
          <w:bCs/>
          <w:lang w:val="hy-AM" w:eastAsia="ru-RU"/>
        </w:rPr>
        <w:t xml:space="preserve"> 202</w:t>
      </w:r>
      <w:r w:rsidR="0085170B" w:rsidRPr="00D53621">
        <w:rPr>
          <w:rFonts w:ascii="GHEA Grapalat" w:hAnsi="GHEA Grapalat" w:cs="Times New Roman"/>
          <w:b/>
          <w:bCs/>
          <w:lang w:val="hy-AM" w:eastAsia="ru-RU"/>
        </w:rPr>
        <w:t>4</w:t>
      </w:r>
      <w:r w:rsidR="00016817" w:rsidRPr="00D53621">
        <w:rPr>
          <w:rFonts w:ascii="GHEA Grapalat" w:hAnsi="GHEA Grapalat"/>
          <w:b/>
          <w:bCs/>
          <w:lang w:val="hy-AM" w:eastAsia="ru-RU"/>
        </w:rPr>
        <w:t>թվականի</w:t>
      </w:r>
      <w:r w:rsidR="00016817" w:rsidRPr="00D53621">
        <w:rPr>
          <w:rFonts w:ascii="GHEA Grapalat" w:hAnsi="GHEA Grapalat" w:cs="Times New Roman"/>
          <w:b/>
          <w:bCs/>
          <w:lang w:val="hy-AM" w:eastAsia="ru-RU"/>
        </w:rPr>
        <w:t xml:space="preserve"> </w:t>
      </w:r>
      <w:r w:rsidR="00016817" w:rsidRPr="00D53621">
        <w:rPr>
          <w:rFonts w:ascii="GHEA Grapalat" w:hAnsi="GHEA Grapalat"/>
          <w:b/>
          <w:bCs/>
          <w:lang w:val="hy-AM" w:eastAsia="ru-RU"/>
        </w:rPr>
        <w:t>բյուջեի</w:t>
      </w:r>
      <w:r w:rsidR="00016817" w:rsidRPr="00D53621">
        <w:rPr>
          <w:rFonts w:ascii="GHEA Grapalat" w:hAnsi="GHEA Grapalat" w:cs="Times New Roman"/>
          <w:b/>
          <w:bCs/>
          <w:lang w:val="hy-AM" w:eastAsia="ru-RU"/>
        </w:rPr>
        <w:t xml:space="preserve"> </w:t>
      </w:r>
      <w:r w:rsidR="00016817" w:rsidRPr="00D53621">
        <w:rPr>
          <w:rFonts w:ascii="GHEA Grapalat" w:hAnsi="GHEA Grapalat"/>
          <w:b/>
          <w:bCs/>
          <w:lang w:val="hy-AM" w:eastAsia="ru-RU"/>
        </w:rPr>
        <w:t>փաստացի</w:t>
      </w:r>
      <w:r w:rsidR="00016817" w:rsidRPr="00D53621">
        <w:rPr>
          <w:rFonts w:ascii="GHEA Grapalat" w:hAnsi="GHEA Grapalat" w:cs="Times New Roman"/>
          <w:b/>
          <w:bCs/>
          <w:lang w:val="hy-AM" w:eastAsia="ru-RU"/>
        </w:rPr>
        <w:t xml:space="preserve"> </w:t>
      </w:r>
      <w:r w:rsidR="00016817" w:rsidRPr="00D53621">
        <w:rPr>
          <w:rFonts w:ascii="GHEA Grapalat" w:hAnsi="GHEA Grapalat"/>
          <w:b/>
          <w:bCs/>
          <w:lang w:val="hy-AM" w:eastAsia="ru-RU"/>
        </w:rPr>
        <w:t>եկամուտների</w:t>
      </w:r>
      <w:r w:rsidR="00016817" w:rsidRPr="00D53621">
        <w:rPr>
          <w:rFonts w:ascii="GHEA Grapalat" w:hAnsi="GHEA Grapalat" w:cs="Times New Roman"/>
          <w:b/>
          <w:bCs/>
          <w:lang w:val="hy-AM" w:eastAsia="ru-RU"/>
        </w:rPr>
        <w:t xml:space="preserve"> </w:t>
      </w:r>
      <w:r w:rsidR="00016817" w:rsidRPr="00D53621">
        <w:rPr>
          <w:rFonts w:ascii="GHEA Grapalat" w:hAnsi="GHEA Grapalat"/>
          <w:b/>
          <w:bCs/>
          <w:lang w:val="hy-AM" w:eastAsia="ru-RU"/>
        </w:rPr>
        <w:t>և</w:t>
      </w:r>
      <w:r w:rsidR="00016817" w:rsidRPr="00D53621">
        <w:rPr>
          <w:rFonts w:ascii="GHEA Grapalat" w:hAnsi="GHEA Grapalat" w:cs="Times New Roman"/>
          <w:b/>
          <w:bCs/>
          <w:lang w:val="hy-AM" w:eastAsia="ru-RU"/>
        </w:rPr>
        <w:t xml:space="preserve"> </w:t>
      </w:r>
      <w:r w:rsidR="00016817" w:rsidRPr="00D53621">
        <w:rPr>
          <w:rFonts w:ascii="GHEA Grapalat" w:hAnsi="GHEA Grapalat"/>
          <w:b/>
          <w:bCs/>
          <w:lang w:val="hy-AM" w:eastAsia="ru-RU"/>
        </w:rPr>
        <w:t>ծախսերի</w:t>
      </w:r>
      <w:r w:rsidR="00016817" w:rsidRPr="00D53621">
        <w:rPr>
          <w:rFonts w:ascii="GHEA Grapalat" w:hAnsi="GHEA Grapalat" w:cs="Times New Roman"/>
          <w:b/>
          <w:bCs/>
          <w:lang w:val="hy-AM" w:eastAsia="ru-RU"/>
        </w:rPr>
        <w:t xml:space="preserve"> </w:t>
      </w:r>
      <w:r w:rsidR="00016817" w:rsidRPr="00D53621">
        <w:rPr>
          <w:rFonts w:ascii="GHEA Grapalat" w:hAnsi="GHEA Grapalat"/>
          <w:b/>
          <w:bCs/>
          <w:lang w:val="hy-AM" w:eastAsia="ru-RU"/>
        </w:rPr>
        <w:t>քանակական</w:t>
      </w:r>
      <w:r w:rsidR="00016817" w:rsidRPr="00D53621">
        <w:rPr>
          <w:rFonts w:ascii="GHEA Grapalat" w:hAnsi="GHEA Grapalat" w:cs="Times New Roman"/>
          <w:b/>
          <w:bCs/>
          <w:lang w:val="hy-AM" w:eastAsia="ru-RU"/>
        </w:rPr>
        <w:t xml:space="preserve"> </w:t>
      </w:r>
      <w:r w:rsidR="00016817" w:rsidRPr="00D53621">
        <w:rPr>
          <w:rFonts w:ascii="GHEA Grapalat" w:hAnsi="GHEA Grapalat"/>
          <w:b/>
          <w:bCs/>
          <w:lang w:val="hy-AM" w:eastAsia="ru-RU"/>
        </w:rPr>
        <w:t>և</w:t>
      </w:r>
      <w:r w:rsidR="00016817" w:rsidRPr="00D53621">
        <w:rPr>
          <w:rFonts w:ascii="GHEA Grapalat" w:hAnsi="GHEA Grapalat" w:cs="Times New Roman"/>
          <w:b/>
          <w:bCs/>
          <w:lang w:val="hy-AM" w:eastAsia="ru-RU"/>
        </w:rPr>
        <w:t xml:space="preserve"> </w:t>
      </w:r>
      <w:r w:rsidR="00016817" w:rsidRPr="00D53621">
        <w:rPr>
          <w:rFonts w:ascii="GHEA Grapalat" w:hAnsi="GHEA Grapalat"/>
          <w:b/>
          <w:bCs/>
          <w:lang w:val="hy-AM" w:eastAsia="ru-RU"/>
        </w:rPr>
        <w:t>համեմատական</w:t>
      </w:r>
      <w:r w:rsidR="00016817" w:rsidRPr="00D53621">
        <w:rPr>
          <w:rFonts w:ascii="GHEA Grapalat" w:hAnsi="GHEA Grapalat" w:cs="Times New Roman"/>
          <w:b/>
          <w:bCs/>
          <w:lang w:val="hy-AM" w:eastAsia="ru-RU"/>
        </w:rPr>
        <w:t xml:space="preserve"> </w:t>
      </w:r>
      <w:r w:rsidR="00016817" w:rsidRPr="00D53621">
        <w:rPr>
          <w:rFonts w:ascii="GHEA Grapalat" w:hAnsi="GHEA Grapalat"/>
          <w:b/>
          <w:bCs/>
          <w:lang w:val="hy-AM" w:eastAsia="ru-RU"/>
        </w:rPr>
        <w:t>վերլուծությունը։</w:t>
      </w:r>
    </w:p>
    <w:p w14:paraId="092A85FE" w14:textId="77777777" w:rsidR="00ED573A" w:rsidRPr="00F85536" w:rsidRDefault="00C45360" w:rsidP="00ED573A">
      <w:pPr>
        <w:pStyle w:val="aa"/>
        <w:ind w:firstLine="567"/>
        <w:rPr>
          <w:rFonts w:ascii="GHEA Grapalat" w:hAnsi="GHEA Grapalat" w:cs="Times New Roman"/>
          <w:b/>
          <w:bCs/>
          <w:sz w:val="20"/>
          <w:szCs w:val="20"/>
          <w:lang w:val="hy-AM" w:eastAsia="ru-RU"/>
        </w:rPr>
      </w:pPr>
      <w:r w:rsidRPr="00F85536">
        <w:rPr>
          <w:rFonts w:ascii="GHEA Grapalat" w:hAnsi="GHEA Grapalat" w:cs="Times New Roman"/>
          <w:b/>
          <w:bCs/>
          <w:sz w:val="20"/>
          <w:szCs w:val="20"/>
          <w:lang w:val="hy-AM" w:eastAsia="ru-RU"/>
        </w:rPr>
        <w:t xml:space="preserve">                                                </w:t>
      </w:r>
    </w:p>
    <w:p w14:paraId="3F6317F9" w14:textId="03A0B0B7" w:rsidR="00016817" w:rsidRPr="00F85536" w:rsidRDefault="00765F7C" w:rsidP="00ED573A">
      <w:pPr>
        <w:pStyle w:val="aa"/>
        <w:ind w:firstLine="567"/>
        <w:rPr>
          <w:rFonts w:ascii="GHEA Grapalat" w:hAnsi="GHEA Grapalat" w:cs="Times New Roman"/>
          <w:b/>
          <w:sz w:val="20"/>
          <w:szCs w:val="20"/>
          <w:u w:val="single"/>
          <w:lang w:val="hy-AM" w:eastAsia="ru-RU"/>
        </w:rPr>
      </w:pPr>
      <w:r w:rsidRPr="00F85536">
        <w:rPr>
          <w:rFonts w:ascii="GHEA Grapalat" w:hAnsi="GHEA Grapalat" w:cs="Times New Roman"/>
          <w:b/>
          <w:bCs/>
          <w:sz w:val="20"/>
          <w:szCs w:val="20"/>
          <w:lang w:val="hy-AM" w:eastAsia="ru-RU"/>
        </w:rPr>
        <w:t xml:space="preserve">                              </w:t>
      </w:r>
      <w:r w:rsidR="00ED573A" w:rsidRPr="00F85536">
        <w:rPr>
          <w:rFonts w:ascii="GHEA Grapalat" w:hAnsi="GHEA Grapalat" w:cs="Times New Roman"/>
          <w:b/>
          <w:bCs/>
          <w:sz w:val="20"/>
          <w:szCs w:val="20"/>
          <w:lang w:val="hy-AM" w:eastAsia="ru-RU"/>
        </w:rPr>
        <w:t xml:space="preserve">               </w:t>
      </w:r>
      <w:r w:rsidR="00C103FD">
        <w:rPr>
          <w:rFonts w:ascii="GHEA Grapalat" w:hAnsi="GHEA Grapalat" w:cs="Times New Roman"/>
          <w:b/>
          <w:bCs/>
          <w:sz w:val="20"/>
          <w:szCs w:val="20"/>
          <w:lang w:val="hy-AM" w:eastAsia="ru-RU"/>
        </w:rPr>
        <w:t xml:space="preserve">           </w:t>
      </w:r>
      <w:r w:rsidR="00ED573A" w:rsidRPr="00F85536">
        <w:rPr>
          <w:rFonts w:ascii="GHEA Grapalat" w:hAnsi="GHEA Grapalat" w:cs="Times New Roman"/>
          <w:b/>
          <w:bCs/>
          <w:sz w:val="20"/>
          <w:szCs w:val="20"/>
          <w:lang w:val="hy-AM" w:eastAsia="ru-RU"/>
        </w:rPr>
        <w:t xml:space="preserve">  </w:t>
      </w:r>
      <w:r w:rsidR="00016817" w:rsidRPr="00F85536">
        <w:rPr>
          <w:rFonts w:ascii="Calibri" w:hAnsi="Calibri" w:cs="Calibri"/>
          <w:b/>
          <w:bCs/>
          <w:sz w:val="20"/>
          <w:szCs w:val="20"/>
          <w:lang w:val="hy-AM" w:eastAsia="ru-RU"/>
        </w:rPr>
        <w:t> </w:t>
      </w:r>
      <w:r w:rsidR="00016817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>Եկամուտներ</w:t>
      </w:r>
    </w:p>
    <w:p w14:paraId="579B843D" w14:textId="77777777" w:rsidR="00ED573A" w:rsidRPr="00F85536" w:rsidRDefault="00ED573A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042CEC15" w14:textId="23DE4DD8" w:rsidR="00016817" w:rsidRPr="00F85536" w:rsidRDefault="00716050" w:rsidP="00ED573A">
      <w:pPr>
        <w:pStyle w:val="aa"/>
        <w:ind w:firstLine="567"/>
        <w:rPr>
          <w:rFonts w:ascii="GHEA Grapalat" w:hAnsi="GHEA Grapalat" w:cs="Times New Roman"/>
          <w:sz w:val="20"/>
          <w:szCs w:val="20"/>
          <w:lang w:val="hy-AM" w:eastAsia="ru-RU"/>
        </w:rPr>
      </w:pPr>
      <w:r w:rsidRPr="00F85536">
        <w:rPr>
          <w:rFonts w:ascii="GHEA Grapalat" w:hAnsi="GHEA Grapalat"/>
          <w:sz w:val="20"/>
          <w:szCs w:val="20"/>
          <w:lang w:val="hy-AM" w:eastAsia="ru-RU"/>
        </w:rPr>
        <w:t>Համայնքի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F062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202</w:t>
      </w:r>
      <w:r w:rsidR="0085170B">
        <w:rPr>
          <w:rFonts w:ascii="GHEA Grapalat" w:hAnsi="GHEA Grapalat" w:cs="Times New Roman"/>
          <w:sz w:val="20"/>
          <w:szCs w:val="20"/>
          <w:lang w:val="hy-AM" w:eastAsia="ru-RU"/>
        </w:rPr>
        <w:t>4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թվակա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նի</w:t>
      </w:r>
      <w:r w:rsidR="003B3DD5" w:rsidRPr="00F85536">
        <w:rPr>
          <w:rFonts w:ascii="GHEA Grapalat" w:hAnsi="GHEA Grapalat"/>
          <w:sz w:val="20"/>
          <w:szCs w:val="20"/>
          <w:lang w:val="hy-AM" w:eastAsia="ru-RU"/>
        </w:rPr>
        <w:t xml:space="preserve"> վարչական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բյուջեի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փաստացի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եկամուտների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DB459F" w:rsidRPr="00F85536">
        <w:rPr>
          <w:rFonts w:ascii="GHEA Grapalat" w:hAnsi="GHEA Grapalat" w:cs="Times New Roman"/>
          <w:sz w:val="20"/>
          <w:szCs w:val="20"/>
          <w:lang w:val="hy-AM" w:eastAsia="ru-RU"/>
        </w:rPr>
        <w:t>1</w:t>
      </w:r>
      <w:r w:rsidR="0085170B">
        <w:rPr>
          <w:rFonts w:ascii="GHEA Grapalat" w:hAnsi="GHEA Grapalat" w:cs="Times New Roman"/>
          <w:sz w:val="20"/>
          <w:szCs w:val="20"/>
          <w:lang w:val="hy-AM" w:eastAsia="ru-RU"/>
        </w:rPr>
        <w:t>1.</w:t>
      </w:r>
      <w:r w:rsidR="00DB459F" w:rsidRPr="00F85536">
        <w:rPr>
          <w:rFonts w:ascii="GHEA Grapalat" w:hAnsi="GHEA Grapalat" w:cs="Times New Roman"/>
          <w:sz w:val="20"/>
          <w:szCs w:val="20"/>
          <w:lang w:val="hy-AM" w:eastAsia="ru-RU"/>
        </w:rPr>
        <w:t>0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%-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ձևավորվել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է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հարկային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եկամո</w:t>
      </w:r>
      <w:r w:rsidR="009F36DB" w:rsidRPr="00F85536">
        <w:rPr>
          <w:rFonts w:ascii="GHEA Grapalat" w:hAnsi="GHEA Grapalat"/>
          <w:sz w:val="20"/>
          <w:szCs w:val="20"/>
          <w:lang w:val="hy-AM" w:eastAsia="ru-RU"/>
        </w:rPr>
        <w:t>ւտների</w:t>
      </w:r>
      <w:r w:rsidR="009F36DB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9F36DB" w:rsidRPr="00F85536">
        <w:rPr>
          <w:rFonts w:ascii="GHEA Grapalat" w:hAnsi="GHEA Grapalat"/>
          <w:sz w:val="20"/>
          <w:szCs w:val="20"/>
          <w:lang w:val="hy-AM" w:eastAsia="ru-RU"/>
        </w:rPr>
        <w:t>և</w:t>
      </w:r>
      <w:r w:rsidR="009F36DB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9F36DB" w:rsidRPr="00F85536">
        <w:rPr>
          <w:rFonts w:ascii="GHEA Grapalat" w:hAnsi="GHEA Grapalat"/>
          <w:sz w:val="20"/>
          <w:szCs w:val="20"/>
          <w:lang w:val="hy-AM" w:eastAsia="ru-RU"/>
        </w:rPr>
        <w:t>տուրքերի</w:t>
      </w:r>
      <w:r w:rsidR="009F36DB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="00D17571" w:rsidRPr="00F85536">
        <w:rPr>
          <w:rFonts w:ascii="GHEA Grapalat" w:hAnsi="GHEA Grapalat" w:cs="Times New Roman"/>
          <w:sz w:val="20"/>
          <w:szCs w:val="20"/>
          <w:lang w:val="hy-AM" w:eastAsia="ru-RU"/>
        </w:rPr>
        <w:t>5</w:t>
      </w:r>
      <w:r w:rsidR="00664E89">
        <w:rPr>
          <w:rFonts w:ascii="GHEA Grapalat" w:hAnsi="GHEA Grapalat" w:cs="Times New Roman"/>
          <w:sz w:val="20"/>
          <w:szCs w:val="20"/>
          <w:lang w:val="hy-AM" w:eastAsia="ru-RU"/>
        </w:rPr>
        <w:t>9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.%-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6B7397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պաշ</w:t>
      </w:r>
      <w:r w:rsidR="009F36DB" w:rsidRPr="00F85536">
        <w:rPr>
          <w:rFonts w:ascii="GHEA Grapalat" w:hAnsi="GHEA Grapalat"/>
          <w:sz w:val="20"/>
          <w:szCs w:val="20"/>
          <w:lang w:val="hy-AM" w:eastAsia="ru-RU"/>
        </w:rPr>
        <w:t>տոնական</w:t>
      </w:r>
      <w:r w:rsidR="009F36DB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9F36DB" w:rsidRPr="00F85536">
        <w:rPr>
          <w:rFonts w:ascii="GHEA Grapalat" w:hAnsi="GHEA Grapalat"/>
          <w:sz w:val="20"/>
          <w:szCs w:val="20"/>
          <w:lang w:val="hy-AM" w:eastAsia="ru-RU"/>
        </w:rPr>
        <w:t>դրամաշնորհների</w:t>
      </w:r>
      <w:r w:rsidR="009F36DB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="0060112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664E89">
        <w:rPr>
          <w:rFonts w:ascii="GHEA Grapalat" w:hAnsi="GHEA Grapalat" w:cs="Times New Roman"/>
          <w:sz w:val="20"/>
          <w:szCs w:val="20"/>
          <w:lang w:val="hy-AM" w:eastAsia="ru-RU"/>
        </w:rPr>
        <w:t>30</w:t>
      </w:r>
      <w:r w:rsidR="009F36DB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664E89">
        <w:rPr>
          <w:rFonts w:ascii="GHEA Grapalat" w:hAnsi="GHEA Grapalat" w:cs="Times New Roman"/>
          <w:sz w:val="20"/>
          <w:szCs w:val="20"/>
          <w:lang w:val="hy-AM" w:eastAsia="ru-RU"/>
        </w:rPr>
        <w:t>0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%-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ը՝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այլ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եկամուտների</w:t>
      </w:r>
      <w:r w:rsidR="006B7397" w:rsidRPr="00F85536">
        <w:rPr>
          <w:rFonts w:ascii="GHEA Grapalat" w:hAnsi="GHEA Grapalat"/>
          <w:sz w:val="20"/>
          <w:szCs w:val="20"/>
          <w:lang w:val="hy-AM" w:eastAsia="ru-RU"/>
        </w:rPr>
        <w:t xml:space="preserve"> հաշվին</w:t>
      </w:r>
      <w:r w:rsidR="0092232D" w:rsidRPr="00F85536">
        <w:rPr>
          <w:rFonts w:ascii="GHEA Grapalat" w:hAnsi="GHEA Grapalat" w:cs="Times New Roman"/>
          <w:sz w:val="20"/>
          <w:szCs w:val="20"/>
          <w:lang w:val="hy-AM" w:eastAsia="ru-RU"/>
        </w:rPr>
        <w:t>:</w:t>
      </w:r>
    </w:p>
    <w:p w14:paraId="4A69A5E3" w14:textId="77777777" w:rsidR="00ED573A" w:rsidRPr="00F85536" w:rsidRDefault="00015099" w:rsidP="00ED573A">
      <w:pPr>
        <w:pStyle w:val="aa"/>
        <w:ind w:firstLine="567"/>
        <w:rPr>
          <w:rFonts w:ascii="GHEA Grapalat" w:hAnsi="GHEA Grapalat" w:cs="Calibri"/>
          <w:b/>
          <w:bCs/>
          <w:sz w:val="20"/>
          <w:szCs w:val="20"/>
          <w:lang w:val="hy-AM" w:eastAsia="ru-RU"/>
        </w:rPr>
      </w:pPr>
      <w:r w:rsidRPr="00F85536">
        <w:rPr>
          <w:rFonts w:ascii="GHEA Grapalat" w:hAnsi="GHEA Grapalat" w:cs="Calibri"/>
          <w:b/>
          <w:bCs/>
          <w:sz w:val="20"/>
          <w:szCs w:val="20"/>
          <w:lang w:val="hy-AM" w:eastAsia="ru-RU"/>
        </w:rPr>
        <w:t xml:space="preserve">        </w:t>
      </w:r>
      <w:r w:rsidR="00104FEE" w:rsidRPr="00F85536">
        <w:rPr>
          <w:rFonts w:ascii="GHEA Grapalat" w:hAnsi="GHEA Grapalat" w:cs="Calibri"/>
          <w:b/>
          <w:bCs/>
          <w:sz w:val="20"/>
          <w:szCs w:val="20"/>
          <w:lang w:val="hy-AM" w:eastAsia="ru-RU"/>
        </w:rPr>
        <w:t xml:space="preserve">                </w:t>
      </w:r>
      <w:r w:rsidRPr="00F85536">
        <w:rPr>
          <w:rFonts w:ascii="GHEA Grapalat" w:hAnsi="GHEA Grapalat" w:cs="Calibri"/>
          <w:b/>
          <w:bCs/>
          <w:sz w:val="20"/>
          <w:szCs w:val="20"/>
          <w:lang w:val="hy-AM" w:eastAsia="ru-RU"/>
        </w:rPr>
        <w:t xml:space="preserve">               </w:t>
      </w:r>
      <w:r w:rsidR="00016817" w:rsidRPr="00F85536">
        <w:rPr>
          <w:rFonts w:ascii="Calibri" w:hAnsi="Calibri" w:cs="Calibri"/>
          <w:b/>
          <w:bCs/>
          <w:sz w:val="20"/>
          <w:szCs w:val="20"/>
          <w:lang w:val="hy-AM" w:eastAsia="ru-RU"/>
        </w:rPr>
        <w:t> </w:t>
      </w:r>
    </w:p>
    <w:p w14:paraId="520DE183" w14:textId="77777777" w:rsidR="00016817" w:rsidRPr="00F85536" w:rsidRDefault="00ED573A" w:rsidP="00ED573A">
      <w:pPr>
        <w:pStyle w:val="aa"/>
        <w:ind w:firstLine="567"/>
        <w:rPr>
          <w:rFonts w:ascii="GHEA Grapalat" w:hAnsi="GHEA Grapalat" w:cs="Times New Roman"/>
          <w:b/>
          <w:sz w:val="20"/>
          <w:szCs w:val="20"/>
          <w:u w:val="single"/>
          <w:lang w:val="hy-AM" w:eastAsia="ru-RU"/>
        </w:rPr>
      </w:pPr>
      <w:r w:rsidRPr="00F85536">
        <w:rPr>
          <w:rFonts w:ascii="GHEA Grapalat" w:hAnsi="GHEA Grapalat" w:cs="Calibri"/>
          <w:b/>
          <w:bCs/>
          <w:sz w:val="20"/>
          <w:szCs w:val="20"/>
          <w:lang w:val="hy-AM" w:eastAsia="ru-RU"/>
        </w:rPr>
        <w:t xml:space="preserve">                                                      </w:t>
      </w:r>
      <w:r w:rsidR="00016817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>Հ</w:t>
      </w:r>
      <w:r w:rsidR="00104FEE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>ա</w:t>
      </w:r>
      <w:r w:rsidR="00104FEE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 xml:space="preserve">  </w:t>
      </w:r>
      <w:r w:rsidR="00016817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>ր</w:t>
      </w:r>
      <w:r w:rsidR="00104FEE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>կ</w:t>
      </w:r>
      <w:r w:rsidR="00104FEE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>ե</w:t>
      </w:r>
      <w:r w:rsidR="00104FEE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>ր</w:t>
      </w:r>
      <w:r w:rsidR="00016817" w:rsidRPr="00F85536">
        <w:rPr>
          <w:rFonts w:ascii="GHEA Grapalat" w:hAnsi="GHEA Grapalat" w:cs="Times New Roman"/>
          <w:b/>
          <w:bCs/>
          <w:sz w:val="20"/>
          <w:szCs w:val="20"/>
          <w:u w:val="single"/>
          <w:lang w:val="hy-AM" w:eastAsia="ru-RU"/>
        </w:rPr>
        <w:t xml:space="preserve"> </w:t>
      </w:r>
      <w:r w:rsidR="00104FEE" w:rsidRPr="00F85536">
        <w:rPr>
          <w:rFonts w:ascii="GHEA Grapalat" w:hAnsi="GHEA Grapalat" w:cs="Times New Roman"/>
          <w:b/>
          <w:bCs/>
          <w:sz w:val="20"/>
          <w:szCs w:val="20"/>
          <w:u w:val="single"/>
          <w:lang w:val="hy-AM" w:eastAsia="ru-RU"/>
        </w:rPr>
        <w:t xml:space="preserve">   </w:t>
      </w:r>
      <w:r w:rsidR="00016817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>և</w:t>
      </w:r>
      <w:r w:rsidR="00104FEE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 xml:space="preserve">   </w:t>
      </w:r>
      <w:r w:rsidR="00016817" w:rsidRPr="00F85536">
        <w:rPr>
          <w:rFonts w:ascii="GHEA Grapalat" w:hAnsi="GHEA Grapalat" w:cs="Times New Roman"/>
          <w:b/>
          <w:bCs/>
          <w:sz w:val="20"/>
          <w:szCs w:val="20"/>
          <w:u w:val="single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>տ</w:t>
      </w:r>
      <w:r w:rsidR="00104FEE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>ու</w:t>
      </w:r>
      <w:r w:rsidR="00104FEE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>ր</w:t>
      </w:r>
      <w:r w:rsidR="00104FEE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>ք</w:t>
      </w:r>
      <w:r w:rsidR="00104FEE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>ե</w:t>
      </w:r>
      <w:r w:rsidR="00104FEE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b/>
          <w:bCs/>
          <w:sz w:val="20"/>
          <w:szCs w:val="20"/>
          <w:u w:val="single"/>
          <w:lang w:val="hy-AM" w:eastAsia="ru-RU"/>
        </w:rPr>
        <w:t>ր</w:t>
      </w:r>
      <w:r w:rsidR="00016817" w:rsidRPr="00F85536">
        <w:rPr>
          <w:rFonts w:ascii="GHEA Grapalat" w:hAnsi="GHEA Grapalat" w:cs="Times New Roman"/>
          <w:b/>
          <w:bCs/>
          <w:sz w:val="20"/>
          <w:szCs w:val="20"/>
          <w:u w:val="single"/>
          <w:lang w:val="hy-AM" w:eastAsia="ru-RU"/>
        </w:rPr>
        <w:t>.</w:t>
      </w:r>
    </w:p>
    <w:p w14:paraId="79913594" w14:textId="77777777" w:rsidR="00ED573A" w:rsidRPr="00F85536" w:rsidRDefault="00ED573A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5BB55DB1" w14:textId="6E703FB0" w:rsidR="00F85536" w:rsidRDefault="009F36DB" w:rsidP="00F34DF3">
      <w:pPr>
        <w:pStyle w:val="aa"/>
        <w:ind w:firstLine="567"/>
        <w:rPr>
          <w:rFonts w:ascii="GHEA Grapalat" w:hAnsi="GHEA Grapalat" w:cs="Times New Roman"/>
          <w:sz w:val="20"/>
          <w:szCs w:val="20"/>
          <w:lang w:val="hy-AM" w:eastAsia="ru-RU"/>
        </w:rPr>
      </w:pPr>
      <w:r w:rsidRPr="00F85536">
        <w:rPr>
          <w:rFonts w:ascii="GHEA Grapalat" w:hAnsi="GHEA Grapalat"/>
          <w:sz w:val="20"/>
          <w:szCs w:val="20"/>
          <w:lang w:val="hy-AM" w:eastAsia="ru-RU"/>
        </w:rPr>
        <w:t>Հարկային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եկամուտների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և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տուրքերի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գծով</w:t>
      </w:r>
      <w:r w:rsidR="00DD4225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202</w:t>
      </w:r>
      <w:r w:rsidR="00664E89">
        <w:rPr>
          <w:rFonts w:ascii="GHEA Grapalat" w:hAnsi="GHEA Grapalat" w:cs="Times New Roman"/>
          <w:sz w:val="20"/>
          <w:szCs w:val="20"/>
          <w:lang w:val="hy-AM" w:eastAsia="ru-RU"/>
        </w:rPr>
        <w:t>4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թվականին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նախատեսվել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էր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առավելագույն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գանձման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ցուցանիշ</w:t>
      </w:r>
      <w:r w:rsidR="007D7278" w:rsidRPr="00F85536">
        <w:rPr>
          <w:rFonts w:ascii="GHEA Grapalat" w:hAnsi="GHEA Grapalat"/>
          <w:sz w:val="20"/>
          <w:szCs w:val="20"/>
          <w:lang w:val="hy-AM" w:eastAsia="ru-RU"/>
        </w:rPr>
        <w:t xml:space="preserve">։ </w:t>
      </w:r>
      <w:r w:rsidR="0010255C" w:rsidRPr="00F85536">
        <w:rPr>
          <w:rFonts w:ascii="GHEA Grapalat" w:hAnsi="GHEA Grapalat"/>
          <w:sz w:val="20"/>
          <w:szCs w:val="20"/>
          <w:lang w:val="hy-AM" w:eastAsia="ru-RU"/>
        </w:rPr>
        <w:t>Ս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ակայն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պետք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է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հաշվի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առնել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որ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ցուցանիշները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պլանավորվում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են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կանխատեսելիության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սկզբունքով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իսկ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գանձումն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իրականացվում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է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հաշվետու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տարում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փաստացի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հաշվառման</w:t>
      </w:r>
      <w:r w:rsidR="008A182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A182C" w:rsidRPr="00F85536">
        <w:rPr>
          <w:rFonts w:ascii="GHEA Grapalat" w:hAnsi="GHEA Grapalat"/>
          <w:sz w:val="20"/>
          <w:szCs w:val="20"/>
          <w:lang w:val="hy-AM" w:eastAsia="ru-RU"/>
        </w:rPr>
        <w:t>տվյալներով</w:t>
      </w:r>
      <w:r w:rsidR="006B739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3129E4" w:rsidRPr="00F85536">
        <w:rPr>
          <w:rFonts w:ascii="GHEA Grapalat" w:hAnsi="GHEA Grapalat" w:cs="Times New Roman"/>
          <w:sz w:val="20"/>
          <w:szCs w:val="20"/>
          <w:lang w:val="hy-AM" w:eastAsia="ru-RU"/>
        </w:rPr>
        <w:t>։</w:t>
      </w:r>
      <w:r w:rsidR="003129E4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Այսպիսով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հարկային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եկամուտների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և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տուրքերի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մասով</w:t>
      </w:r>
      <w:r w:rsidR="0089068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202</w:t>
      </w:r>
      <w:r w:rsidR="00664E89">
        <w:rPr>
          <w:rFonts w:ascii="GHEA Grapalat" w:hAnsi="GHEA Grapalat" w:cs="Times New Roman"/>
          <w:sz w:val="20"/>
          <w:szCs w:val="20"/>
          <w:lang w:val="hy-AM" w:eastAsia="ru-RU"/>
        </w:rPr>
        <w:t>4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թվականի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փաստացի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կատարման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ցուցանիշները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կազմել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են</w:t>
      </w:r>
      <w:r w:rsidR="00DB459F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B459F" w:rsidRPr="00F85536">
        <w:rPr>
          <w:rFonts w:ascii="GHEA Grapalat" w:hAnsi="GHEA Grapalat" w:cs="Times New Roman"/>
          <w:sz w:val="20"/>
          <w:szCs w:val="20"/>
          <w:lang w:val="hy-AM" w:eastAsia="ru-RU"/>
        </w:rPr>
        <w:t>4</w:t>
      </w:r>
      <w:r w:rsidR="00664E89">
        <w:rPr>
          <w:rFonts w:ascii="GHEA Grapalat" w:hAnsi="GHEA Grapalat" w:cs="Times New Roman"/>
          <w:sz w:val="20"/>
          <w:szCs w:val="20"/>
          <w:lang w:val="hy-AM" w:eastAsia="ru-RU"/>
        </w:rPr>
        <w:t>46</w:t>
      </w:r>
      <w:r w:rsidR="002C7617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664E89">
        <w:rPr>
          <w:rFonts w:ascii="GHEA Grapalat" w:hAnsi="GHEA Grapalat" w:cs="Times New Roman"/>
          <w:sz w:val="20"/>
          <w:szCs w:val="20"/>
          <w:lang w:val="hy-AM" w:eastAsia="ru-RU"/>
        </w:rPr>
        <w:t>304</w:t>
      </w:r>
      <w:r w:rsidR="00007E8C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664E89">
        <w:rPr>
          <w:rFonts w:ascii="GHEA Grapalat" w:hAnsi="GHEA Grapalat" w:cs="Times New Roman"/>
          <w:sz w:val="20"/>
          <w:szCs w:val="20"/>
          <w:lang w:val="hy-AM" w:eastAsia="ru-RU"/>
        </w:rPr>
        <w:t>3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` </w:t>
      </w:r>
      <w:r w:rsidR="002C7617" w:rsidRPr="00F85536">
        <w:rPr>
          <w:rFonts w:ascii="GHEA Grapalat" w:hAnsi="GHEA Grapalat"/>
          <w:sz w:val="20"/>
          <w:szCs w:val="20"/>
          <w:lang w:val="hy-AM" w:eastAsia="ru-RU"/>
        </w:rPr>
        <w:t>նախատեսված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(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ճշտված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)</w:t>
      </w:r>
      <w:r w:rsidR="0060112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664E89">
        <w:rPr>
          <w:rFonts w:ascii="GHEA Grapalat" w:hAnsi="GHEA Grapalat" w:cs="Times New Roman"/>
          <w:sz w:val="20"/>
          <w:szCs w:val="20"/>
          <w:lang w:val="hy-AM" w:eastAsia="ru-RU"/>
        </w:rPr>
        <w:t>411</w:t>
      </w:r>
      <w:r w:rsidR="002C7617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664E89">
        <w:rPr>
          <w:rFonts w:ascii="GHEA Grapalat" w:hAnsi="GHEA Grapalat" w:cs="Times New Roman"/>
          <w:sz w:val="20"/>
          <w:szCs w:val="20"/>
          <w:lang w:val="hy-AM" w:eastAsia="ru-RU"/>
        </w:rPr>
        <w:t>156</w:t>
      </w:r>
      <w:r w:rsidR="003129E4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664E89">
        <w:rPr>
          <w:rFonts w:ascii="GHEA Grapalat" w:hAnsi="GHEA Grapalat" w:cs="Times New Roman"/>
          <w:sz w:val="20"/>
          <w:szCs w:val="20"/>
          <w:lang w:val="hy-AM" w:eastAsia="ru-RU"/>
        </w:rPr>
        <w:t>5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2C7617" w:rsidRPr="00F85536">
        <w:rPr>
          <w:rFonts w:ascii="GHEA Grapalat" w:hAnsi="GHEA Grapalat"/>
          <w:sz w:val="20"/>
          <w:szCs w:val="20"/>
          <w:lang w:val="hy-AM" w:eastAsia="ru-RU"/>
        </w:rPr>
        <w:t>նկատմամբ</w:t>
      </w:r>
      <w:r w:rsidR="002C76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2C7617" w:rsidRPr="00F85536">
        <w:rPr>
          <w:rFonts w:ascii="GHEA Grapalat" w:hAnsi="GHEA Grapalat"/>
          <w:sz w:val="20"/>
          <w:szCs w:val="20"/>
          <w:lang w:val="hy-AM" w:eastAsia="ru-RU"/>
        </w:rPr>
        <w:t>կամ</w:t>
      </w:r>
      <w:r w:rsidR="002C76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7E8C" w:rsidRPr="00F85536">
        <w:rPr>
          <w:rFonts w:ascii="GHEA Grapalat" w:hAnsi="GHEA Grapalat"/>
          <w:sz w:val="20"/>
          <w:szCs w:val="20"/>
          <w:lang w:val="hy-AM" w:eastAsia="ru-RU"/>
        </w:rPr>
        <w:t>գ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երակատարվել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է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664E89">
        <w:rPr>
          <w:rFonts w:ascii="GHEA Grapalat" w:hAnsi="GHEA Grapalat" w:cs="Times New Roman"/>
          <w:sz w:val="20"/>
          <w:szCs w:val="20"/>
          <w:lang w:val="hy-AM" w:eastAsia="ru-RU"/>
        </w:rPr>
        <w:t>35</w:t>
      </w:r>
      <w:r w:rsidR="002C7617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664E89">
        <w:rPr>
          <w:rFonts w:ascii="GHEA Grapalat" w:hAnsi="GHEA Grapalat" w:cs="Times New Roman"/>
          <w:sz w:val="20"/>
          <w:szCs w:val="20"/>
          <w:lang w:val="hy-AM" w:eastAsia="ru-RU"/>
        </w:rPr>
        <w:t>147</w:t>
      </w:r>
      <w:r w:rsidR="002C7617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664E89">
        <w:rPr>
          <w:rFonts w:ascii="GHEA Grapalat" w:hAnsi="GHEA Grapalat" w:cs="Times New Roman"/>
          <w:sz w:val="20"/>
          <w:szCs w:val="20"/>
          <w:lang w:val="hy-AM" w:eastAsia="ru-RU"/>
        </w:rPr>
        <w:t>8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դրամով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ինչ</w:t>
      </w:r>
      <w:r w:rsidR="00F34DF3" w:rsidRPr="00F34DF3">
        <w:rPr>
          <w:rFonts w:ascii="GHEA Grapalat" w:hAnsi="GHEA Grapalat"/>
          <w:sz w:val="20"/>
          <w:szCs w:val="20"/>
          <w:lang w:val="hy-AM" w:eastAsia="ru-RU"/>
        </w:rPr>
        <w:t>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իր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հերթին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ավել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է</w:t>
      </w:r>
      <w:r w:rsidR="00007E8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202</w:t>
      </w:r>
      <w:r w:rsidR="00DA6E22">
        <w:rPr>
          <w:rFonts w:ascii="GHEA Grapalat" w:hAnsi="GHEA Grapalat" w:cs="Times New Roman"/>
          <w:sz w:val="20"/>
          <w:szCs w:val="20"/>
          <w:lang w:val="hy-AM" w:eastAsia="ru-RU"/>
        </w:rPr>
        <w:t>3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թվականի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փաստացի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կատարողականից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DA6E22">
        <w:rPr>
          <w:rFonts w:ascii="GHEA Grapalat" w:hAnsi="GHEA Grapalat" w:cs="Times New Roman"/>
          <w:sz w:val="20"/>
          <w:szCs w:val="20"/>
          <w:lang w:val="hy-AM" w:eastAsia="ru-RU"/>
        </w:rPr>
        <w:t>44</w:t>
      </w:r>
      <w:r w:rsidR="002C7617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DA6E22">
        <w:rPr>
          <w:rFonts w:ascii="GHEA Grapalat" w:hAnsi="GHEA Grapalat" w:cs="Times New Roman"/>
          <w:sz w:val="20"/>
          <w:szCs w:val="20"/>
          <w:lang w:val="hy-AM" w:eastAsia="ru-RU"/>
        </w:rPr>
        <w:t>098</w:t>
      </w:r>
      <w:r w:rsidR="002C7617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DA6E22">
        <w:rPr>
          <w:rFonts w:ascii="GHEA Grapalat" w:hAnsi="GHEA Grapalat" w:cs="Times New Roman"/>
          <w:sz w:val="20"/>
          <w:szCs w:val="20"/>
          <w:lang w:val="hy-AM" w:eastAsia="ru-RU"/>
        </w:rPr>
        <w:t>2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դրամով</w:t>
      </w:r>
      <w:r w:rsidR="00CA6B54" w:rsidRPr="00F85536">
        <w:rPr>
          <w:rFonts w:ascii="GHEA Grapalat" w:hAnsi="GHEA Grapalat"/>
          <w:sz w:val="20"/>
          <w:szCs w:val="20"/>
          <w:lang w:val="hy-AM" w:eastAsia="ru-RU"/>
        </w:rPr>
        <w:t>,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այդ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թվում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`</w:t>
      </w:r>
      <w:r w:rsidR="0092232D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                                                                        </w:t>
      </w:r>
      <w:r w:rsidR="003129E4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                                                         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- </w:t>
      </w:r>
      <w:r w:rsidR="002C775C" w:rsidRPr="00F85536">
        <w:rPr>
          <w:rFonts w:ascii="GHEA Grapalat" w:hAnsi="GHEA Grapalat"/>
          <w:sz w:val="20"/>
          <w:szCs w:val="20"/>
          <w:lang w:val="hy-AM" w:eastAsia="ru-RU"/>
        </w:rPr>
        <w:t>ա</w:t>
      </w:r>
      <w:r w:rsidR="00007E8C" w:rsidRPr="00F85536">
        <w:rPr>
          <w:rFonts w:ascii="GHEA Grapalat" w:hAnsi="GHEA Grapalat"/>
          <w:sz w:val="20"/>
          <w:szCs w:val="20"/>
          <w:lang w:val="hy-AM" w:eastAsia="ru-RU"/>
        </w:rPr>
        <w:t>նշարժ գույքի հարկի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գծով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փաստացի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կատարողական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ցուցանիշները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կազմել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են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DA6E22">
        <w:rPr>
          <w:rFonts w:ascii="GHEA Grapalat" w:hAnsi="GHEA Grapalat" w:cs="Times New Roman"/>
          <w:sz w:val="20"/>
          <w:szCs w:val="20"/>
          <w:lang w:val="hy-AM" w:eastAsia="ru-RU"/>
        </w:rPr>
        <w:t>81</w:t>
      </w:r>
      <w:r w:rsidR="00007E8C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DA6E22">
        <w:rPr>
          <w:rFonts w:ascii="GHEA Grapalat" w:hAnsi="GHEA Grapalat" w:cs="Times New Roman"/>
          <w:sz w:val="20"/>
          <w:szCs w:val="20"/>
          <w:lang w:val="hy-AM" w:eastAsia="ru-RU"/>
        </w:rPr>
        <w:t>754</w:t>
      </w:r>
      <w:r w:rsidR="007121B3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DA6E22">
        <w:rPr>
          <w:rFonts w:ascii="GHEA Grapalat" w:hAnsi="GHEA Grapalat" w:cs="Times New Roman"/>
          <w:sz w:val="20"/>
          <w:szCs w:val="20"/>
          <w:lang w:val="hy-AM" w:eastAsia="ru-RU"/>
        </w:rPr>
        <w:t>1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ծրագրված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(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ճշտված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) </w:t>
      </w:r>
      <w:r w:rsidR="00DA6E22">
        <w:rPr>
          <w:rFonts w:ascii="GHEA Grapalat" w:hAnsi="GHEA Grapalat" w:cs="Times New Roman"/>
          <w:sz w:val="20"/>
          <w:szCs w:val="20"/>
          <w:lang w:val="hy-AM" w:eastAsia="ru-RU"/>
        </w:rPr>
        <w:t>69</w:t>
      </w:r>
      <w:r w:rsidR="003129E4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DA6E22">
        <w:rPr>
          <w:rFonts w:ascii="GHEA Grapalat" w:hAnsi="GHEA Grapalat" w:cs="Times New Roman"/>
          <w:sz w:val="20"/>
          <w:szCs w:val="20"/>
          <w:lang w:val="hy-AM" w:eastAsia="ru-RU"/>
        </w:rPr>
        <w:t>262</w:t>
      </w:r>
      <w:r w:rsidR="007121B3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F05CBF" w:rsidRPr="00F85536">
        <w:rPr>
          <w:rFonts w:ascii="GHEA Grapalat" w:hAnsi="GHEA Grapalat" w:cs="Times New Roman"/>
          <w:sz w:val="20"/>
          <w:szCs w:val="20"/>
          <w:lang w:val="hy-AM" w:eastAsia="ru-RU"/>
        </w:rPr>
        <w:t>0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նկատմամբ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կամ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կատարողականը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կազմել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է</w:t>
      </w:r>
      <w:r w:rsidR="00805978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7E8C" w:rsidRPr="00F85536">
        <w:rPr>
          <w:rFonts w:ascii="GHEA Grapalat" w:hAnsi="GHEA Grapalat" w:cs="Times New Roman"/>
          <w:sz w:val="20"/>
          <w:szCs w:val="20"/>
          <w:lang w:val="hy-AM" w:eastAsia="ru-RU"/>
        </w:rPr>
        <w:t>1</w:t>
      </w:r>
      <w:r w:rsidR="00D307BF">
        <w:rPr>
          <w:rFonts w:ascii="GHEA Grapalat" w:hAnsi="GHEA Grapalat" w:cs="Times New Roman"/>
          <w:sz w:val="20"/>
          <w:szCs w:val="20"/>
          <w:lang w:val="hy-AM" w:eastAsia="ru-RU"/>
        </w:rPr>
        <w:t>18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D307BF">
        <w:rPr>
          <w:rFonts w:ascii="GHEA Grapalat" w:hAnsi="GHEA Grapalat" w:cs="Times New Roman"/>
          <w:sz w:val="20"/>
          <w:szCs w:val="20"/>
          <w:lang w:val="hy-AM" w:eastAsia="ru-RU"/>
        </w:rPr>
        <w:t>0</w:t>
      </w:r>
      <w:r w:rsidR="007D21FE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%,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որը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95194D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է </w:t>
      </w:r>
      <w:r w:rsidR="00007E8C" w:rsidRPr="00F85536">
        <w:rPr>
          <w:rFonts w:ascii="GHEA Grapalat" w:hAnsi="GHEA Grapalat" w:cs="Times New Roman"/>
          <w:sz w:val="20"/>
          <w:szCs w:val="20"/>
          <w:lang w:val="hy-AM" w:eastAsia="ru-RU"/>
        </w:rPr>
        <w:t>202</w:t>
      </w:r>
      <w:r w:rsidR="00DA6E22">
        <w:rPr>
          <w:rFonts w:ascii="GHEA Grapalat" w:hAnsi="GHEA Grapalat" w:cs="Times New Roman"/>
          <w:sz w:val="20"/>
          <w:szCs w:val="20"/>
          <w:lang w:val="hy-AM" w:eastAsia="ru-RU"/>
        </w:rPr>
        <w:t>3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թվականի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95194D" w:rsidRPr="00F85536">
        <w:rPr>
          <w:rFonts w:ascii="GHEA Grapalat" w:hAnsi="GHEA Grapalat" w:cs="Times New Roman"/>
          <w:sz w:val="20"/>
          <w:szCs w:val="20"/>
          <w:lang w:val="hy-AM" w:eastAsia="ru-RU"/>
        </w:rPr>
        <w:t>հավաքագրման մակարդակ</w:t>
      </w:r>
      <w:r w:rsidR="00094463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ից </w:t>
      </w:r>
      <w:r w:rsidR="00D307BF">
        <w:rPr>
          <w:rFonts w:ascii="GHEA Grapalat" w:hAnsi="GHEA Grapalat" w:cs="Times New Roman"/>
          <w:sz w:val="20"/>
          <w:szCs w:val="20"/>
          <w:lang w:val="hy-AM" w:eastAsia="ru-RU"/>
        </w:rPr>
        <w:t xml:space="preserve">ավել </w:t>
      </w:r>
      <w:r w:rsidR="00094463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է</w:t>
      </w:r>
      <w:r w:rsidR="007B1238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307BF">
        <w:rPr>
          <w:rFonts w:ascii="GHEA Grapalat" w:hAnsi="GHEA Grapalat"/>
          <w:sz w:val="20"/>
          <w:szCs w:val="20"/>
          <w:lang w:val="hy-AM" w:eastAsia="ru-RU"/>
        </w:rPr>
        <w:t>54</w:t>
      </w:r>
      <w:r w:rsidR="00007E8C" w:rsidRPr="00F85536">
        <w:rPr>
          <w:rFonts w:ascii="GHEA Grapalat" w:hAnsi="GHEA Grapalat"/>
          <w:sz w:val="20"/>
          <w:szCs w:val="20"/>
          <w:lang w:val="hy-AM" w:eastAsia="ru-RU"/>
        </w:rPr>
        <w:t>,</w:t>
      </w:r>
      <w:r w:rsidR="00D307BF">
        <w:rPr>
          <w:rFonts w:ascii="GHEA Grapalat" w:hAnsi="GHEA Grapalat"/>
          <w:sz w:val="20"/>
          <w:szCs w:val="20"/>
          <w:lang w:val="hy-AM" w:eastAsia="ru-RU"/>
        </w:rPr>
        <w:t>7</w:t>
      </w:r>
      <w:r w:rsidR="00007E8C" w:rsidRPr="00F85536">
        <w:rPr>
          <w:rFonts w:ascii="GHEA Grapalat" w:hAnsi="GHEA Grapalat"/>
          <w:sz w:val="20"/>
          <w:szCs w:val="20"/>
          <w:lang w:val="hy-AM" w:eastAsia="ru-RU"/>
        </w:rPr>
        <w:t>%-ով</w:t>
      </w:r>
      <w:r w:rsidR="00F34DF3" w:rsidRPr="00F34DF3">
        <w:rPr>
          <w:rFonts w:ascii="GHEA Grapalat" w:hAnsi="GHEA Grapalat" w:cs="Calibri"/>
          <w:sz w:val="20"/>
          <w:szCs w:val="20"/>
          <w:lang w:val="hy-AM" w:eastAsia="ru-RU"/>
        </w:rPr>
        <w:t xml:space="preserve">: </w:t>
      </w:r>
      <w:r w:rsidR="00F34DF3" w:rsidRPr="00676021">
        <w:rPr>
          <w:rFonts w:ascii="GHEA Grapalat" w:hAnsi="GHEA Grapalat" w:cs="Calibri"/>
          <w:sz w:val="20"/>
          <w:szCs w:val="20"/>
          <w:lang w:val="hy-AM" w:eastAsia="ru-RU"/>
        </w:rPr>
        <w:t>Փ</w:t>
      </w:r>
      <w:r w:rsidR="0080199C" w:rsidRPr="00676021">
        <w:rPr>
          <w:rFonts w:ascii="GHEA Grapalat" w:hAnsi="GHEA Grapalat" w:cs="Times New Roman"/>
          <w:sz w:val="20"/>
          <w:szCs w:val="20"/>
          <w:lang w:val="hy-AM" w:eastAsia="ru-RU"/>
        </w:rPr>
        <w:t>աստացի մուտքերի</w:t>
      </w:r>
      <w:r w:rsidR="00CF601E" w:rsidRPr="00676021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676021" w:rsidRPr="00676021">
        <w:rPr>
          <w:rFonts w:ascii="GHEA Grapalat" w:hAnsi="GHEA Grapalat" w:cs="Times New Roman"/>
          <w:sz w:val="20"/>
          <w:szCs w:val="20"/>
          <w:lang w:val="hy-AM" w:eastAsia="ru-RU"/>
        </w:rPr>
        <w:t>11,804</w:t>
      </w:r>
      <w:r w:rsidR="0080199C" w:rsidRPr="00676021">
        <w:rPr>
          <w:rFonts w:ascii="GHEA Grapalat" w:hAnsi="GHEA Grapalat" w:cs="Times New Roman"/>
          <w:i/>
          <w:sz w:val="20"/>
          <w:szCs w:val="20"/>
          <w:lang w:val="hy-AM" w:eastAsia="ru-RU"/>
        </w:rPr>
        <w:t>.</w:t>
      </w:r>
      <w:r w:rsidR="007B118F" w:rsidRPr="00676021">
        <w:rPr>
          <w:rFonts w:ascii="GHEA Grapalat" w:hAnsi="GHEA Grapalat" w:cs="Times New Roman"/>
          <w:i/>
          <w:sz w:val="20"/>
          <w:szCs w:val="20"/>
          <w:lang w:val="hy-AM" w:eastAsia="ru-RU"/>
        </w:rPr>
        <w:t>0</w:t>
      </w:r>
      <w:r w:rsidR="000977AD" w:rsidRPr="00676021">
        <w:rPr>
          <w:rFonts w:ascii="GHEA Grapalat" w:hAnsi="GHEA Grapalat" w:cs="Times New Roman"/>
          <w:i/>
          <w:sz w:val="20"/>
          <w:szCs w:val="20"/>
          <w:lang w:val="hy-AM" w:eastAsia="ru-RU"/>
        </w:rPr>
        <w:t xml:space="preserve"> </w:t>
      </w:r>
      <w:r w:rsidR="0080199C" w:rsidRPr="00676021">
        <w:rPr>
          <w:rFonts w:ascii="GHEA Grapalat" w:hAnsi="GHEA Grapalat" w:cs="Times New Roman"/>
          <w:sz w:val="20"/>
          <w:szCs w:val="20"/>
          <w:lang w:val="hy-AM" w:eastAsia="ru-RU"/>
        </w:rPr>
        <w:t>հազ.դրամը կազմում  են ապառքները</w:t>
      </w:r>
      <w:r w:rsidR="0060112F" w:rsidRPr="00F85536">
        <w:rPr>
          <w:rFonts w:ascii="GHEA Grapalat" w:hAnsi="GHEA Grapalat" w:cs="Calibri"/>
          <w:sz w:val="20"/>
          <w:szCs w:val="20"/>
          <w:lang w:val="hy-AM" w:eastAsia="ru-RU"/>
        </w:rPr>
        <w:t xml:space="preserve">                                                                  </w:t>
      </w:r>
      <w:r w:rsidR="0060112F" w:rsidRPr="00F85536">
        <w:rPr>
          <w:rFonts w:ascii="GHEA Grapalat" w:hAnsi="GHEA Grapalat" w:cs="Calibri"/>
          <w:sz w:val="20"/>
          <w:szCs w:val="20"/>
          <w:shd w:val="clear" w:color="auto" w:fill="D9D9D9" w:themeFill="background1" w:themeFillShade="D9"/>
          <w:lang w:val="hy-AM" w:eastAsia="ru-RU"/>
        </w:rPr>
        <w:t xml:space="preserve">                    </w:t>
      </w:r>
      <w:r w:rsidR="00E842C2" w:rsidRPr="00F85536">
        <w:rPr>
          <w:rFonts w:ascii="GHEA Grapalat" w:hAnsi="GHEA Grapalat" w:cs="Calibri"/>
          <w:sz w:val="20"/>
          <w:szCs w:val="20"/>
          <w:shd w:val="clear" w:color="auto" w:fill="D9D9D9" w:themeFill="background1" w:themeFillShade="D9"/>
          <w:lang w:val="hy-AM" w:eastAsia="ru-RU"/>
        </w:rPr>
        <w:t xml:space="preserve">                          </w:t>
      </w:r>
      <w:r w:rsidR="0060112F" w:rsidRPr="00F85536">
        <w:rPr>
          <w:rFonts w:ascii="GHEA Grapalat" w:hAnsi="GHEA Grapalat" w:cs="Calibri"/>
          <w:sz w:val="20"/>
          <w:szCs w:val="20"/>
          <w:shd w:val="clear" w:color="auto" w:fill="D9D9D9" w:themeFill="background1" w:themeFillShade="D9"/>
          <w:lang w:val="hy-AM" w:eastAsia="ru-RU"/>
        </w:rPr>
        <w:t xml:space="preserve">     </w:t>
      </w:r>
      <w:r w:rsidR="002C775C" w:rsidRPr="00F85536">
        <w:rPr>
          <w:rFonts w:ascii="GHEA Grapalat" w:hAnsi="GHEA Grapalat" w:cs="Calibri"/>
          <w:sz w:val="20"/>
          <w:szCs w:val="20"/>
          <w:shd w:val="clear" w:color="auto" w:fill="D9D9D9" w:themeFill="background1" w:themeFillShade="D9"/>
          <w:lang w:val="hy-AM" w:eastAsia="ru-RU"/>
        </w:rPr>
        <w:t xml:space="preserve">                       </w:t>
      </w:r>
      <w:r w:rsidR="0080199C" w:rsidRPr="00F85536">
        <w:rPr>
          <w:rFonts w:ascii="GHEA Grapalat" w:hAnsi="GHEA Grapalat" w:cs="Calibri"/>
          <w:sz w:val="20"/>
          <w:szCs w:val="20"/>
          <w:shd w:val="clear" w:color="auto" w:fill="D9D9D9" w:themeFill="background1" w:themeFillShade="D9"/>
          <w:lang w:val="hy-AM" w:eastAsia="ru-RU"/>
        </w:rPr>
        <w:t xml:space="preserve">                                 </w:t>
      </w:r>
      <w:r w:rsidR="002C775C" w:rsidRPr="00F85536">
        <w:rPr>
          <w:rFonts w:ascii="GHEA Grapalat" w:hAnsi="GHEA Grapalat" w:cs="Calibri"/>
          <w:sz w:val="20"/>
          <w:szCs w:val="20"/>
          <w:shd w:val="clear" w:color="auto" w:fill="D9D9D9" w:themeFill="background1" w:themeFillShade="D9"/>
          <w:lang w:val="hy-AM" w:eastAsia="ru-RU"/>
        </w:rPr>
        <w:t xml:space="preserve">  </w:t>
      </w:r>
      <w:r w:rsidR="002C775C" w:rsidRPr="00F85536">
        <w:rPr>
          <w:rFonts w:ascii="GHEA Grapalat" w:hAnsi="GHEA Grapalat" w:cs="Calibri"/>
          <w:sz w:val="20"/>
          <w:szCs w:val="20"/>
          <w:lang w:val="hy-AM" w:eastAsia="ru-RU"/>
        </w:rPr>
        <w:t>-</w:t>
      </w:r>
      <w:r w:rsidR="00F34DF3" w:rsidRPr="00F34DF3">
        <w:rPr>
          <w:rFonts w:ascii="GHEA Grapalat" w:hAnsi="GHEA Grapalat" w:cs="Times New Roman"/>
          <w:sz w:val="20"/>
          <w:szCs w:val="20"/>
          <w:lang w:val="hy-AM" w:eastAsia="ru-RU"/>
        </w:rPr>
        <w:t>գ</w:t>
      </w:r>
      <w:r w:rsidR="002C775C" w:rsidRPr="00F85536">
        <w:rPr>
          <w:rFonts w:ascii="GHEA Grapalat" w:hAnsi="GHEA Grapalat" w:cs="Times New Roman"/>
          <w:sz w:val="20"/>
          <w:szCs w:val="20"/>
          <w:lang w:val="hy-AM" w:eastAsia="ru-RU"/>
        </w:rPr>
        <w:t>ույքային հարկեր այլ գույքից</w:t>
      </w:r>
      <w:r w:rsidR="002C775C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մուտքերը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կազմել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են</w:t>
      </w:r>
      <w:r w:rsidR="00713E0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F34DF3" w:rsidRPr="00F34DF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13E0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2C775C" w:rsidRPr="00F85536">
        <w:rPr>
          <w:rFonts w:ascii="GHEA Grapalat" w:hAnsi="GHEA Grapalat" w:cs="Times New Roman"/>
          <w:sz w:val="20"/>
          <w:szCs w:val="20"/>
          <w:lang w:val="hy-AM" w:eastAsia="ru-RU"/>
        </w:rPr>
        <w:t>2</w:t>
      </w:r>
      <w:r w:rsidR="00CA6B54" w:rsidRPr="00F85536">
        <w:rPr>
          <w:rFonts w:ascii="GHEA Grapalat" w:hAnsi="GHEA Grapalat" w:cs="Times New Roman"/>
          <w:sz w:val="20"/>
          <w:szCs w:val="20"/>
          <w:lang w:val="hy-AM" w:eastAsia="ru-RU"/>
        </w:rPr>
        <w:t>7</w:t>
      </w:r>
      <w:r w:rsidR="00D307BF">
        <w:rPr>
          <w:rFonts w:ascii="GHEA Grapalat" w:hAnsi="GHEA Grapalat" w:cs="Times New Roman"/>
          <w:sz w:val="20"/>
          <w:szCs w:val="20"/>
          <w:lang w:val="hy-AM" w:eastAsia="ru-RU"/>
        </w:rPr>
        <w:t>3</w:t>
      </w:r>
      <w:r w:rsidR="00EC09EE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D307BF">
        <w:rPr>
          <w:rFonts w:ascii="GHEA Grapalat" w:hAnsi="GHEA Grapalat" w:cs="Times New Roman"/>
          <w:sz w:val="20"/>
          <w:szCs w:val="20"/>
          <w:lang w:val="hy-AM" w:eastAsia="ru-RU"/>
        </w:rPr>
        <w:t>045</w:t>
      </w:r>
      <w:r w:rsidR="002C775C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D307BF">
        <w:rPr>
          <w:rFonts w:ascii="GHEA Grapalat" w:hAnsi="GHEA Grapalat" w:cs="Times New Roman"/>
          <w:sz w:val="20"/>
          <w:szCs w:val="20"/>
          <w:lang w:val="hy-AM" w:eastAsia="ru-RU"/>
        </w:rPr>
        <w:t>6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նախատեսված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EC09EE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DE413C" w:rsidRPr="00F85536">
        <w:rPr>
          <w:rFonts w:ascii="GHEA Grapalat" w:hAnsi="GHEA Grapalat" w:cs="Times New Roman"/>
          <w:sz w:val="20"/>
          <w:szCs w:val="20"/>
          <w:lang w:val="hy-AM" w:eastAsia="ru-RU"/>
        </w:rPr>
        <w:t>2</w:t>
      </w:r>
      <w:r w:rsidR="00D307BF">
        <w:rPr>
          <w:rFonts w:ascii="GHEA Grapalat" w:hAnsi="GHEA Grapalat" w:cs="Times New Roman"/>
          <w:sz w:val="20"/>
          <w:szCs w:val="20"/>
          <w:lang w:val="hy-AM" w:eastAsia="ru-RU"/>
        </w:rPr>
        <w:t>63</w:t>
      </w:r>
      <w:r w:rsidR="00DE413C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D307BF">
        <w:rPr>
          <w:rFonts w:ascii="GHEA Grapalat" w:hAnsi="GHEA Grapalat" w:cs="Times New Roman"/>
          <w:sz w:val="20"/>
          <w:szCs w:val="20"/>
          <w:lang w:val="hy-AM" w:eastAsia="ru-RU"/>
        </w:rPr>
        <w:t>357</w:t>
      </w:r>
      <w:r w:rsidR="00DE413C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CA6B54" w:rsidRPr="00F85536">
        <w:rPr>
          <w:rFonts w:ascii="GHEA Grapalat" w:hAnsi="GHEA Grapalat" w:cs="Times New Roman"/>
          <w:sz w:val="20"/>
          <w:szCs w:val="20"/>
          <w:lang w:val="hy-AM" w:eastAsia="ru-RU"/>
        </w:rPr>
        <w:t>0</w:t>
      </w:r>
      <w:r w:rsidR="00DE413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դիմաց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8573AE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FB583A" w:rsidRPr="00FB583A">
        <w:rPr>
          <w:rFonts w:ascii="GHEA Grapalat" w:hAnsi="GHEA Grapalat" w:cs="Times New Roman"/>
          <w:sz w:val="20"/>
          <w:szCs w:val="20"/>
          <w:lang w:val="hy-AM" w:eastAsia="ru-RU"/>
        </w:rPr>
        <w:t xml:space="preserve">կատարողականը կազմել է </w:t>
      </w:r>
      <w:r w:rsidR="00F34DF3" w:rsidRPr="00F85536">
        <w:rPr>
          <w:rFonts w:ascii="GHEA Grapalat" w:hAnsi="GHEA Grapalat" w:cs="Times New Roman"/>
          <w:sz w:val="20"/>
          <w:szCs w:val="20"/>
          <w:lang w:val="hy-AM" w:eastAsia="ru-RU"/>
        </w:rPr>
        <w:t>1</w:t>
      </w:r>
      <w:r w:rsidR="00D307BF">
        <w:rPr>
          <w:rFonts w:ascii="GHEA Grapalat" w:hAnsi="GHEA Grapalat" w:cs="Times New Roman"/>
          <w:sz w:val="20"/>
          <w:szCs w:val="20"/>
          <w:lang w:val="hy-AM" w:eastAsia="ru-RU"/>
        </w:rPr>
        <w:t>03</w:t>
      </w:r>
      <w:r w:rsidR="00F34DF3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D307BF">
        <w:rPr>
          <w:rFonts w:ascii="GHEA Grapalat" w:hAnsi="GHEA Grapalat" w:cs="Times New Roman"/>
          <w:sz w:val="20"/>
          <w:szCs w:val="20"/>
          <w:lang w:val="hy-AM" w:eastAsia="ru-RU"/>
        </w:rPr>
        <w:t>7</w:t>
      </w:r>
      <w:r w:rsidR="00F34DF3" w:rsidRPr="00483D2B">
        <w:rPr>
          <w:rFonts w:ascii="GHEA Grapalat" w:hAnsi="GHEA Grapalat" w:cs="Times New Roman"/>
          <w:sz w:val="20"/>
          <w:szCs w:val="20"/>
          <w:lang w:val="hy-AM" w:eastAsia="ru-RU"/>
        </w:rPr>
        <w:t>%</w:t>
      </w:r>
      <w:r w:rsidR="00FB583A" w:rsidRPr="00483D2B">
        <w:rPr>
          <w:rFonts w:ascii="GHEA Grapalat" w:hAnsi="GHEA Grapalat" w:cs="Times New Roman"/>
          <w:sz w:val="20"/>
          <w:szCs w:val="20"/>
          <w:lang w:val="hy-AM" w:eastAsia="ru-RU"/>
        </w:rPr>
        <w:t xml:space="preserve">: Հավաքագրված եկամուտների </w:t>
      </w:r>
      <w:r w:rsidR="00F34DF3" w:rsidRPr="00483D2B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483D2B" w:rsidRPr="00483D2B">
        <w:rPr>
          <w:rFonts w:ascii="GHEA Grapalat" w:hAnsi="GHEA Grapalat" w:cs="Times New Roman"/>
          <w:sz w:val="20"/>
          <w:szCs w:val="20"/>
          <w:lang w:val="hy-AM" w:eastAsia="ru-RU"/>
        </w:rPr>
        <w:t>34</w:t>
      </w:r>
      <w:r w:rsidR="00FB583A" w:rsidRPr="00483D2B">
        <w:rPr>
          <w:rFonts w:ascii="GHEA Grapalat" w:hAnsi="GHEA Grapalat" w:cs="Times New Roman"/>
          <w:i/>
          <w:sz w:val="20"/>
          <w:szCs w:val="20"/>
          <w:shd w:val="clear" w:color="auto" w:fill="FFFFFF" w:themeFill="background1"/>
          <w:lang w:val="hy-AM" w:eastAsia="ru-RU"/>
        </w:rPr>
        <w:t>,</w:t>
      </w:r>
      <w:r w:rsidR="00483D2B" w:rsidRPr="00483D2B">
        <w:rPr>
          <w:rFonts w:ascii="GHEA Grapalat" w:hAnsi="GHEA Grapalat" w:cs="Times New Roman"/>
          <w:i/>
          <w:sz w:val="20"/>
          <w:szCs w:val="20"/>
          <w:shd w:val="clear" w:color="auto" w:fill="FFFFFF" w:themeFill="background1"/>
          <w:lang w:val="hy-AM" w:eastAsia="ru-RU"/>
        </w:rPr>
        <w:t>789</w:t>
      </w:r>
      <w:r w:rsidR="00FB583A" w:rsidRPr="00483D2B">
        <w:rPr>
          <w:rFonts w:ascii="GHEA Grapalat" w:hAnsi="GHEA Grapalat" w:cs="Times New Roman"/>
          <w:i/>
          <w:sz w:val="20"/>
          <w:szCs w:val="20"/>
          <w:shd w:val="clear" w:color="auto" w:fill="FFFFFF" w:themeFill="background1"/>
          <w:lang w:val="hy-AM" w:eastAsia="ru-RU"/>
        </w:rPr>
        <w:t xml:space="preserve">.0 </w:t>
      </w:r>
      <w:r w:rsidR="00FB583A" w:rsidRPr="00483D2B">
        <w:rPr>
          <w:rFonts w:ascii="GHEA Grapalat" w:hAnsi="GHEA Grapalat" w:cs="Times New Roman"/>
          <w:sz w:val="20"/>
          <w:szCs w:val="20"/>
          <w:shd w:val="clear" w:color="auto" w:fill="FFFFFF" w:themeFill="background1"/>
          <w:lang w:val="hy-AM" w:eastAsia="ru-RU"/>
        </w:rPr>
        <w:t>հազ</w:t>
      </w:r>
      <w:r w:rsidR="00FB583A" w:rsidRPr="00483D2B">
        <w:rPr>
          <w:rFonts w:ascii="GHEA Grapalat" w:hAnsi="GHEA Grapalat" w:cs="Times New Roman"/>
          <w:sz w:val="20"/>
          <w:szCs w:val="20"/>
          <w:lang w:val="hy-AM" w:eastAsia="ru-RU"/>
        </w:rPr>
        <w:t xml:space="preserve">.դրամ բաժին է ընկնում </w:t>
      </w:r>
      <w:r w:rsidR="008573AE" w:rsidRPr="00483D2B">
        <w:rPr>
          <w:rFonts w:ascii="GHEA Grapalat" w:hAnsi="GHEA Grapalat" w:cs="Times New Roman"/>
          <w:sz w:val="20"/>
          <w:szCs w:val="20"/>
          <w:lang w:val="hy-AM" w:eastAsia="ru-RU"/>
        </w:rPr>
        <w:t>ապառք</w:t>
      </w:r>
      <w:r w:rsidR="00FB583A" w:rsidRPr="00483D2B">
        <w:rPr>
          <w:rFonts w:ascii="GHEA Grapalat" w:hAnsi="GHEA Grapalat" w:cs="Times New Roman"/>
          <w:sz w:val="20"/>
          <w:szCs w:val="20"/>
          <w:lang w:val="hy-AM" w:eastAsia="ru-RU"/>
        </w:rPr>
        <w:t>ներին</w:t>
      </w:r>
      <w:r w:rsidR="008573AE" w:rsidRPr="00483D2B">
        <w:rPr>
          <w:rFonts w:ascii="GHEA Grapalat" w:hAnsi="GHEA Grapalat" w:cs="Times New Roman"/>
          <w:sz w:val="20"/>
          <w:szCs w:val="20"/>
          <w:lang w:val="hy-AM" w:eastAsia="ru-RU"/>
        </w:rPr>
        <w:t xml:space="preserve">։ Հաշվետու տարվա հավաքագրումը  </w:t>
      </w:r>
      <w:r w:rsidR="00DE413C" w:rsidRPr="00483D2B">
        <w:rPr>
          <w:rFonts w:ascii="GHEA Grapalat" w:hAnsi="GHEA Grapalat" w:cs="Times New Roman"/>
          <w:sz w:val="20"/>
          <w:szCs w:val="20"/>
          <w:lang w:val="hy-AM" w:eastAsia="ru-RU"/>
        </w:rPr>
        <w:t xml:space="preserve"> 202</w:t>
      </w:r>
      <w:r w:rsidR="00D307BF" w:rsidRPr="00483D2B">
        <w:rPr>
          <w:rFonts w:ascii="GHEA Grapalat" w:hAnsi="GHEA Grapalat" w:cs="Times New Roman"/>
          <w:sz w:val="20"/>
          <w:szCs w:val="20"/>
          <w:lang w:val="hy-AM" w:eastAsia="ru-RU"/>
        </w:rPr>
        <w:t>3</w:t>
      </w:r>
      <w:r w:rsidR="007B1238" w:rsidRPr="00483D2B">
        <w:rPr>
          <w:rFonts w:ascii="GHEA Grapalat" w:hAnsi="GHEA Grapalat" w:cs="Times New Roman"/>
          <w:sz w:val="20"/>
          <w:szCs w:val="20"/>
          <w:lang w:val="hy-AM" w:eastAsia="ru-RU"/>
        </w:rPr>
        <w:t>թ</w:t>
      </w:r>
      <w:r w:rsidR="007B1238" w:rsidRPr="00483D2B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7B1238" w:rsidRPr="00483D2B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7B1238" w:rsidRPr="00483D2B">
        <w:rPr>
          <w:rFonts w:ascii="GHEA Grapalat" w:hAnsi="GHEA Grapalat" w:cs="GHEA Grapalat"/>
          <w:sz w:val="20"/>
          <w:szCs w:val="20"/>
          <w:lang w:val="hy-AM" w:eastAsia="ru-RU"/>
        </w:rPr>
        <w:t>նույն</w:t>
      </w:r>
      <w:r w:rsidR="007B1238" w:rsidRPr="00483D2B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7B1238" w:rsidRPr="00483D2B">
        <w:rPr>
          <w:rFonts w:ascii="GHEA Grapalat" w:hAnsi="GHEA Grapalat" w:cs="GHEA Grapalat"/>
          <w:sz w:val="20"/>
          <w:szCs w:val="20"/>
          <w:lang w:val="hy-AM" w:eastAsia="ru-RU"/>
        </w:rPr>
        <w:t>ցուցանիշ</w:t>
      </w:r>
      <w:r w:rsidR="00D307BF" w:rsidRPr="00483D2B">
        <w:rPr>
          <w:rFonts w:ascii="GHEA Grapalat" w:hAnsi="GHEA Grapalat" w:cs="GHEA Grapalat"/>
          <w:sz w:val="20"/>
          <w:szCs w:val="20"/>
          <w:lang w:val="hy-AM" w:eastAsia="ru-RU"/>
        </w:rPr>
        <w:t xml:space="preserve">ից պակաս է </w:t>
      </w:r>
      <w:r w:rsidR="00DE413C" w:rsidRPr="00483D2B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CA6B54" w:rsidRPr="00483D2B">
        <w:rPr>
          <w:rFonts w:ascii="GHEA Grapalat" w:hAnsi="GHEA Grapalat" w:cs="Times New Roman"/>
          <w:sz w:val="20"/>
          <w:szCs w:val="20"/>
          <w:lang w:val="hy-AM" w:eastAsia="ru-RU"/>
        </w:rPr>
        <w:t>3</w:t>
      </w:r>
      <w:r w:rsidR="007B1238" w:rsidRPr="00483D2B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D307BF" w:rsidRPr="00483D2B">
        <w:rPr>
          <w:rFonts w:ascii="GHEA Grapalat" w:hAnsi="GHEA Grapalat" w:cs="Times New Roman"/>
          <w:sz w:val="20"/>
          <w:szCs w:val="20"/>
          <w:lang w:val="hy-AM" w:eastAsia="ru-RU"/>
        </w:rPr>
        <w:t>141</w:t>
      </w:r>
      <w:r w:rsidR="007B1238" w:rsidRPr="00483D2B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D307BF" w:rsidRPr="00483D2B">
        <w:rPr>
          <w:rFonts w:ascii="GHEA Grapalat" w:hAnsi="GHEA Grapalat" w:cs="Cambria Math"/>
          <w:sz w:val="20"/>
          <w:szCs w:val="20"/>
          <w:lang w:val="hy-AM" w:eastAsia="ru-RU"/>
        </w:rPr>
        <w:t>7</w:t>
      </w:r>
      <w:r w:rsidR="00DE413C" w:rsidRPr="00483D2B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7B1238" w:rsidRPr="00483D2B">
        <w:rPr>
          <w:rFonts w:ascii="GHEA Grapalat" w:hAnsi="GHEA Grapalat" w:cs="Times New Roman"/>
          <w:sz w:val="20"/>
          <w:szCs w:val="20"/>
          <w:lang w:val="hy-AM" w:eastAsia="ru-RU"/>
        </w:rPr>
        <w:t>հազ</w:t>
      </w:r>
      <w:r w:rsidR="007B1238" w:rsidRPr="00483D2B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7B1238" w:rsidRPr="00483D2B">
        <w:rPr>
          <w:rFonts w:ascii="GHEA Grapalat" w:hAnsi="GHEA Grapalat" w:cs="GHEA Grapalat"/>
          <w:sz w:val="20"/>
          <w:szCs w:val="20"/>
          <w:lang w:val="hy-AM" w:eastAsia="ru-RU"/>
        </w:rPr>
        <w:t>դրամով</w:t>
      </w:r>
      <w:r w:rsidR="00D307BF" w:rsidRPr="00483D2B">
        <w:rPr>
          <w:rFonts w:ascii="GHEA Grapalat" w:hAnsi="GHEA Grapalat" w:cs="GHEA Grapalat"/>
          <w:sz w:val="20"/>
          <w:szCs w:val="20"/>
          <w:lang w:val="hy-AM" w:eastAsia="ru-RU"/>
        </w:rPr>
        <w:t>:</w:t>
      </w:r>
      <w:r w:rsidR="0060112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573AE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0199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                                                                                                                              </w:t>
      </w:r>
      <w:r w:rsidR="00FB583A" w:rsidRPr="00FB583A">
        <w:rPr>
          <w:rFonts w:ascii="GHEA Grapalat" w:hAnsi="GHEA Grapalat" w:cs="Times New Roman"/>
          <w:sz w:val="20"/>
          <w:szCs w:val="20"/>
          <w:lang w:val="hy-AM" w:eastAsia="ru-RU"/>
        </w:rPr>
        <w:t xml:space="preserve">                   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-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տեղական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տուրքերի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գծով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փաստացի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կատարման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ցուցանիշները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կազմել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են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72</w:t>
      </w:r>
      <w:r w:rsidR="00E842C2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040</w:t>
      </w:r>
      <w:r w:rsidR="00EC09EE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E842C2" w:rsidRPr="00F85536">
        <w:rPr>
          <w:rFonts w:ascii="GHEA Grapalat" w:hAnsi="GHEA Grapalat" w:cs="Times New Roman"/>
          <w:sz w:val="20"/>
          <w:szCs w:val="20"/>
          <w:lang w:val="hy-AM" w:eastAsia="ru-RU"/>
        </w:rPr>
        <w:t>0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դրամ՝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նախատեսված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(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ճշտված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) 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60</w:t>
      </w:r>
      <w:r w:rsidR="0098392F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537.5</w:t>
      </w:r>
      <w:r w:rsidR="00754861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դիմաց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կամ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կատարողականը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կազմել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է</w:t>
      </w:r>
      <w:r w:rsidR="00E842C2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E842C2" w:rsidRPr="00F85536">
        <w:rPr>
          <w:rFonts w:ascii="GHEA Grapalat" w:hAnsi="GHEA Grapalat" w:cs="Times New Roman"/>
          <w:sz w:val="20"/>
          <w:szCs w:val="20"/>
          <w:lang w:val="hy-AM" w:eastAsia="ru-RU"/>
        </w:rPr>
        <w:t>1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19</w:t>
      </w:r>
      <w:r w:rsidR="00DE413C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CA6B54" w:rsidRPr="00F85536">
        <w:rPr>
          <w:rFonts w:ascii="GHEA Grapalat" w:hAnsi="GHEA Grapalat" w:cs="Times New Roman"/>
          <w:sz w:val="20"/>
          <w:szCs w:val="20"/>
          <w:lang w:val="hy-AM" w:eastAsia="ru-RU"/>
        </w:rPr>
        <w:t>0</w:t>
      </w:r>
      <w:r w:rsidR="00E842C2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%:                                                                                         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-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պետական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տուրքերի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գծով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փաստացի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հավաքագրվել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է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19</w:t>
      </w:r>
      <w:r w:rsidR="00745BC7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464</w:t>
      </w:r>
      <w:r w:rsidR="00745BC7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6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</w:t>
      </w:r>
      <w:r w:rsidR="00754861" w:rsidRPr="00F85536">
        <w:rPr>
          <w:rFonts w:ascii="GHEA Grapalat" w:hAnsi="GHEA Grapalat"/>
          <w:sz w:val="20"/>
          <w:szCs w:val="20"/>
          <w:lang w:val="hy-AM" w:eastAsia="ru-RU"/>
        </w:rPr>
        <w:t xml:space="preserve">                          </w:t>
      </w:r>
      <w:r w:rsidR="00C51DD2" w:rsidRPr="00F85536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</w:t>
      </w:r>
      <w:r w:rsidR="00754861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5BC7" w:rsidRPr="00F85536">
        <w:rPr>
          <w:rFonts w:ascii="GHEA Grapalat" w:hAnsi="GHEA Grapalat" w:cs="Times New Roman"/>
          <w:sz w:val="20"/>
          <w:szCs w:val="20"/>
          <w:lang w:val="hy-AM" w:eastAsia="ru-RU"/>
        </w:rPr>
        <w:t>(</w:t>
      </w:r>
      <w:r w:rsidR="00754861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DE413C" w:rsidRPr="00F85536">
        <w:rPr>
          <w:rFonts w:ascii="GHEA Grapalat" w:hAnsi="GHEA Grapalat" w:cs="Times New Roman"/>
          <w:sz w:val="20"/>
          <w:szCs w:val="20"/>
          <w:lang w:val="hy-AM" w:eastAsia="ru-RU"/>
        </w:rPr>
        <w:t>1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08</w:t>
      </w:r>
      <w:r w:rsidR="00D77085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1</w:t>
      </w:r>
      <w:r w:rsidR="00D77085" w:rsidRPr="00F85536">
        <w:rPr>
          <w:rFonts w:ascii="GHEA Grapalat" w:hAnsi="GHEA Grapalat" w:cs="Times New Roman"/>
          <w:sz w:val="20"/>
          <w:szCs w:val="20"/>
          <w:lang w:val="hy-AM" w:eastAsia="ru-RU"/>
        </w:rPr>
        <w:t>%)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` </w:t>
      </w:r>
      <w:r w:rsidR="00D77085" w:rsidRPr="00F85536">
        <w:rPr>
          <w:rFonts w:ascii="GHEA Grapalat" w:hAnsi="GHEA Grapalat"/>
          <w:sz w:val="20"/>
          <w:szCs w:val="20"/>
          <w:lang w:val="hy-AM" w:eastAsia="ru-RU"/>
        </w:rPr>
        <w:t>նախատեսված</w:t>
      </w:r>
      <w:r w:rsidR="00D77085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745BC7" w:rsidRPr="00F85536">
        <w:rPr>
          <w:rFonts w:ascii="GHEA Grapalat" w:hAnsi="GHEA Grapalat" w:cs="Times New Roman"/>
          <w:sz w:val="20"/>
          <w:szCs w:val="20"/>
          <w:lang w:val="hy-AM" w:eastAsia="ru-RU"/>
        </w:rPr>
        <w:t>1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8</w:t>
      </w:r>
      <w:r w:rsidR="00DE413C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0</w:t>
      </w:r>
      <w:r w:rsidR="00CA6B54" w:rsidRPr="00F85536">
        <w:rPr>
          <w:rFonts w:ascii="GHEA Grapalat" w:hAnsi="GHEA Grapalat" w:cs="Times New Roman"/>
          <w:sz w:val="20"/>
          <w:szCs w:val="20"/>
          <w:lang w:val="hy-AM" w:eastAsia="ru-RU"/>
        </w:rPr>
        <w:t>0</w:t>
      </w:r>
      <w:r w:rsidR="00EC09EE" w:rsidRPr="00F85536">
        <w:rPr>
          <w:rFonts w:ascii="GHEA Grapalat" w:hAnsi="GHEA Grapalat" w:cs="Times New Roman"/>
          <w:sz w:val="20"/>
          <w:szCs w:val="20"/>
          <w:lang w:val="hy-AM" w:eastAsia="ru-RU"/>
        </w:rPr>
        <w:t>0.0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դիմաց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որից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92232D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                                       </w:t>
      </w:r>
      <w:r w:rsidR="007B1238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  </w:t>
      </w:r>
      <w:r w:rsidR="00F85536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                               </w:t>
      </w:r>
      <w:r w:rsidR="00F85536" w:rsidRPr="00F85536">
        <w:rPr>
          <w:rFonts w:ascii="Cambria Math" w:hAnsi="Cambria Math" w:cs="Cambria Math"/>
          <w:b/>
          <w:bCs/>
          <w:sz w:val="20"/>
          <w:szCs w:val="20"/>
          <w:lang w:val="hy-AM" w:eastAsia="ru-RU"/>
        </w:rPr>
        <w:t xml:space="preserve">-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քաղաքացիական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կացության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ակտեր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գրանցելու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հետ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կապված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համապատասխան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գործարքներից՝</w:t>
      </w:r>
      <w:r w:rsidR="00016817" w:rsidRPr="00F85536">
        <w:rPr>
          <w:rFonts w:ascii="Calibri" w:hAnsi="Calibri" w:cs="Calibri"/>
          <w:sz w:val="20"/>
          <w:szCs w:val="20"/>
          <w:lang w:val="hy-AM" w:eastAsia="ru-RU"/>
        </w:rPr>
        <w:t> 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CA6B54" w:rsidRPr="00F85536">
        <w:rPr>
          <w:rFonts w:ascii="GHEA Grapalat" w:hAnsi="GHEA Grapalat" w:cs="Times New Roman"/>
          <w:sz w:val="20"/>
          <w:szCs w:val="20"/>
          <w:lang w:val="hy-AM" w:eastAsia="ru-RU"/>
        </w:rPr>
        <w:t>6,2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06</w:t>
      </w:r>
      <w:r w:rsidR="00DE413C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7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</w:t>
      </w:r>
      <w:r w:rsidR="00745BC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(</w:t>
      </w:r>
      <w:r w:rsidR="00DE413C" w:rsidRPr="00F85536">
        <w:rPr>
          <w:rFonts w:ascii="GHEA Grapalat" w:hAnsi="GHEA Grapalat" w:cs="Times New Roman"/>
          <w:sz w:val="20"/>
          <w:szCs w:val="20"/>
          <w:lang w:val="hy-AM" w:eastAsia="ru-RU"/>
        </w:rPr>
        <w:t>1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24</w:t>
      </w:r>
      <w:r w:rsidR="00DE413C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1</w:t>
      </w:r>
      <w:r w:rsidR="00713E0C" w:rsidRPr="00F85536">
        <w:rPr>
          <w:rFonts w:ascii="GHEA Grapalat" w:hAnsi="GHEA Grapalat" w:cs="Times New Roman"/>
          <w:sz w:val="20"/>
          <w:szCs w:val="20"/>
          <w:lang w:val="hy-AM" w:eastAsia="ru-RU"/>
        </w:rPr>
        <w:t>%)`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15737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                                                              </w:t>
      </w:r>
      <w:r w:rsidR="007B1238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</w:p>
    <w:p w14:paraId="52C16A8C" w14:textId="451B9E9D" w:rsidR="00016817" w:rsidRPr="00F85536" w:rsidRDefault="00F85536" w:rsidP="00F85536">
      <w:pPr>
        <w:pStyle w:val="aa"/>
        <w:rPr>
          <w:rFonts w:ascii="GHEA Grapalat" w:hAnsi="GHEA Grapalat" w:cs="Times New Roman"/>
          <w:sz w:val="20"/>
          <w:szCs w:val="20"/>
          <w:lang w:val="hy-AM" w:eastAsia="ru-RU"/>
        </w:rPr>
      </w:pPr>
      <w:r w:rsidRPr="00F85536">
        <w:rPr>
          <w:rFonts w:ascii="Cambria Math" w:hAnsi="Cambria Math" w:cs="Cambria Math"/>
          <w:b/>
          <w:bCs/>
          <w:sz w:val="20"/>
          <w:szCs w:val="20"/>
          <w:lang w:val="hy-AM" w:eastAsia="ru-RU"/>
        </w:rPr>
        <w:t xml:space="preserve">-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նոտարական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գրասենյակների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կողմից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նոտարական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ծառայությունների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հետ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կապված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համապատասխան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գործարքներից՝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DE413C" w:rsidRPr="00F85536">
        <w:rPr>
          <w:rFonts w:ascii="GHEA Grapalat" w:hAnsi="GHEA Grapalat" w:cs="Times New Roman"/>
          <w:sz w:val="20"/>
          <w:szCs w:val="20"/>
          <w:lang w:val="hy-AM" w:eastAsia="ru-RU"/>
        </w:rPr>
        <w:t>1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3</w:t>
      </w:r>
      <w:r w:rsidR="00DE413C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257</w:t>
      </w:r>
      <w:r w:rsidR="00DE413C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9</w:t>
      </w:r>
      <w:r w:rsidR="00DE413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</w:t>
      </w:r>
      <w:r w:rsidR="0079332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(</w:t>
      </w:r>
      <w:r w:rsidR="00DE413C" w:rsidRPr="00F85536">
        <w:rPr>
          <w:rFonts w:ascii="GHEA Grapalat" w:hAnsi="GHEA Grapalat" w:cs="Times New Roman"/>
          <w:sz w:val="20"/>
          <w:szCs w:val="20"/>
          <w:lang w:val="hy-AM" w:eastAsia="ru-RU"/>
        </w:rPr>
        <w:t>1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0</w:t>
      </w:r>
      <w:r w:rsidR="00CA6B54" w:rsidRPr="00F85536">
        <w:rPr>
          <w:rFonts w:ascii="GHEA Grapalat" w:hAnsi="GHEA Grapalat" w:cs="Times New Roman"/>
          <w:sz w:val="20"/>
          <w:szCs w:val="20"/>
          <w:lang w:val="hy-AM" w:eastAsia="ru-RU"/>
        </w:rPr>
        <w:t>2</w:t>
      </w:r>
      <w:r w:rsidR="00745BC7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0</w:t>
      </w:r>
      <w:r w:rsidR="00713E0C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%)`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։</w:t>
      </w:r>
    </w:p>
    <w:p w14:paraId="61215965" w14:textId="77777777" w:rsidR="00ED573A" w:rsidRDefault="00015099" w:rsidP="00ED573A">
      <w:pPr>
        <w:pStyle w:val="aa"/>
        <w:ind w:firstLine="567"/>
        <w:rPr>
          <w:rFonts w:ascii="Calibri" w:hAnsi="Calibri" w:cs="Calibri"/>
          <w:lang w:val="hy-AM" w:eastAsia="ru-RU"/>
        </w:rPr>
      </w:pPr>
      <w:r w:rsidRPr="00C51DD2">
        <w:rPr>
          <w:rFonts w:ascii="GHEA Grapalat" w:hAnsi="GHEA Grapalat" w:cs="Calibri"/>
          <w:lang w:val="hy-AM" w:eastAsia="ru-RU"/>
        </w:rPr>
        <w:t xml:space="preserve">                    </w:t>
      </w:r>
      <w:r w:rsidR="0015737A" w:rsidRPr="00C51DD2">
        <w:rPr>
          <w:rFonts w:ascii="GHEA Grapalat" w:hAnsi="GHEA Grapalat" w:cs="Calibri"/>
          <w:lang w:val="hy-AM" w:eastAsia="ru-RU"/>
        </w:rPr>
        <w:t xml:space="preserve">           </w:t>
      </w:r>
      <w:r w:rsidR="0092232D" w:rsidRPr="00C51DD2">
        <w:rPr>
          <w:rFonts w:ascii="GHEA Grapalat" w:hAnsi="GHEA Grapalat" w:cs="Calibri"/>
          <w:lang w:val="hy-AM" w:eastAsia="ru-RU"/>
        </w:rPr>
        <w:t xml:space="preserve">               </w:t>
      </w:r>
      <w:r w:rsidRPr="00C51DD2">
        <w:rPr>
          <w:rFonts w:ascii="GHEA Grapalat" w:hAnsi="GHEA Grapalat" w:cs="Calibri"/>
          <w:lang w:val="hy-AM" w:eastAsia="ru-RU"/>
        </w:rPr>
        <w:t xml:space="preserve"> </w:t>
      </w:r>
      <w:r w:rsidR="00016817" w:rsidRPr="00C51DD2">
        <w:rPr>
          <w:rFonts w:ascii="Calibri" w:hAnsi="Calibri" w:cs="Calibri"/>
          <w:lang w:val="hy-AM" w:eastAsia="ru-RU"/>
        </w:rPr>
        <w:t> </w:t>
      </w:r>
    </w:p>
    <w:p w14:paraId="576F5E0B" w14:textId="77777777" w:rsidR="00016817" w:rsidRPr="00C51DD2" w:rsidRDefault="00ED573A" w:rsidP="00ED573A">
      <w:pPr>
        <w:pStyle w:val="aa"/>
        <w:ind w:firstLine="567"/>
        <w:rPr>
          <w:rFonts w:ascii="GHEA Grapalat" w:hAnsi="GHEA Grapalat" w:cs="Times New Roman"/>
          <w:u w:val="single"/>
          <w:lang w:val="hy-AM" w:eastAsia="ru-RU"/>
        </w:rPr>
      </w:pPr>
      <w:r>
        <w:rPr>
          <w:rFonts w:ascii="Calibri" w:hAnsi="Calibri" w:cs="Calibri"/>
          <w:lang w:val="hy-AM" w:eastAsia="ru-RU"/>
        </w:rPr>
        <w:t xml:space="preserve">                                                  </w:t>
      </w:r>
      <w:r w:rsidR="00016817" w:rsidRPr="00C51DD2">
        <w:rPr>
          <w:rFonts w:ascii="GHEA Grapalat" w:hAnsi="GHEA Grapalat"/>
          <w:b/>
          <w:bCs/>
          <w:u w:val="single"/>
          <w:lang w:val="hy-AM" w:eastAsia="ru-RU"/>
        </w:rPr>
        <w:t>Պաշտոնական</w:t>
      </w:r>
      <w:r w:rsidR="00016817" w:rsidRPr="00C51DD2">
        <w:rPr>
          <w:rFonts w:ascii="GHEA Grapalat" w:hAnsi="GHEA Grapalat" w:cs="Times New Roman"/>
          <w:b/>
          <w:bCs/>
          <w:u w:val="single"/>
          <w:lang w:val="hy-AM" w:eastAsia="ru-RU"/>
        </w:rPr>
        <w:t xml:space="preserve"> </w:t>
      </w:r>
      <w:r w:rsidR="00016817" w:rsidRPr="00C51DD2">
        <w:rPr>
          <w:rFonts w:ascii="GHEA Grapalat" w:hAnsi="GHEA Grapalat"/>
          <w:b/>
          <w:bCs/>
          <w:u w:val="single"/>
          <w:lang w:val="hy-AM" w:eastAsia="ru-RU"/>
        </w:rPr>
        <w:t>դրամաշնորհներ</w:t>
      </w:r>
      <w:r w:rsidR="00016817" w:rsidRPr="00C51DD2">
        <w:rPr>
          <w:rFonts w:ascii="GHEA Grapalat" w:hAnsi="GHEA Grapalat" w:cs="Times New Roman"/>
          <w:bCs/>
          <w:u w:val="single"/>
          <w:lang w:val="hy-AM" w:eastAsia="ru-RU"/>
        </w:rPr>
        <w:t>.</w:t>
      </w:r>
    </w:p>
    <w:p w14:paraId="6677AA7B" w14:textId="77777777" w:rsidR="00ED573A" w:rsidRDefault="00ED573A" w:rsidP="00ED573A">
      <w:pPr>
        <w:pStyle w:val="aa"/>
        <w:ind w:firstLine="567"/>
        <w:rPr>
          <w:rFonts w:ascii="GHEA Grapalat" w:hAnsi="GHEA Grapalat"/>
          <w:lang w:val="hy-AM" w:eastAsia="ru-RU"/>
        </w:rPr>
      </w:pPr>
    </w:p>
    <w:p w14:paraId="17D40C66" w14:textId="32331E8F" w:rsidR="00DD21BA" w:rsidRPr="00F85536" w:rsidRDefault="00016817" w:rsidP="00ED573A">
      <w:pPr>
        <w:pStyle w:val="aa"/>
        <w:ind w:firstLine="567"/>
        <w:rPr>
          <w:rFonts w:ascii="GHEA Grapalat" w:hAnsi="GHEA Grapalat" w:cs="Times New Roman"/>
          <w:sz w:val="20"/>
          <w:szCs w:val="20"/>
          <w:lang w:val="hy-AM" w:eastAsia="ru-RU"/>
        </w:rPr>
      </w:pPr>
      <w:r w:rsidRPr="00F85536">
        <w:rPr>
          <w:rFonts w:ascii="GHEA Grapalat" w:hAnsi="GHEA Grapalat"/>
          <w:sz w:val="20"/>
          <w:szCs w:val="20"/>
          <w:lang w:val="hy-AM" w:eastAsia="ru-RU"/>
        </w:rPr>
        <w:t>Պաշտոնական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դրամաշնորհների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մասով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մուտքերը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կազմել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են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bookmarkStart w:id="0" w:name="_Hlk124501058"/>
      <w:r w:rsidR="00CA6B54" w:rsidRPr="00F85536">
        <w:rPr>
          <w:rFonts w:ascii="GHEA Grapalat" w:hAnsi="GHEA Grapalat" w:cs="Times New Roman"/>
          <w:sz w:val="20"/>
          <w:szCs w:val="20"/>
          <w:lang w:val="hy-AM" w:eastAsia="ru-RU"/>
        </w:rPr>
        <w:t>4</w:t>
      </w:r>
      <w:r w:rsidR="00DE413C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108</w:t>
      </w:r>
      <w:r w:rsidR="00745BC7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009</w:t>
      </w:r>
      <w:r w:rsidR="00745BC7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2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bookmarkEnd w:id="0"/>
      <w:r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դրամ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="00EC09EE" w:rsidRPr="00F85536">
        <w:rPr>
          <w:rFonts w:ascii="GHEA Grapalat" w:hAnsi="GHEA Grapalat"/>
          <w:sz w:val="20"/>
          <w:szCs w:val="20"/>
          <w:lang w:val="hy-AM" w:eastAsia="ru-RU"/>
        </w:rPr>
        <w:t>նախատեսված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(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ճշտված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) 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7</w:t>
      </w:r>
      <w:r w:rsidR="00C37376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357</w:t>
      </w:r>
      <w:r w:rsidR="00C37376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243</w:t>
      </w:r>
      <w:r w:rsidR="00C37376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0</w:t>
      </w:r>
      <w:r w:rsidR="00C37376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դրամի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նկատմամբ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կամ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կատարվել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է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55</w:t>
      </w:r>
      <w:r w:rsidR="00741DD3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8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>%</w:t>
      </w:r>
      <w:r w:rsidR="00FB158A" w:rsidRPr="00F85536">
        <w:rPr>
          <w:rFonts w:ascii="GHEA Grapalat" w:hAnsi="GHEA Grapalat" w:cs="Times New Roman"/>
          <w:sz w:val="20"/>
          <w:szCs w:val="20"/>
          <w:lang w:val="hy-AM" w:eastAsia="ru-RU"/>
        </w:rPr>
        <w:t>-ով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որից</w:t>
      </w:r>
      <w:r w:rsidR="003F0A20" w:rsidRPr="00F85536">
        <w:rPr>
          <w:rFonts w:ascii="GHEA Grapalat" w:hAnsi="GHEA Grapalat"/>
          <w:sz w:val="20"/>
          <w:szCs w:val="20"/>
          <w:lang w:val="hy-AM" w:eastAsia="ru-RU"/>
        </w:rPr>
        <w:t>՝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3F0A20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                                                                                                                             -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Հ</w:t>
      </w:r>
      <w:r w:rsidR="00D3724A" w:rsidRPr="00F85536">
        <w:rPr>
          <w:rFonts w:ascii="GHEA Grapalat" w:hAnsi="GHEA Grapalat"/>
          <w:sz w:val="20"/>
          <w:szCs w:val="20"/>
          <w:lang w:val="hy-AM" w:eastAsia="ru-RU"/>
        </w:rPr>
        <w:t xml:space="preserve">այաստանի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Հ</w:t>
      </w:r>
      <w:r w:rsidR="00D3724A" w:rsidRPr="00F85536">
        <w:rPr>
          <w:rFonts w:ascii="GHEA Grapalat" w:hAnsi="GHEA Grapalat"/>
          <w:sz w:val="20"/>
          <w:szCs w:val="20"/>
          <w:lang w:val="hy-AM" w:eastAsia="ru-RU"/>
        </w:rPr>
        <w:t>անրապետության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պետական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բյուջեից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ֆինանսական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համահարթեցման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սկզբունքով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տրամադրվող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դոտացիաների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և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այլ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դոտացիաների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գծով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փաստացի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մուտքերը</w:t>
      </w:r>
      <w:r w:rsidR="003F0A20" w:rsidRPr="00F85536">
        <w:rPr>
          <w:rFonts w:ascii="GHEA Grapalat" w:hAnsi="GHEA Grapalat"/>
          <w:sz w:val="20"/>
          <w:szCs w:val="20"/>
          <w:lang w:val="hy-AM" w:eastAsia="ru-RU"/>
        </w:rPr>
        <w:t xml:space="preserve"> ֆինանսավորվել են ամբողջությամբ և 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կազմել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են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2</w:t>
      </w:r>
      <w:r w:rsidR="00745BC7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405</w:t>
      </w:r>
      <w:r w:rsidR="00741DD3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393</w:t>
      </w:r>
      <w:r w:rsidR="00741DD3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0B3A56">
        <w:rPr>
          <w:rFonts w:ascii="GHEA Grapalat" w:hAnsi="GHEA Grapalat" w:cs="Times New Roman"/>
          <w:sz w:val="20"/>
          <w:szCs w:val="20"/>
          <w:lang w:val="hy-AM" w:eastAsia="ru-RU"/>
        </w:rPr>
        <w:t>0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դրամ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3F0A20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                         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3F0A20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                                       </w:t>
      </w:r>
    </w:p>
    <w:p w14:paraId="5C6ED8A5" w14:textId="6E2829BD" w:rsidR="00C53746" w:rsidRPr="00F85536" w:rsidRDefault="003F0A20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>-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ընթացիկ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ծախսերի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ֆինանսավորման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նպատակով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պետական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բյուջեից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տրամադրվող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նպատակային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հատկացումներից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(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սուբվենցիաներից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)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մուտքերը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DD21B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կազմել են </w:t>
      </w:r>
      <w:r w:rsidR="00670E08" w:rsidRPr="00F85536">
        <w:rPr>
          <w:rFonts w:ascii="GHEA Grapalat" w:hAnsi="GHEA Grapalat" w:cs="Times New Roman"/>
          <w:sz w:val="20"/>
          <w:szCs w:val="20"/>
          <w:lang w:val="hy-AM" w:eastAsia="ru-RU"/>
        </w:rPr>
        <w:t>8</w:t>
      </w:r>
      <w:r w:rsidR="00741DD3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670E08" w:rsidRPr="00F85536">
        <w:rPr>
          <w:rFonts w:ascii="GHEA Grapalat" w:hAnsi="GHEA Grapalat" w:cs="Times New Roman"/>
          <w:sz w:val="20"/>
          <w:szCs w:val="20"/>
          <w:lang w:val="hy-AM" w:eastAsia="ru-RU"/>
        </w:rPr>
        <w:t>933</w:t>
      </w:r>
      <w:r w:rsidR="00245E90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670E08" w:rsidRPr="00F85536">
        <w:rPr>
          <w:rFonts w:ascii="GHEA Grapalat" w:hAnsi="GHEA Grapalat" w:cs="Times New Roman"/>
          <w:sz w:val="20"/>
          <w:szCs w:val="20"/>
          <w:lang w:val="hy-AM" w:eastAsia="ru-RU"/>
        </w:rPr>
        <w:t>2</w:t>
      </w:r>
      <w:r w:rsidR="00DD21B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</w:t>
      </w:r>
      <w:r w:rsidR="006763FF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</w:p>
    <w:p w14:paraId="3CEC651E" w14:textId="06F3100B" w:rsidR="00016817" w:rsidRPr="00F85536" w:rsidRDefault="00DD21BA" w:rsidP="00ED573A">
      <w:pPr>
        <w:pStyle w:val="aa"/>
        <w:ind w:firstLine="567"/>
        <w:rPr>
          <w:rFonts w:ascii="GHEA Grapalat" w:hAnsi="GHEA Grapalat" w:cs="GHEA Grapalat"/>
          <w:sz w:val="20"/>
          <w:szCs w:val="20"/>
          <w:lang w:val="hy-AM" w:eastAsia="ru-RU"/>
        </w:rPr>
      </w:pPr>
      <w:r w:rsidRPr="00F85536">
        <w:rPr>
          <w:rFonts w:ascii="GHEA Grapalat" w:hAnsi="GHEA Grapalat"/>
          <w:sz w:val="20"/>
          <w:szCs w:val="20"/>
          <w:lang w:val="hy-AM" w:eastAsia="ru-RU"/>
        </w:rPr>
        <w:t>-</w:t>
      </w:r>
      <w:r w:rsidR="00090E35" w:rsidRPr="00F85536">
        <w:rPr>
          <w:rFonts w:ascii="GHEA Grapalat" w:hAnsi="GHEA Grapalat"/>
          <w:sz w:val="20"/>
          <w:szCs w:val="20"/>
          <w:lang w:val="hy-AM" w:eastAsia="ru-RU"/>
        </w:rPr>
        <w:t>202</w:t>
      </w:r>
      <w:r w:rsidR="00670E08" w:rsidRPr="00F85536">
        <w:rPr>
          <w:rFonts w:ascii="GHEA Grapalat" w:hAnsi="GHEA Grapalat"/>
          <w:sz w:val="20"/>
          <w:szCs w:val="20"/>
          <w:lang w:val="hy-AM" w:eastAsia="ru-RU"/>
        </w:rPr>
        <w:t>2</w:t>
      </w:r>
      <w:r w:rsidR="00090E35" w:rsidRPr="00F85536">
        <w:rPr>
          <w:rFonts w:ascii="GHEA Grapalat" w:hAnsi="GHEA Grapalat"/>
          <w:sz w:val="20"/>
          <w:szCs w:val="20"/>
          <w:lang w:val="hy-AM" w:eastAsia="ru-RU"/>
        </w:rPr>
        <w:t>-202</w:t>
      </w:r>
      <w:r w:rsidR="00670E08" w:rsidRPr="00F85536">
        <w:rPr>
          <w:rFonts w:ascii="GHEA Grapalat" w:hAnsi="GHEA Grapalat"/>
          <w:sz w:val="20"/>
          <w:szCs w:val="20"/>
          <w:lang w:val="hy-AM" w:eastAsia="ru-RU"/>
        </w:rPr>
        <w:t>3</w:t>
      </w:r>
      <w:r w:rsidR="000B3A56">
        <w:rPr>
          <w:rFonts w:ascii="GHEA Grapalat" w:hAnsi="GHEA Grapalat"/>
          <w:sz w:val="20"/>
          <w:szCs w:val="20"/>
          <w:lang w:val="hy-AM" w:eastAsia="ru-RU"/>
        </w:rPr>
        <w:t>-2024</w:t>
      </w:r>
      <w:r w:rsidR="00090E35" w:rsidRPr="00F85536">
        <w:rPr>
          <w:rFonts w:ascii="GHEA Grapalat" w:hAnsi="GHEA Grapalat"/>
          <w:sz w:val="20"/>
          <w:szCs w:val="20"/>
          <w:lang w:val="hy-AM" w:eastAsia="ru-RU"/>
        </w:rPr>
        <w:t>թվականների</w:t>
      </w:r>
      <w:r w:rsidR="00105969" w:rsidRPr="00F85536">
        <w:rPr>
          <w:rFonts w:ascii="GHEA Grapalat" w:hAnsi="GHEA Grapalat"/>
          <w:sz w:val="20"/>
          <w:szCs w:val="20"/>
          <w:lang w:val="hy-AM" w:eastAsia="ru-RU"/>
        </w:rPr>
        <w:t xml:space="preserve"> սուբվենցիոն ծրագրերի համար նախատեսված </w:t>
      </w:r>
      <w:r w:rsidR="00090E35" w:rsidRPr="00F85536">
        <w:rPr>
          <w:rFonts w:ascii="GHEA Grapalat" w:hAnsi="GHEA Grapalat"/>
          <w:sz w:val="20"/>
          <w:szCs w:val="20"/>
          <w:lang w:val="hy-AM" w:eastAsia="ru-RU"/>
        </w:rPr>
        <w:t>4</w:t>
      </w:r>
      <w:r w:rsidR="00245E90" w:rsidRPr="00F85536">
        <w:rPr>
          <w:rFonts w:ascii="GHEA Grapalat" w:hAnsi="GHEA Grapalat"/>
          <w:sz w:val="20"/>
          <w:szCs w:val="20"/>
          <w:lang w:val="hy-AM" w:eastAsia="ru-RU"/>
        </w:rPr>
        <w:t>,</w:t>
      </w:r>
      <w:r w:rsidR="007E1848">
        <w:rPr>
          <w:rFonts w:ascii="GHEA Grapalat" w:hAnsi="GHEA Grapalat"/>
          <w:sz w:val="20"/>
          <w:szCs w:val="20"/>
          <w:lang w:val="hy-AM" w:eastAsia="ru-RU"/>
        </w:rPr>
        <w:t>790</w:t>
      </w:r>
      <w:r w:rsidR="00105969" w:rsidRPr="00F85536">
        <w:rPr>
          <w:rFonts w:ascii="GHEA Grapalat" w:hAnsi="GHEA Grapalat"/>
          <w:sz w:val="20"/>
          <w:szCs w:val="20"/>
          <w:lang w:val="hy-AM" w:eastAsia="ru-RU"/>
        </w:rPr>
        <w:t>,</w:t>
      </w:r>
      <w:r w:rsidR="007E1848">
        <w:rPr>
          <w:rFonts w:ascii="GHEA Grapalat" w:hAnsi="GHEA Grapalat"/>
          <w:sz w:val="20"/>
          <w:szCs w:val="20"/>
          <w:lang w:val="hy-AM" w:eastAsia="ru-RU"/>
        </w:rPr>
        <w:t>219</w:t>
      </w:r>
      <w:r w:rsidR="00245E90"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7E1848">
        <w:rPr>
          <w:rFonts w:ascii="GHEA Grapalat" w:hAnsi="GHEA Grapalat"/>
          <w:sz w:val="20"/>
          <w:szCs w:val="20"/>
          <w:lang w:val="hy-AM" w:eastAsia="ru-RU"/>
        </w:rPr>
        <w:t>8</w:t>
      </w:r>
      <w:r w:rsidR="00105969" w:rsidRPr="00F85536">
        <w:rPr>
          <w:rFonts w:ascii="GHEA Grapalat" w:hAnsi="GHEA Grapalat"/>
          <w:sz w:val="20"/>
          <w:szCs w:val="20"/>
          <w:lang w:val="hy-AM" w:eastAsia="ru-RU"/>
        </w:rPr>
        <w:t>հազ</w:t>
      </w:r>
      <w:r w:rsidR="00105969"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C51DD2" w:rsidRPr="00F85536">
        <w:rPr>
          <w:rFonts w:ascii="GHEA Grapalat" w:hAnsi="GHEA Grapalat" w:cs="Cambria Math"/>
          <w:sz w:val="20"/>
          <w:szCs w:val="20"/>
          <w:lang w:val="hy-AM" w:eastAsia="ru-RU"/>
        </w:rPr>
        <w:t xml:space="preserve"> </w:t>
      </w:r>
      <w:r w:rsidR="00105969" w:rsidRPr="00F85536">
        <w:rPr>
          <w:rFonts w:ascii="GHEA Grapalat" w:hAnsi="GHEA Grapalat" w:cs="GHEA Grapalat"/>
          <w:sz w:val="20"/>
          <w:szCs w:val="20"/>
          <w:lang w:val="hy-AM" w:eastAsia="ru-RU"/>
        </w:rPr>
        <w:t>դրամի</w:t>
      </w:r>
      <w:r w:rsidR="00105969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105969" w:rsidRPr="00F85536">
        <w:rPr>
          <w:rFonts w:ascii="GHEA Grapalat" w:hAnsi="GHEA Grapalat" w:cs="GHEA Grapalat"/>
          <w:sz w:val="20"/>
          <w:szCs w:val="20"/>
          <w:lang w:val="hy-AM" w:eastAsia="ru-RU"/>
        </w:rPr>
        <w:t>դիմ</w:t>
      </w:r>
      <w:r w:rsidR="00245E90" w:rsidRPr="00F85536">
        <w:rPr>
          <w:rFonts w:ascii="GHEA Grapalat" w:hAnsi="GHEA Grapalat"/>
          <w:sz w:val="20"/>
          <w:szCs w:val="20"/>
          <w:lang w:val="hy-AM" w:eastAsia="ru-RU"/>
        </w:rPr>
        <w:t>աց պետ</w:t>
      </w:r>
      <w:r w:rsidR="00BF0609" w:rsidRPr="00F85536">
        <w:rPr>
          <w:rFonts w:ascii="GHEA Grapalat" w:hAnsi="GHEA Grapalat" w:cs="Cambria Math"/>
          <w:sz w:val="20"/>
          <w:szCs w:val="20"/>
          <w:lang w:val="hy-AM" w:eastAsia="ru-RU"/>
        </w:rPr>
        <w:t>ական</w:t>
      </w:r>
      <w:r w:rsidR="00245E90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45E90" w:rsidRPr="00F85536">
        <w:rPr>
          <w:rFonts w:ascii="GHEA Grapalat" w:hAnsi="GHEA Grapalat" w:cs="GHEA Grapalat"/>
          <w:sz w:val="20"/>
          <w:szCs w:val="20"/>
          <w:lang w:val="hy-AM" w:eastAsia="ru-RU"/>
        </w:rPr>
        <w:t>բյուջեից</w:t>
      </w:r>
      <w:r w:rsidR="00670E08" w:rsidRPr="00F85536">
        <w:rPr>
          <w:rFonts w:ascii="GHEA Grapalat" w:hAnsi="GHEA Grapalat" w:cs="GHEA Grapalat"/>
          <w:sz w:val="20"/>
          <w:szCs w:val="20"/>
          <w:lang w:val="hy-AM" w:eastAsia="ru-RU"/>
        </w:rPr>
        <w:t xml:space="preserve"> </w:t>
      </w:r>
      <w:r w:rsidR="00245E90" w:rsidRPr="00F85536">
        <w:rPr>
          <w:rFonts w:ascii="GHEA Grapalat" w:hAnsi="GHEA Grapalat" w:cs="GHEA Grapalat"/>
          <w:sz w:val="20"/>
          <w:szCs w:val="20"/>
          <w:lang w:val="hy-AM" w:eastAsia="ru-RU"/>
        </w:rPr>
        <w:t>հատկաց</w:t>
      </w:r>
      <w:r w:rsidR="00BF0609" w:rsidRPr="00F85536">
        <w:rPr>
          <w:rFonts w:ascii="GHEA Grapalat" w:hAnsi="GHEA Grapalat" w:cs="GHEA Grapalat"/>
          <w:sz w:val="20"/>
          <w:szCs w:val="20"/>
          <w:lang w:val="hy-AM" w:eastAsia="ru-RU"/>
        </w:rPr>
        <w:t>վ</w:t>
      </w:r>
      <w:r w:rsidR="00245E90" w:rsidRPr="00F85536">
        <w:rPr>
          <w:rFonts w:ascii="GHEA Grapalat" w:hAnsi="GHEA Grapalat" w:cs="GHEA Grapalat"/>
          <w:sz w:val="20"/>
          <w:szCs w:val="20"/>
          <w:lang w:val="hy-AM" w:eastAsia="ru-RU"/>
        </w:rPr>
        <w:t>ել</w:t>
      </w:r>
      <w:r w:rsidR="00245E90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45E90" w:rsidRPr="00F85536">
        <w:rPr>
          <w:rFonts w:ascii="GHEA Grapalat" w:hAnsi="GHEA Grapalat" w:cs="GHEA Grapalat"/>
          <w:sz w:val="20"/>
          <w:szCs w:val="20"/>
          <w:lang w:val="hy-AM" w:eastAsia="ru-RU"/>
        </w:rPr>
        <w:t>է</w:t>
      </w:r>
      <w:r w:rsidR="00245E90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BF0609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B3A56">
        <w:rPr>
          <w:rFonts w:ascii="GHEA Grapalat" w:hAnsi="GHEA Grapalat"/>
          <w:sz w:val="20"/>
          <w:szCs w:val="20"/>
          <w:lang w:val="hy-AM" w:eastAsia="ru-RU"/>
        </w:rPr>
        <w:t>1</w:t>
      </w:r>
      <w:r w:rsidR="00090E35" w:rsidRPr="00F85536">
        <w:rPr>
          <w:rFonts w:ascii="GHEA Grapalat" w:hAnsi="GHEA Grapalat"/>
          <w:sz w:val="20"/>
          <w:szCs w:val="20"/>
          <w:lang w:val="hy-AM" w:eastAsia="ru-RU"/>
        </w:rPr>
        <w:t>,</w:t>
      </w:r>
      <w:r w:rsidR="007E1848">
        <w:rPr>
          <w:rFonts w:ascii="GHEA Grapalat" w:hAnsi="GHEA Grapalat"/>
          <w:sz w:val="20"/>
          <w:szCs w:val="20"/>
          <w:lang w:val="hy-AM" w:eastAsia="ru-RU"/>
        </w:rPr>
        <w:t>540</w:t>
      </w:r>
      <w:r w:rsidR="00105969" w:rsidRPr="00F85536">
        <w:rPr>
          <w:rFonts w:ascii="GHEA Grapalat" w:hAnsi="GHEA Grapalat"/>
          <w:sz w:val="20"/>
          <w:szCs w:val="20"/>
          <w:lang w:val="hy-AM" w:eastAsia="ru-RU"/>
        </w:rPr>
        <w:t>,</w:t>
      </w:r>
      <w:r w:rsidR="000B3A56">
        <w:rPr>
          <w:rFonts w:ascii="GHEA Grapalat" w:hAnsi="GHEA Grapalat"/>
          <w:sz w:val="20"/>
          <w:szCs w:val="20"/>
          <w:lang w:val="hy-AM" w:eastAsia="ru-RU"/>
        </w:rPr>
        <w:t>6</w:t>
      </w:r>
      <w:r w:rsidR="007E1848">
        <w:rPr>
          <w:rFonts w:ascii="GHEA Grapalat" w:hAnsi="GHEA Grapalat"/>
          <w:sz w:val="20"/>
          <w:szCs w:val="20"/>
          <w:lang w:val="hy-AM" w:eastAsia="ru-RU"/>
        </w:rPr>
        <w:t>97</w:t>
      </w:r>
      <w:r w:rsidR="00245E90"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7E1848">
        <w:rPr>
          <w:rFonts w:ascii="Cambria Math" w:hAnsi="Cambria Math" w:cs="Cambria Math"/>
          <w:sz w:val="20"/>
          <w:szCs w:val="20"/>
          <w:lang w:val="hy-AM" w:eastAsia="ru-RU"/>
        </w:rPr>
        <w:t xml:space="preserve">3 </w:t>
      </w:r>
      <w:r w:rsidR="00105969" w:rsidRPr="00F85536">
        <w:rPr>
          <w:rFonts w:ascii="GHEA Grapalat" w:hAnsi="GHEA Grapalat"/>
          <w:sz w:val="20"/>
          <w:szCs w:val="20"/>
          <w:lang w:val="hy-AM" w:eastAsia="ru-RU"/>
        </w:rPr>
        <w:t xml:space="preserve"> հազ</w:t>
      </w:r>
      <w:r w:rsidR="00105969" w:rsidRPr="00F85536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="00105969" w:rsidRPr="00F85536">
        <w:rPr>
          <w:rFonts w:ascii="GHEA Grapalat" w:hAnsi="GHEA Grapalat" w:cs="GHEA Grapalat"/>
          <w:sz w:val="20"/>
          <w:szCs w:val="20"/>
          <w:lang w:val="hy-AM" w:eastAsia="ru-RU"/>
        </w:rPr>
        <w:t>դրամ</w:t>
      </w:r>
      <w:r w:rsidR="00BF0609" w:rsidRPr="00F85536">
        <w:rPr>
          <w:rFonts w:ascii="GHEA Grapalat" w:hAnsi="GHEA Grapalat" w:cs="GHEA Grapalat"/>
          <w:sz w:val="20"/>
          <w:szCs w:val="20"/>
          <w:lang w:val="hy-AM" w:eastAsia="ru-RU"/>
        </w:rPr>
        <w:t xml:space="preserve"> </w:t>
      </w:r>
      <w:r w:rsidR="00090E35" w:rsidRPr="00F85536">
        <w:rPr>
          <w:rFonts w:ascii="GHEA Grapalat" w:hAnsi="GHEA Grapalat" w:cs="GHEA Grapalat"/>
          <w:sz w:val="20"/>
          <w:szCs w:val="20"/>
          <w:lang w:val="hy-AM" w:eastAsia="ru-RU"/>
        </w:rPr>
        <w:t>(</w:t>
      </w:r>
      <w:r w:rsidR="000B3A56">
        <w:rPr>
          <w:rFonts w:ascii="GHEA Grapalat" w:hAnsi="GHEA Grapalat" w:cs="GHEA Grapalat"/>
          <w:sz w:val="20"/>
          <w:szCs w:val="20"/>
          <w:lang w:val="hy-AM" w:eastAsia="ru-RU"/>
        </w:rPr>
        <w:t>3</w:t>
      </w:r>
      <w:r w:rsidR="007E1848">
        <w:rPr>
          <w:rFonts w:ascii="GHEA Grapalat" w:hAnsi="GHEA Grapalat" w:cs="GHEA Grapalat"/>
          <w:sz w:val="20"/>
          <w:szCs w:val="20"/>
          <w:lang w:val="hy-AM" w:eastAsia="ru-RU"/>
        </w:rPr>
        <w:t>2</w:t>
      </w:r>
      <w:r w:rsidR="000B3A56">
        <w:rPr>
          <w:rFonts w:ascii="GHEA Grapalat" w:hAnsi="GHEA Grapalat" w:cs="GHEA Grapalat"/>
          <w:sz w:val="20"/>
          <w:szCs w:val="20"/>
          <w:lang w:val="hy-AM" w:eastAsia="ru-RU"/>
        </w:rPr>
        <w:t>.</w:t>
      </w:r>
      <w:r w:rsidR="007E1848">
        <w:rPr>
          <w:rFonts w:ascii="GHEA Grapalat" w:hAnsi="GHEA Grapalat" w:cs="GHEA Grapalat"/>
          <w:sz w:val="20"/>
          <w:szCs w:val="20"/>
          <w:lang w:val="hy-AM" w:eastAsia="ru-RU"/>
        </w:rPr>
        <w:t>2</w:t>
      </w:r>
      <w:r w:rsidR="00BF0609" w:rsidRPr="00F85536">
        <w:rPr>
          <w:rFonts w:ascii="GHEA Grapalat" w:hAnsi="GHEA Grapalat" w:cs="GHEA Grapalat"/>
          <w:sz w:val="20"/>
          <w:szCs w:val="20"/>
          <w:lang w:val="hy-AM" w:eastAsia="ru-RU"/>
        </w:rPr>
        <w:t>%</w:t>
      </w:r>
      <w:r w:rsidR="00090E35" w:rsidRPr="00F85536">
        <w:rPr>
          <w:rFonts w:ascii="GHEA Grapalat" w:hAnsi="GHEA Grapalat" w:cs="GHEA Grapalat"/>
          <w:sz w:val="20"/>
          <w:szCs w:val="20"/>
          <w:lang w:val="hy-AM" w:eastAsia="ru-RU"/>
        </w:rPr>
        <w:t>)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։</w:t>
      </w:r>
      <w:r w:rsidR="00BF0609" w:rsidRPr="00F85536">
        <w:rPr>
          <w:rFonts w:ascii="GHEA Grapalat" w:hAnsi="GHEA Grapalat"/>
          <w:sz w:val="20"/>
          <w:szCs w:val="20"/>
          <w:lang w:val="hy-AM" w:eastAsia="ru-RU"/>
        </w:rPr>
        <w:t xml:space="preserve"> Համայնքին վճարումն իրականացվել է </w:t>
      </w:r>
      <w:r w:rsidR="00F85536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BF0609" w:rsidRPr="00F85536">
        <w:rPr>
          <w:rFonts w:ascii="GHEA Grapalat" w:hAnsi="GHEA Grapalat"/>
          <w:sz w:val="20"/>
          <w:szCs w:val="20"/>
          <w:lang w:val="hy-AM" w:eastAsia="ru-RU"/>
        </w:rPr>
        <w:t>Հայաստանի Հանրապետության օրենսդրությամբ նախատեսված ծախսը հիմնավորող փաստաթղթերի հիման վրա</w:t>
      </w:r>
      <w:r w:rsidR="00BF0609" w:rsidRPr="00F85536">
        <w:rPr>
          <w:rFonts w:ascii="GHEA Grapalat" w:hAnsi="GHEA Grapalat" w:cs="GHEA Grapalat"/>
          <w:sz w:val="20"/>
          <w:szCs w:val="20"/>
          <w:lang w:val="hy-AM" w:eastAsia="ru-RU"/>
        </w:rPr>
        <w:t>,պայմանագրով սահմանված գումարի այն տոկոսային հարաբերակցությամբ,</w:t>
      </w:r>
      <w:r w:rsidR="00483D2B">
        <w:rPr>
          <w:rFonts w:ascii="GHEA Grapalat" w:hAnsi="GHEA Grapalat" w:cs="GHEA Grapalat"/>
          <w:sz w:val="20"/>
          <w:szCs w:val="20"/>
          <w:lang w:val="hy-AM" w:eastAsia="ru-RU"/>
        </w:rPr>
        <w:t xml:space="preserve"> </w:t>
      </w:r>
      <w:r w:rsidR="00BF0609" w:rsidRPr="00F85536">
        <w:rPr>
          <w:rFonts w:ascii="GHEA Grapalat" w:hAnsi="GHEA Grapalat" w:cs="GHEA Grapalat"/>
          <w:sz w:val="20"/>
          <w:szCs w:val="20"/>
          <w:lang w:val="hy-AM" w:eastAsia="ru-RU"/>
        </w:rPr>
        <w:t>ինչ տոկոսային հարաբերակցությամբ նշված է սուբվենցիայի պայմանագրում:</w:t>
      </w:r>
    </w:p>
    <w:p w14:paraId="0CAFB680" w14:textId="4D94B67C" w:rsidR="00E8450F" w:rsidRPr="00F85536" w:rsidRDefault="00E8450F" w:rsidP="00ED573A">
      <w:pPr>
        <w:pStyle w:val="aa"/>
        <w:ind w:firstLine="567"/>
        <w:rPr>
          <w:rFonts w:ascii="GHEA Grapalat" w:hAnsi="GHEA Grapalat" w:cs="Times New Roman"/>
          <w:sz w:val="20"/>
          <w:szCs w:val="20"/>
          <w:lang w:val="hy-AM" w:eastAsia="ru-RU"/>
        </w:rPr>
      </w:pPr>
      <w:r w:rsidRPr="00F85536">
        <w:rPr>
          <w:rFonts w:ascii="GHEA Grapalat" w:hAnsi="GHEA Grapalat" w:cs="GHEA Grapalat"/>
          <w:sz w:val="20"/>
          <w:szCs w:val="20"/>
          <w:lang w:val="hy-AM" w:eastAsia="ru-RU"/>
        </w:rPr>
        <w:lastRenderedPageBreak/>
        <w:t>Հայաստանի Հանրապետության կառավարության 28դեկտեմբերի 2023թվականի  N2340-Ա որոշմամբ սու</w:t>
      </w:r>
      <w:r w:rsidR="008328B4" w:rsidRPr="00F85536">
        <w:rPr>
          <w:rFonts w:ascii="GHEA Grapalat" w:hAnsi="GHEA Grapalat" w:cs="GHEA Grapalat"/>
          <w:sz w:val="20"/>
          <w:szCs w:val="20"/>
          <w:lang w:val="hy-AM" w:eastAsia="ru-RU"/>
        </w:rPr>
        <w:t>բվենցիոն ծրագրերի պայմանագրերի գործողության ժամկետները սահմանվել է մինչև 2024թվականի նոյեմբերի 1-ը:</w:t>
      </w:r>
    </w:p>
    <w:p w14:paraId="5C55AD17" w14:textId="587DC095" w:rsidR="00F85536" w:rsidRPr="00F85536" w:rsidRDefault="00F85536" w:rsidP="00F85536">
      <w:pPr>
        <w:pStyle w:val="ae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2E1A93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1847D8">
        <w:rPr>
          <w:rFonts w:ascii="GHEA Grapalat" w:hAnsi="GHEA Grapalat"/>
          <w:color w:val="000000"/>
          <w:sz w:val="20"/>
          <w:szCs w:val="20"/>
          <w:lang w:val="hy-AM"/>
        </w:rPr>
        <w:t xml:space="preserve">   </w:t>
      </w:r>
      <w:r w:rsidRPr="00F85536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483D2B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Պետական բյուջեից</w:t>
      </w:r>
      <w:r w:rsidRPr="00F8553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համայնքի բյուջին  հատկացվել է նաև. </w:t>
      </w:r>
    </w:p>
    <w:p w14:paraId="5DDE433D" w14:textId="319FB3A2" w:rsidR="00F85536" w:rsidRPr="004742BC" w:rsidRDefault="00F85536" w:rsidP="00F85536">
      <w:pPr>
        <w:pStyle w:val="ae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</w:pPr>
      <w:r w:rsidRPr="004742BC">
        <w:rPr>
          <w:rFonts w:ascii="GHEA Grapalat" w:hAnsi="GHEA Grapalat"/>
          <w:color w:val="000000"/>
          <w:sz w:val="20"/>
          <w:szCs w:val="20"/>
          <w:lang w:val="hy-AM"/>
        </w:rPr>
        <w:t>-</w:t>
      </w:r>
      <w:bookmarkStart w:id="1" w:name="_Hlk188526772"/>
      <w:r w:rsidRPr="004C51A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Հայաստանի Հանրապետության կառավարության 202</w:t>
      </w:r>
      <w:r w:rsidR="00483D2B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4</w:t>
      </w:r>
      <w:r w:rsidRPr="004C51A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թվականի </w:t>
      </w:r>
      <w:r w:rsidR="00483D2B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մարտի</w:t>
      </w:r>
      <w:r w:rsidRPr="004C51A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1</w:t>
      </w:r>
      <w:r w:rsidR="00483D2B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4</w:t>
      </w:r>
      <w:r w:rsidRPr="004C51A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-ի N </w:t>
      </w:r>
      <w:r w:rsidR="00483D2B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384</w:t>
      </w:r>
      <w:r w:rsidRPr="004C51A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-Լ </w:t>
      </w:r>
      <w:r w:rsidRPr="00021A0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որոշմամբ հաստատված ,</w:t>
      </w:r>
      <w:r w:rsidRPr="002D0F44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,</w:t>
      </w:r>
      <w:r w:rsidR="002D0F44" w:rsidRPr="002D0F44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Բուսաբուծության</w:t>
      </w:r>
      <w:r w:rsidRPr="00021A0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աջակցության,, ծրագրի և </w:t>
      </w:r>
      <w:r w:rsidR="002D0F44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իրականացված</w:t>
      </w:r>
      <w:r w:rsidRPr="00021A0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համատարած մոնիթորինգի համար</w:t>
      </w:r>
      <w:r w:rsidRPr="001847D8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bookmarkEnd w:id="1"/>
      <w:r w:rsidR="002D0F44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9</w:t>
      </w:r>
      <w:r w:rsidR="00E7375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,890.037</w:t>
      </w:r>
      <w:r w:rsidR="00E7375A" w:rsidRPr="004742BC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4742BC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ՀՀ</w:t>
      </w:r>
      <w:r w:rsidRPr="001847D8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դրամ</w:t>
      </w:r>
      <w:r w:rsidRPr="00021A0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ֆինանսական աջակցությ</w:t>
      </w:r>
      <w:r w:rsidRPr="001847D8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ու</w:t>
      </w:r>
      <w:r w:rsidRPr="00021A0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ն</w:t>
      </w:r>
      <w:r w:rsidRPr="001847D8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,</w:t>
      </w:r>
      <w:r w:rsidRPr="004742BC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1847D8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որից </w:t>
      </w:r>
      <w:r w:rsidR="002D0F44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9</w:t>
      </w:r>
      <w:r w:rsidR="00E7375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,601.978հազ.</w:t>
      </w:r>
      <w:r w:rsidRPr="004742BC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1847D8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դրամը հատկացվել է </w:t>
      </w:r>
      <w:r w:rsidR="002D0F44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35</w:t>
      </w:r>
      <w:r w:rsidRPr="004742BC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շահառուների,</w:t>
      </w:r>
      <w:r w:rsidRPr="00F85536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7375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288.059հազ.</w:t>
      </w:r>
      <w:r w:rsidRPr="004742BC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դրամը՝</w:t>
      </w:r>
      <w:r w:rsidRPr="00F85536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4742BC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մոնիթորինգի իրականացմանը: </w:t>
      </w:r>
    </w:p>
    <w:p w14:paraId="74C825A9" w14:textId="77777777" w:rsidR="00D53621" w:rsidRDefault="00D53621" w:rsidP="00F85536">
      <w:pPr>
        <w:pStyle w:val="ae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</w:pPr>
    </w:p>
    <w:p w14:paraId="369601D0" w14:textId="77777777" w:rsidR="00D53621" w:rsidRDefault="00D53621" w:rsidP="00F85536">
      <w:pPr>
        <w:pStyle w:val="ae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</w:pPr>
    </w:p>
    <w:p w14:paraId="5D83EDC5" w14:textId="77777777" w:rsidR="00D53621" w:rsidRDefault="00D53621" w:rsidP="00F85536">
      <w:pPr>
        <w:pStyle w:val="ae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</w:pPr>
    </w:p>
    <w:p w14:paraId="32C66CFA" w14:textId="5C80EC2B" w:rsidR="00F85536" w:rsidRPr="00417B6A" w:rsidRDefault="00D53621" w:rsidP="00F85536">
      <w:pPr>
        <w:pStyle w:val="ae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F85536" w:rsidRPr="00021A0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F85536" w:rsidRPr="00417B6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-</w:t>
      </w:r>
      <w:r w:rsidR="00F85536" w:rsidRPr="00E53592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Հայաստանի Հանրապետության կառավարության 2021թվականի հուլիսի 15-ի N1169 որոշմամբ հաստատված ,,Սոցիալական որոշ խմբերի 1.5-5 տարեկան երեխաների նախադպրոցական կրթության ապահովում,, միջոցառման իրականացման նպատակով դրամաշնորհի ձևով տրամադրվ</w:t>
      </w:r>
      <w:r w:rsidR="00281E27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ած</w:t>
      </w:r>
      <w:r w:rsidR="00F85536" w:rsidRPr="00417B6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7375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34,907.460հազ.դ</w:t>
      </w:r>
      <w:r w:rsidR="00F85536" w:rsidRPr="00417B6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րամ</w:t>
      </w:r>
      <w:r w:rsidR="00F85536" w:rsidRPr="00E53592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ֆինանսական աջակցությ</w:t>
      </w:r>
      <w:r w:rsidR="00F85536" w:rsidRPr="00417B6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ու</w:t>
      </w:r>
      <w:r w:rsidR="00F85536" w:rsidRPr="00E53592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ն:</w:t>
      </w:r>
      <w:r w:rsidR="00F85536" w:rsidRPr="00417B6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Այս ծրագրով համայնքը չօգտագործված </w:t>
      </w:r>
      <w:r w:rsidR="00E7375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2,700.679 հազ.</w:t>
      </w:r>
      <w:r w:rsidR="00F85536" w:rsidRPr="00417B6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դրամը ետ է վերադարձրել պետական բյուջե:</w:t>
      </w:r>
    </w:p>
    <w:p w14:paraId="12DB06E1" w14:textId="6A6FB1CD" w:rsidR="00F85536" w:rsidRDefault="00D53621" w:rsidP="00F85536">
      <w:pPr>
        <w:pStyle w:val="ae"/>
        <w:shd w:val="clear" w:color="auto" w:fill="FFFFFF"/>
        <w:spacing w:before="0" w:beforeAutospacing="0" w:after="120"/>
        <w:jc w:val="both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bCs/>
          <w:color w:val="000000"/>
          <w:sz w:val="20"/>
          <w:szCs w:val="20"/>
          <w:lang w:val="hy-AM" w:eastAsia="en-US" w:bidi="ar-SA"/>
        </w:rPr>
        <w:t xml:space="preserve">     </w:t>
      </w:r>
      <w:r w:rsidR="00F85536" w:rsidRPr="00A2488A">
        <w:rPr>
          <w:rFonts w:ascii="GHEA Grapalat" w:hAnsi="GHEA Grapalat"/>
          <w:b/>
          <w:bCs/>
          <w:color w:val="000000"/>
          <w:sz w:val="20"/>
          <w:szCs w:val="20"/>
          <w:lang w:val="hy-AM" w:eastAsia="en-US" w:bidi="ar-SA"/>
        </w:rPr>
        <w:t>Պետության պատվիրակած լիազորությունների իրականացման համար հատկացումներ</w:t>
      </w:r>
      <w:r w:rsidR="00F85536" w:rsidRPr="00A2488A">
        <w:rPr>
          <w:rFonts w:ascii="GHEA Grapalat" w:hAnsi="GHEA Grapalat"/>
          <w:color w:val="000000"/>
          <w:sz w:val="20"/>
          <w:szCs w:val="20"/>
          <w:lang w:val="hy-AM"/>
        </w:rPr>
        <w:t xml:space="preserve">   </w:t>
      </w:r>
      <w:r w:rsidR="00F85536" w:rsidRPr="00F5379B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</w:t>
      </w:r>
      <w:r w:rsidR="00F85536" w:rsidRPr="00CC6D03">
        <w:rPr>
          <w:rFonts w:ascii="GHEA Grapalat" w:hAnsi="GHEA Grapalat"/>
          <w:color w:val="000000"/>
          <w:sz w:val="20"/>
          <w:szCs w:val="20"/>
          <w:lang w:val="hy-AM"/>
        </w:rPr>
        <w:t xml:space="preserve">    </w:t>
      </w:r>
      <w:r w:rsidR="00F85536" w:rsidRPr="00A2488A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="00F85536" w:rsidRPr="00F85536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</w:t>
      </w:r>
      <w:r w:rsidR="00F85536" w:rsidRPr="00A2488A">
        <w:rPr>
          <w:rFonts w:ascii="GHEA Grapalat" w:hAnsi="GHEA Grapalat"/>
          <w:color w:val="000000"/>
          <w:sz w:val="20"/>
          <w:szCs w:val="20"/>
          <w:lang w:val="hy-AM"/>
        </w:rPr>
        <w:t>202</w:t>
      </w:r>
      <w:r w:rsidR="00F85536" w:rsidRPr="00603735">
        <w:rPr>
          <w:rFonts w:ascii="GHEA Grapalat" w:hAnsi="GHEA Grapalat"/>
          <w:color w:val="000000"/>
          <w:sz w:val="20"/>
          <w:szCs w:val="20"/>
          <w:lang w:val="hy-AM"/>
        </w:rPr>
        <w:t>3</w:t>
      </w:r>
      <w:r w:rsidR="00F85536" w:rsidRPr="00A2488A">
        <w:rPr>
          <w:rFonts w:ascii="GHEA Grapalat" w:hAnsi="GHEA Grapalat"/>
          <w:color w:val="000000"/>
          <w:sz w:val="20"/>
          <w:szCs w:val="20"/>
          <w:lang w:val="hy-AM"/>
        </w:rPr>
        <w:t xml:space="preserve"> թվականին պետության պատվիրակված լիազորությունների իրականացման համար Համայնքն ստացել է </w:t>
      </w:r>
      <w:r w:rsidR="00F85536" w:rsidRPr="00F5379B">
        <w:rPr>
          <w:rFonts w:ascii="GHEA Grapalat" w:hAnsi="GHEA Grapalat"/>
          <w:color w:val="000000"/>
          <w:sz w:val="20"/>
          <w:szCs w:val="20"/>
          <w:lang w:val="hy-AM"/>
        </w:rPr>
        <w:t>պետական բյուջեից ֆինանսավորում՝</w:t>
      </w:r>
      <w:r w:rsidR="00F85536" w:rsidRPr="00A2488A">
        <w:rPr>
          <w:rFonts w:ascii="GHEA Grapalat" w:hAnsi="GHEA Grapalat"/>
          <w:color w:val="000000"/>
          <w:sz w:val="20"/>
          <w:szCs w:val="20"/>
          <w:lang w:val="hy-AM"/>
        </w:rPr>
        <w:t xml:space="preserve"> համապատասխան առաձնացված ստորաբաժան</w:t>
      </w:r>
      <w:r w:rsidR="00F85536">
        <w:rPr>
          <w:rFonts w:ascii="GHEA Grapalat" w:hAnsi="GHEA Grapalat"/>
          <w:color w:val="000000"/>
          <w:sz w:val="20"/>
          <w:szCs w:val="20"/>
          <w:lang w:val="hy-AM"/>
        </w:rPr>
        <w:t>ման</w:t>
      </w:r>
      <w:r w:rsidR="00F85536" w:rsidRPr="00A2488A">
        <w:rPr>
          <w:rFonts w:ascii="GHEA Grapalat" w:hAnsi="GHEA Grapalat"/>
          <w:color w:val="000000"/>
          <w:sz w:val="20"/>
          <w:szCs w:val="20"/>
          <w:lang w:val="hy-AM"/>
        </w:rPr>
        <w:t xml:space="preserve"> (ՔԿԱԳ) միջոցով իրականաց</w:t>
      </w:r>
      <w:r w:rsidR="00F85536" w:rsidRPr="00F5379B">
        <w:rPr>
          <w:rFonts w:ascii="GHEA Grapalat" w:hAnsi="GHEA Grapalat"/>
          <w:color w:val="000000"/>
          <w:sz w:val="20"/>
          <w:szCs w:val="20"/>
          <w:lang w:val="hy-AM"/>
        </w:rPr>
        <w:t xml:space="preserve">նելով </w:t>
      </w:r>
      <w:r w:rsidR="00F85536" w:rsidRPr="00A2488A">
        <w:rPr>
          <w:rFonts w:ascii="GHEA Grapalat" w:hAnsi="GHEA Grapalat"/>
          <w:color w:val="000000"/>
          <w:sz w:val="20"/>
          <w:szCs w:val="20"/>
          <w:lang w:val="hy-AM"/>
        </w:rPr>
        <w:t xml:space="preserve">քաղաքացիական կացության ակտերի գրանցման  գործունեություն: </w:t>
      </w:r>
      <w:r w:rsidR="00F85536" w:rsidRPr="00F5379B">
        <w:rPr>
          <w:rFonts w:ascii="GHEA Grapalat" w:hAnsi="GHEA Grapalat"/>
          <w:color w:val="000000"/>
          <w:sz w:val="20"/>
          <w:szCs w:val="20"/>
          <w:lang w:val="hy-AM"/>
        </w:rPr>
        <w:t>202</w:t>
      </w:r>
      <w:r w:rsidR="00F85536" w:rsidRPr="00723603">
        <w:rPr>
          <w:rFonts w:ascii="GHEA Grapalat" w:hAnsi="GHEA Grapalat"/>
          <w:color w:val="000000"/>
          <w:sz w:val="20"/>
          <w:szCs w:val="20"/>
          <w:lang w:val="hy-AM"/>
        </w:rPr>
        <w:t>3</w:t>
      </w:r>
      <w:r w:rsidR="00F85536" w:rsidRPr="00F5379B">
        <w:rPr>
          <w:rFonts w:ascii="GHEA Grapalat" w:hAnsi="GHEA Grapalat"/>
          <w:color w:val="000000"/>
          <w:sz w:val="20"/>
          <w:szCs w:val="20"/>
          <w:lang w:val="hy-AM"/>
        </w:rPr>
        <w:t xml:space="preserve"> թվականի համար պատվիրակված լիազորությունների իրականացման համար պլանավորվել և պետական բյուջեից </w:t>
      </w:r>
      <w:r w:rsidR="00F85536">
        <w:rPr>
          <w:rFonts w:ascii="GHEA Grapalat" w:hAnsi="GHEA Grapalat"/>
          <w:color w:val="000000"/>
          <w:sz w:val="20"/>
          <w:szCs w:val="20"/>
          <w:lang w:val="hy-AM"/>
        </w:rPr>
        <w:t>հ</w:t>
      </w:r>
      <w:r w:rsidR="00F85536" w:rsidRPr="00F5379B">
        <w:rPr>
          <w:rFonts w:ascii="GHEA Grapalat" w:hAnsi="GHEA Grapalat"/>
          <w:color w:val="000000"/>
          <w:sz w:val="20"/>
          <w:szCs w:val="20"/>
          <w:lang w:val="hy-AM"/>
        </w:rPr>
        <w:t xml:space="preserve">ատկացվել է </w:t>
      </w:r>
      <w:r w:rsidR="00F85536">
        <w:rPr>
          <w:rFonts w:ascii="GHEA Grapalat" w:hAnsi="GHEA Grapalat"/>
          <w:color w:val="000000"/>
          <w:sz w:val="20"/>
          <w:szCs w:val="20"/>
          <w:lang w:val="hy-AM"/>
        </w:rPr>
        <w:t>5</w:t>
      </w:r>
      <w:r w:rsidR="00F85536" w:rsidRPr="00F5379B">
        <w:rPr>
          <w:rFonts w:ascii="GHEA Grapalat" w:hAnsi="GHEA Grapalat"/>
          <w:color w:val="000000"/>
          <w:sz w:val="20"/>
          <w:szCs w:val="20"/>
          <w:lang w:val="hy-AM"/>
        </w:rPr>
        <w:t>.</w:t>
      </w:r>
      <w:r w:rsidR="00F85536">
        <w:rPr>
          <w:rFonts w:ascii="GHEA Grapalat" w:hAnsi="GHEA Grapalat"/>
          <w:color w:val="000000"/>
          <w:sz w:val="20"/>
          <w:szCs w:val="20"/>
          <w:lang w:val="hy-AM"/>
        </w:rPr>
        <w:t>997</w:t>
      </w:r>
      <w:r w:rsidR="00F85536" w:rsidRPr="00F5379B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F85536">
        <w:rPr>
          <w:rFonts w:ascii="GHEA Grapalat" w:hAnsi="GHEA Grapalat"/>
          <w:color w:val="000000"/>
          <w:sz w:val="20"/>
          <w:szCs w:val="20"/>
          <w:lang w:val="hy-AM"/>
        </w:rPr>
        <w:t>միլ</w:t>
      </w:r>
      <w:r w:rsidR="00F85536">
        <w:rPr>
          <w:rFonts w:ascii="Cambria Math" w:hAnsi="Cambria Math"/>
          <w:color w:val="000000"/>
          <w:sz w:val="20"/>
          <w:szCs w:val="20"/>
          <w:lang w:val="hy-AM"/>
        </w:rPr>
        <w:t>․</w:t>
      </w:r>
      <w:r w:rsidR="00F85536" w:rsidRPr="00F5379B">
        <w:rPr>
          <w:rFonts w:ascii="GHEA Grapalat" w:hAnsi="GHEA Grapalat"/>
          <w:color w:val="000000"/>
          <w:sz w:val="20"/>
          <w:szCs w:val="20"/>
          <w:lang w:val="hy-AM"/>
        </w:rPr>
        <w:t xml:space="preserve"> ՀՀ դրամ կամ  100 % </w:t>
      </w:r>
      <w:r w:rsidR="00F85536" w:rsidRPr="00723603">
        <w:rPr>
          <w:rFonts w:ascii="GHEA Grapalat" w:hAnsi="GHEA Grapalat"/>
          <w:color w:val="000000"/>
          <w:sz w:val="20"/>
          <w:szCs w:val="20"/>
          <w:lang w:val="hy-AM"/>
        </w:rPr>
        <w:t>,որի փաստացի կատարողականը կազմել է 5,</w:t>
      </w:r>
      <w:r w:rsidR="00281E27">
        <w:rPr>
          <w:rFonts w:ascii="GHEA Grapalat" w:hAnsi="GHEA Grapalat"/>
          <w:color w:val="000000"/>
          <w:sz w:val="20"/>
          <w:szCs w:val="20"/>
          <w:lang w:val="hy-AM"/>
        </w:rPr>
        <w:t>997</w:t>
      </w:r>
      <w:r w:rsidR="00F85536" w:rsidRPr="00723603">
        <w:rPr>
          <w:rFonts w:ascii="GHEA Grapalat" w:hAnsi="GHEA Grapalat"/>
          <w:color w:val="000000"/>
          <w:sz w:val="20"/>
          <w:szCs w:val="20"/>
          <w:lang w:val="hy-AM"/>
        </w:rPr>
        <w:t xml:space="preserve">միլ.դրամ: </w:t>
      </w:r>
    </w:p>
    <w:p w14:paraId="3C6FF549" w14:textId="5D85D987" w:rsidR="00BB70B3" w:rsidRPr="00C51DD2" w:rsidRDefault="00C51DD2" w:rsidP="00ED573A">
      <w:pPr>
        <w:pStyle w:val="aa"/>
        <w:ind w:firstLine="567"/>
        <w:rPr>
          <w:rFonts w:ascii="GHEA Grapalat" w:hAnsi="GHEA Grapalat" w:cs="Times New Roman"/>
          <w:b/>
          <w:bCs/>
          <w:sz w:val="24"/>
          <w:szCs w:val="24"/>
          <w:u w:val="single"/>
          <w:lang w:val="hy-AM" w:eastAsia="ru-RU"/>
        </w:rPr>
      </w:pPr>
      <w:r>
        <w:rPr>
          <w:rFonts w:ascii="GHEA Grapalat" w:hAnsi="GHEA Grapalat"/>
          <w:b/>
          <w:bCs/>
          <w:sz w:val="24"/>
          <w:szCs w:val="24"/>
          <w:lang w:val="hy-AM" w:eastAsia="ru-RU"/>
        </w:rPr>
        <w:t xml:space="preserve">                                   </w:t>
      </w:r>
      <w:r w:rsidR="00015099" w:rsidRPr="00C51DD2">
        <w:rPr>
          <w:rFonts w:ascii="GHEA Grapalat" w:hAnsi="GHEA Grapalat"/>
          <w:b/>
          <w:bCs/>
          <w:sz w:val="24"/>
          <w:szCs w:val="24"/>
          <w:lang w:val="hy-AM" w:eastAsia="ru-RU"/>
        </w:rPr>
        <w:t xml:space="preserve">   </w:t>
      </w:r>
      <w:r w:rsidR="00016817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>Ա</w:t>
      </w:r>
      <w:r w:rsidR="00104FEE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 xml:space="preserve"> </w:t>
      </w:r>
      <w:r w:rsidR="00016817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>յ</w:t>
      </w:r>
      <w:r w:rsidR="00104FEE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 xml:space="preserve"> </w:t>
      </w:r>
      <w:r w:rsidR="00016817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>լ</w:t>
      </w:r>
      <w:r w:rsidR="00104FEE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 xml:space="preserve">   </w:t>
      </w:r>
      <w:r w:rsidR="00016817" w:rsidRPr="00C51DD2">
        <w:rPr>
          <w:rFonts w:ascii="GHEA Grapalat" w:hAnsi="GHEA Grapalat" w:cs="Times New Roman"/>
          <w:b/>
          <w:bCs/>
          <w:sz w:val="24"/>
          <w:szCs w:val="24"/>
          <w:u w:val="single"/>
          <w:lang w:val="hy-AM" w:eastAsia="ru-RU"/>
        </w:rPr>
        <w:t xml:space="preserve"> </w:t>
      </w:r>
      <w:r w:rsidR="00016817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>ե</w:t>
      </w:r>
      <w:r w:rsidR="00104FEE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 xml:space="preserve"> </w:t>
      </w:r>
      <w:r w:rsidR="00016817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>կ</w:t>
      </w:r>
      <w:r w:rsidR="00104FEE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 xml:space="preserve"> </w:t>
      </w:r>
      <w:r w:rsidR="00016817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>ա</w:t>
      </w:r>
      <w:r w:rsidR="00104FEE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 xml:space="preserve"> </w:t>
      </w:r>
      <w:r w:rsidR="00016817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>մ</w:t>
      </w:r>
      <w:r w:rsidR="00104FEE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 xml:space="preserve"> </w:t>
      </w:r>
      <w:r w:rsidR="00016817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>ու</w:t>
      </w:r>
      <w:r w:rsidR="00104FEE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 xml:space="preserve"> </w:t>
      </w:r>
      <w:r w:rsidR="00016817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>տ</w:t>
      </w:r>
      <w:r w:rsidR="00104FEE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 xml:space="preserve"> </w:t>
      </w:r>
      <w:r w:rsidR="00016817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>ն</w:t>
      </w:r>
      <w:r w:rsidR="00104FEE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 xml:space="preserve"> </w:t>
      </w:r>
      <w:r w:rsidR="00016817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>ե</w:t>
      </w:r>
      <w:r w:rsidR="00104FEE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 xml:space="preserve"> </w:t>
      </w:r>
      <w:r w:rsidR="00016817" w:rsidRPr="00C51DD2">
        <w:rPr>
          <w:rFonts w:ascii="GHEA Grapalat" w:hAnsi="GHEA Grapalat"/>
          <w:b/>
          <w:bCs/>
          <w:sz w:val="24"/>
          <w:szCs w:val="24"/>
          <w:u w:val="single"/>
          <w:lang w:val="hy-AM" w:eastAsia="ru-RU"/>
        </w:rPr>
        <w:t>ր</w:t>
      </w:r>
      <w:r w:rsidR="00016817" w:rsidRPr="00C51DD2">
        <w:rPr>
          <w:rFonts w:ascii="GHEA Grapalat" w:hAnsi="GHEA Grapalat" w:cs="Times New Roman"/>
          <w:b/>
          <w:bCs/>
          <w:sz w:val="24"/>
          <w:szCs w:val="24"/>
          <w:u w:val="single"/>
          <w:lang w:val="hy-AM" w:eastAsia="ru-RU"/>
        </w:rPr>
        <w:t>.</w:t>
      </w:r>
    </w:p>
    <w:p w14:paraId="47E81439" w14:textId="7A62D72F" w:rsidR="009B4162" w:rsidRPr="00F85536" w:rsidRDefault="00D53621" w:rsidP="00D53621">
      <w:pPr>
        <w:pStyle w:val="ac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</w:t>
      </w:r>
      <w:r w:rsidR="00741DD3" w:rsidRPr="00F85536">
        <w:rPr>
          <w:rFonts w:ascii="GHEA Grapalat" w:hAnsi="GHEA Grapalat"/>
          <w:sz w:val="20"/>
          <w:szCs w:val="20"/>
          <w:lang w:val="hy-AM"/>
        </w:rPr>
        <w:t xml:space="preserve">Կապան համայնքի 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 20</w:t>
      </w:r>
      <w:r w:rsidR="00245E90" w:rsidRPr="00F85536">
        <w:rPr>
          <w:rFonts w:ascii="GHEA Grapalat" w:hAnsi="GHEA Grapalat"/>
          <w:sz w:val="20"/>
          <w:szCs w:val="20"/>
          <w:lang w:val="hy-AM"/>
        </w:rPr>
        <w:t>2</w:t>
      </w:r>
      <w:r w:rsidR="00281E27">
        <w:rPr>
          <w:rFonts w:ascii="GHEA Grapalat" w:hAnsi="GHEA Grapalat"/>
          <w:sz w:val="20"/>
          <w:szCs w:val="20"/>
          <w:lang w:val="hy-AM"/>
        </w:rPr>
        <w:t>4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թվականի բյուջեով այլ եկամուտների գծով նախատեսված էր </w:t>
      </w:r>
      <w:r w:rsidR="00245E90" w:rsidRPr="00F85536">
        <w:rPr>
          <w:rFonts w:ascii="GHEA Grapalat" w:hAnsi="GHEA Grapalat"/>
          <w:sz w:val="20"/>
          <w:szCs w:val="20"/>
          <w:lang w:val="hy-AM"/>
        </w:rPr>
        <w:t>1</w:t>
      </w:r>
      <w:r w:rsidR="003F20D5" w:rsidRPr="00F85536">
        <w:rPr>
          <w:rFonts w:ascii="GHEA Grapalat" w:hAnsi="GHEA Grapalat"/>
          <w:sz w:val="20"/>
          <w:szCs w:val="20"/>
          <w:lang w:val="hy-AM"/>
        </w:rPr>
        <w:t>,</w:t>
      </w:r>
      <w:r w:rsidR="00BF0609" w:rsidRPr="00F85536">
        <w:rPr>
          <w:rFonts w:ascii="GHEA Grapalat" w:hAnsi="GHEA Grapalat"/>
          <w:sz w:val="20"/>
          <w:szCs w:val="20"/>
          <w:lang w:val="hy-AM"/>
        </w:rPr>
        <w:t>6</w:t>
      </w:r>
      <w:r w:rsidR="00281E27">
        <w:rPr>
          <w:rFonts w:ascii="GHEA Grapalat" w:hAnsi="GHEA Grapalat"/>
          <w:sz w:val="20"/>
          <w:szCs w:val="20"/>
          <w:lang w:val="hy-AM"/>
        </w:rPr>
        <w:t>41</w:t>
      </w:r>
      <w:r w:rsidR="00245E90" w:rsidRPr="00F85536">
        <w:rPr>
          <w:rFonts w:ascii="GHEA Grapalat" w:hAnsi="GHEA Grapalat"/>
          <w:sz w:val="20"/>
          <w:szCs w:val="20"/>
          <w:lang w:val="hy-AM"/>
        </w:rPr>
        <w:t>,</w:t>
      </w:r>
      <w:r w:rsidR="00447A4B" w:rsidRPr="00F85536">
        <w:rPr>
          <w:rFonts w:ascii="GHEA Grapalat" w:hAnsi="GHEA Grapalat"/>
          <w:sz w:val="20"/>
          <w:szCs w:val="20"/>
          <w:lang w:val="hy-AM"/>
        </w:rPr>
        <w:t>6</w:t>
      </w:r>
      <w:r w:rsidR="00281E27">
        <w:rPr>
          <w:rFonts w:ascii="GHEA Grapalat" w:hAnsi="GHEA Grapalat"/>
          <w:sz w:val="20"/>
          <w:szCs w:val="20"/>
          <w:lang w:val="hy-AM"/>
        </w:rPr>
        <w:t>03</w:t>
      </w:r>
      <w:r w:rsidR="00741DD3" w:rsidRPr="00F85536">
        <w:rPr>
          <w:rFonts w:ascii="GHEA Grapalat" w:hAnsi="GHEA Grapalat"/>
          <w:sz w:val="20"/>
          <w:szCs w:val="20"/>
          <w:lang w:val="hy-AM"/>
        </w:rPr>
        <w:t>.</w:t>
      </w:r>
      <w:r w:rsidR="00314BAD">
        <w:rPr>
          <w:rFonts w:ascii="GHEA Grapalat" w:hAnsi="GHEA Grapalat"/>
          <w:sz w:val="20"/>
          <w:szCs w:val="20"/>
          <w:lang w:val="hy-AM"/>
        </w:rPr>
        <w:t>1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 հազար դրամի մուտքեր, որի դիմաց փաստացի հավաքագրվել է</w:t>
      </w:r>
      <w:r w:rsidR="00245E90" w:rsidRPr="00F85536">
        <w:rPr>
          <w:rFonts w:ascii="GHEA Grapalat" w:hAnsi="GHEA Grapalat"/>
          <w:sz w:val="20"/>
          <w:szCs w:val="20"/>
          <w:lang w:val="hy-AM"/>
        </w:rPr>
        <w:t xml:space="preserve">  </w:t>
      </w:r>
      <w:r w:rsidR="00C53CE5" w:rsidRPr="00F85536">
        <w:rPr>
          <w:rFonts w:ascii="GHEA Grapalat" w:hAnsi="GHEA Grapalat"/>
          <w:sz w:val="20"/>
          <w:szCs w:val="20"/>
          <w:lang w:val="hy-AM"/>
        </w:rPr>
        <w:t>1,</w:t>
      </w:r>
      <w:r w:rsidR="00447A4B" w:rsidRPr="00F85536">
        <w:rPr>
          <w:rFonts w:ascii="GHEA Grapalat" w:hAnsi="GHEA Grapalat"/>
          <w:sz w:val="20"/>
          <w:szCs w:val="20"/>
          <w:lang w:val="hy-AM"/>
        </w:rPr>
        <w:t>5</w:t>
      </w:r>
      <w:r w:rsidR="00314BAD">
        <w:rPr>
          <w:rFonts w:ascii="GHEA Grapalat" w:hAnsi="GHEA Grapalat"/>
          <w:sz w:val="20"/>
          <w:szCs w:val="20"/>
          <w:lang w:val="hy-AM"/>
        </w:rPr>
        <w:t>7</w:t>
      </w:r>
      <w:r w:rsidR="00447A4B" w:rsidRPr="00F85536">
        <w:rPr>
          <w:rFonts w:ascii="GHEA Grapalat" w:hAnsi="GHEA Grapalat"/>
          <w:sz w:val="20"/>
          <w:szCs w:val="20"/>
          <w:lang w:val="hy-AM"/>
        </w:rPr>
        <w:t>7</w:t>
      </w:r>
      <w:r w:rsidR="003F20D5" w:rsidRPr="00F85536">
        <w:rPr>
          <w:rFonts w:ascii="GHEA Grapalat" w:hAnsi="GHEA Grapalat"/>
          <w:sz w:val="20"/>
          <w:szCs w:val="20"/>
          <w:lang w:val="hy-AM"/>
        </w:rPr>
        <w:t>,</w:t>
      </w:r>
      <w:r w:rsidR="00314BAD">
        <w:rPr>
          <w:rFonts w:ascii="GHEA Grapalat" w:hAnsi="GHEA Grapalat"/>
          <w:sz w:val="20"/>
          <w:szCs w:val="20"/>
          <w:lang w:val="hy-AM"/>
        </w:rPr>
        <w:t>142</w:t>
      </w:r>
      <w:r w:rsidR="00741DD3" w:rsidRPr="00F85536">
        <w:rPr>
          <w:rFonts w:ascii="GHEA Grapalat" w:hAnsi="GHEA Grapalat"/>
          <w:sz w:val="20"/>
          <w:szCs w:val="20"/>
          <w:lang w:val="hy-AM"/>
        </w:rPr>
        <w:t>.</w:t>
      </w:r>
      <w:r w:rsidR="00314BAD">
        <w:rPr>
          <w:rFonts w:ascii="GHEA Grapalat" w:hAnsi="GHEA Grapalat"/>
          <w:sz w:val="20"/>
          <w:szCs w:val="20"/>
          <w:lang w:val="hy-AM"/>
        </w:rPr>
        <w:t>9</w:t>
      </w:r>
      <w:r w:rsidR="003F20D5" w:rsidRPr="00F85536">
        <w:rPr>
          <w:rFonts w:ascii="GHEA Grapalat" w:hAnsi="GHEA Grapalat"/>
          <w:sz w:val="20"/>
          <w:szCs w:val="20"/>
          <w:lang w:val="hy-AM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>հազար դրամ</w:t>
      </w:r>
      <w:r w:rsidR="00D77085" w:rsidRPr="00F85536">
        <w:rPr>
          <w:rFonts w:ascii="GHEA Grapalat" w:hAnsi="GHEA Grapalat"/>
          <w:sz w:val="20"/>
          <w:szCs w:val="20"/>
          <w:lang w:val="hy-AM"/>
        </w:rPr>
        <w:t xml:space="preserve"> կամ </w:t>
      </w:r>
      <w:r w:rsidR="00C53CE5" w:rsidRPr="00F85536">
        <w:rPr>
          <w:rFonts w:ascii="GHEA Grapalat" w:hAnsi="GHEA Grapalat"/>
          <w:sz w:val="20"/>
          <w:szCs w:val="20"/>
          <w:lang w:val="hy-AM"/>
        </w:rPr>
        <w:t>9</w:t>
      </w:r>
      <w:r w:rsidR="00447A4B" w:rsidRPr="00F85536">
        <w:rPr>
          <w:rFonts w:ascii="GHEA Grapalat" w:hAnsi="GHEA Grapalat"/>
          <w:sz w:val="20"/>
          <w:szCs w:val="20"/>
          <w:lang w:val="hy-AM"/>
        </w:rPr>
        <w:t>6</w:t>
      </w:r>
      <w:r w:rsidR="00480182" w:rsidRPr="00F85536">
        <w:rPr>
          <w:rFonts w:ascii="GHEA Grapalat" w:hAnsi="GHEA Grapalat"/>
          <w:sz w:val="20"/>
          <w:szCs w:val="20"/>
          <w:lang w:val="hy-AM"/>
        </w:rPr>
        <w:t>.</w:t>
      </w:r>
      <w:r w:rsidR="00314BAD">
        <w:rPr>
          <w:rFonts w:ascii="GHEA Grapalat" w:hAnsi="GHEA Grapalat"/>
          <w:sz w:val="20"/>
          <w:szCs w:val="20"/>
          <w:lang w:val="hy-AM"/>
        </w:rPr>
        <w:t>1</w:t>
      </w:r>
      <w:r w:rsidR="00480182" w:rsidRPr="00F85536">
        <w:rPr>
          <w:rFonts w:ascii="GHEA Grapalat" w:hAnsi="GHEA Grapalat"/>
          <w:sz w:val="20"/>
          <w:szCs w:val="20"/>
          <w:lang w:val="hy-AM"/>
        </w:rPr>
        <w:t>%</w:t>
      </w:r>
      <w:r>
        <w:rPr>
          <w:rFonts w:ascii="GHEA Grapalat" w:hAnsi="GHEA Grapalat"/>
          <w:sz w:val="20"/>
          <w:szCs w:val="20"/>
          <w:lang w:val="hy-AM"/>
        </w:rPr>
        <w:t>,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 որից.</w:t>
      </w:r>
      <w:r w:rsidR="0092232D" w:rsidRPr="00F85536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</w:t>
      </w:r>
      <w:r w:rsidR="00C51DD2" w:rsidRPr="00F85536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</w:t>
      </w:r>
      <w:r w:rsidR="0092232D" w:rsidRPr="00F85536">
        <w:rPr>
          <w:rFonts w:ascii="GHEA Grapalat" w:hAnsi="GHEA Grapalat"/>
          <w:sz w:val="20"/>
          <w:szCs w:val="20"/>
          <w:lang w:val="hy-AM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- գույքի (այդ թվում հողերի) վարձակալությունից եկամուտների գծով փաստացի մուտքերը կազմել են </w:t>
      </w:r>
      <w:r w:rsidR="00447A4B" w:rsidRPr="00F85536">
        <w:rPr>
          <w:rFonts w:ascii="GHEA Grapalat" w:hAnsi="GHEA Grapalat"/>
          <w:sz w:val="20"/>
          <w:szCs w:val="20"/>
          <w:lang w:val="hy-AM"/>
        </w:rPr>
        <w:t>71</w:t>
      </w:r>
      <w:r w:rsidR="00314BAD">
        <w:rPr>
          <w:rFonts w:ascii="GHEA Grapalat" w:hAnsi="GHEA Grapalat"/>
          <w:sz w:val="20"/>
          <w:szCs w:val="20"/>
          <w:lang w:val="hy-AM"/>
        </w:rPr>
        <w:t>1</w:t>
      </w:r>
      <w:r w:rsidR="00741DD3" w:rsidRPr="00F85536">
        <w:rPr>
          <w:rFonts w:ascii="GHEA Grapalat" w:hAnsi="GHEA Grapalat"/>
          <w:sz w:val="20"/>
          <w:szCs w:val="20"/>
          <w:lang w:val="hy-AM"/>
        </w:rPr>
        <w:t>,</w:t>
      </w:r>
      <w:r w:rsidR="00447A4B" w:rsidRPr="00F85536">
        <w:rPr>
          <w:rFonts w:ascii="GHEA Grapalat" w:hAnsi="GHEA Grapalat"/>
          <w:sz w:val="20"/>
          <w:szCs w:val="20"/>
          <w:lang w:val="hy-AM"/>
        </w:rPr>
        <w:t>2</w:t>
      </w:r>
      <w:r w:rsidR="00314BAD">
        <w:rPr>
          <w:rFonts w:ascii="GHEA Grapalat" w:hAnsi="GHEA Grapalat"/>
          <w:sz w:val="20"/>
          <w:szCs w:val="20"/>
          <w:lang w:val="hy-AM"/>
        </w:rPr>
        <w:t>90</w:t>
      </w:r>
      <w:r w:rsidR="00741DD3" w:rsidRPr="00F85536">
        <w:rPr>
          <w:rFonts w:ascii="GHEA Grapalat" w:hAnsi="GHEA Grapalat"/>
          <w:sz w:val="20"/>
          <w:szCs w:val="20"/>
          <w:lang w:val="hy-AM"/>
        </w:rPr>
        <w:t>.</w:t>
      </w:r>
      <w:r w:rsidR="00314BAD">
        <w:rPr>
          <w:rFonts w:ascii="GHEA Grapalat" w:hAnsi="GHEA Grapalat"/>
          <w:sz w:val="20"/>
          <w:szCs w:val="20"/>
          <w:lang w:val="hy-AM"/>
        </w:rPr>
        <w:t>8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 հազար դրամ, </w:t>
      </w:r>
      <w:r w:rsidR="00741DD3" w:rsidRPr="00F85536">
        <w:rPr>
          <w:rFonts w:ascii="GHEA Grapalat" w:hAnsi="GHEA Grapalat"/>
          <w:sz w:val="20"/>
          <w:szCs w:val="20"/>
          <w:lang w:val="hy-AM"/>
        </w:rPr>
        <w:t>նախատեսված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 </w:t>
      </w:r>
      <w:r w:rsidR="00447A4B" w:rsidRPr="00F85536">
        <w:rPr>
          <w:rFonts w:ascii="GHEA Grapalat" w:hAnsi="GHEA Grapalat"/>
          <w:sz w:val="20"/>
          <w:szCs w:val="20"/>
          <w:lang w:val="hy-AM"/>
        </w:rPr>
        <w:t>7</w:t>
      </w:r>
      <w:r w:rsidR="00314BAD">
        <w:rPr>
          <w:rFonts w:ascii="GHEA Grapalat" w:hAnsi="GHEA Grapalat"/>
          <w:sz w:val="20"/>
          <w:szCs w:val="20"/>
          <w:lang w:val="hy-AM"/>
        </w:rPr>
        <w:t>11</w:t>
      </w:r>
      <w:r w:rsidR="00447A4B" w:rsidRPr="00F85536">
        <w:rPr>
          <w:rFonts w:ascii="GHEA Grapalat" w:hAnsi="GHEA Grapalat"/>
          <w:sz w:val="20"/>
          <w:szCs w:val="20"/>
          <w:lang w:val="hy-AM"/>
        </w:rPr>
        <w:t>,</w:t>
      </w:r>
      <w:r w:rsidR="00314BAD">
        <w:rPr>
          <w:rFonts w:ascii="GHEA Grapalat" w:hAnsi="GHEA Grapalat"/>
          <w:sz w:val="20"/>
          <w:szCs w:val="20"/>
          <w:lang w:val="hy-AM"/>
        </w:rPr>
        <w:t>010</w:t>
      </w:r>
      <w:r w:rsidR="00447A4B" w:rsidRPr="00F85536">
        <w:rPr>
          <w:rFonts w:ascii="GHEA Grapalat" w:hAnsi="GHEA Grapalat"/>
          <w:sz w:val="20"/>
          <w:szCs w:val="20"/>
          <w:lang w:val="hy-AM"/>
        </w:rPr>
        <w:t xml:space="preserve">.0 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>հազար դրամի դիմաց կամ կատարողականը կազմել է 1</w:t>
      </w:r>
      <w:r w:rsidR="00C53CE5" w:rsidRPr="00F85536">
        <w:rPr>
          <w:rFonts w:ascii="GHEA Grapalat" w:hAnsi="GHEA Grapalat"/>
          <w:sz w:val="20"/>
          <w:szCs w:val="20"/>
          <w:lang w:val="hy-AM"/>
        </w:rPr>
        <w:t>0</w:t>
      </w:r>
      <w:r w:rsidR="00447A4B" w:rsidRPr="00F85536">
        <w:rPr>
          <w:rFonts w:ascii="GHEA Grapalat" w:hAnsi="GHEA Grapalat"/>
          <w:sz w:val="20"/>
          <w:szCs w:val="20"/>
          <w:lang w:val="hy-AM"/>
        </w:rPr>
        <w:t>0</w:t>
      </w:r>
      <w:r w:rsidR="00741DD3" w:rsidRPr="00F85536">
        <w:rPr>
          <w:rFonts w:ascii="GHEA Grapalat" w:hAnsi="GHEA Grapalat"/>
          <w:sz w:val="20"/>
          <w:szCs w:val="20"/>
          <w:lang w:val="hy-AM"/>
        </w:rPr>
        <w:t>.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>%, ինչը պայմանավորված է</w:t>
      </w:r>
      <w:r w:rsidR="00016817" w:rsidRPr="00F85536">
        <w:rPr>
          <w:rFonts w:ascii="Calibri" w:hAnsi="Calibri" w:cs="Calibri"/>
          <w:sz w:val="20"/>
          <w:szCs w:val="20"/>
          <w:lang w:val="hy-AM"/>
        </w:rPr>
        <w:t> </w:t>
      </w:r>
      <w:r w:rsidR="00741DD3" w:rsidRPr="00F85536">
        <w:rPr>
          <w:rFonts w:ascii="GHEA Grapalat" w:hAnsi="GHEA Grapalat"/>
          <w:bCs/>
          <w:sz w:val="20"/>
          <w:szCs w:val="20"/>
          <w:lang w:val="hy-AM"/>
        </w:rPr>
        <w:t>Կապան համայնքի վարչական տարածքում՝</w:t>
      </w:r>
      <w:r w:rsidR="00016817" w:rsidRPr="00F85536">
        <w:rPr>
          <w:rFonts w:ascii="GHEA Grapalat" w:hAnsi="GHEA Grapalat"/>
          <w:bCs/>
          <w:sz w:val="20"/>
          <w:szCs w:val="20"/>
          <w:lang w:val="hy-AM"/>
        </w:rPr>
        <w:t xml:space="preserve"> զբոսայգիներում, ֆիզիկական և իրավաբանական անձանց կողմից զբաղեցրած տարածքների հաշվառման, գույքագրման, իրավական փաստաթղթերի հավաքագրման, ինչպես նաև վերջիններիս կողմից փաստացի զբաղեցրած հողամասերի սահմանների վերաճշտման և</w:t>
      </w:r>
      <w:r w:rsidR="00016817" w:rsidRPr="00F85536">
        <w:rPr>
          <w:rFonts w:ascii="Calibri" w:hAnsi="Calibri" w:cs="Calibri"/>
          <w:bCs/>
          <w:sz w:val="20"/>
          <w:szCs w:val="20"/>
          <w:lang w:val="hy-AM"/>
        </w:rPr>
        <w:t> </w:t>
      </w:r>
      <w:r w:rsidR="00741DD3" w:rsidRPr="00F85536">
        <w:rPr>
          <w:rFonts w:ascii="GHEA Grapalat" w:hAnsi="GHEA Grapalat"/>
          <w:bCs/>
          <w:sz w:val="20"/>
          <w:szCs w:val="20"/>
          <w:lang w:val="hy-AM"/>
        </w:rPr>
        <w:t>Կապա</w:t>
      </w:r>
      <w:r w:rsidR="00016817" w:rsidRPr="00F85536">
        <w:rPr>
          <w:rFonts w:ascii="GHEA Grapalat" w:hAnsi="GHEA Grapalat"/>
          <w:bCs/>
          <w:sz w:val="20"/>
          <w:szCs w:val="20"/>
          <w:lang w:val="hy-AM"/>
        </w:rPr>
        <w:t xml:space="preserve">ն </w:t>
      </w:r>
      <w:r w:rsidR="00741DD3" w:rsidRPr="00F85536">
        <w:rPr>
          <w:rFonts w:ascii="GHEA Grapalat" w:hAnsi="GHEA Grapalat"/>
          <w:bCs/>
          <w:sz w:val="20"/>
          <w:szCs w:val="20"/>
          <w:lang w:val="hy-AM"/>
        </w:rPr>
        <w:t>համայնքի</w:t>
      </w:r>
      <w:r w:rsidR="00016817" w:rsidRPr="00F85536">
        <w:rPr>
          <w:rFonts w:ascii="GHEA Grapalat" w:hAnsi="GHEA Grapalat"/>
          <w:bCs/>
          <w:sz w:val="20"/>
          <w:szCs w:val="20"/>
          <w:lang w:val="hy-AM"/>
        </w:rPr>
        <w:t xml:space="preserve"> ավագանու որոշմամբ սահմանված պայմաններով պայմանագրերի վերանայման</w:t>
      </w:r>
      <w:r w:rsidR="00312C17" w:rsidRPr="00F85536">
        <w:rPr>
          <w:rFonts w:ascii="GHEA Grapalat" w:hAnsi="GHEA Grapalat"/>
          <w:bCs/>
          <w:sz w:val="20"/>
          <w:szCs w:val="20"/>
          <w:lang w:val="hy-AM"/>
        </w:rPr>
        <w:t>,նոր պայմանագրերի</w:t>
      </w:r>
      <w:r w:rsidR="00016817" w:rsidRPr="00F85536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312C17" w:rsidRPr="00F85536">
        <w:rPr>
          <w:rFonts w:ascii="GHEA Grapalat" w:hAnsi="GHEA Grapalat"/>
          <w:bCs/>
          <w:sz w:val="20"/>
          <w:szCs w:val="20"/>
          <w:lang w:val="hy-AM"/>
        </w:rPr>
        <w:t xml:space="preserve"> կնքման </w:t>
      </w:r>
      <w:r w:rsidR="00016817" w:rsidRPr="00F85536">
        <w:rPr>
          <w:rFonts w:ascii="GHEA Grapalat" w:hAnsi="GHEA Grapalat"/>
          <w:bCs/>
          <w:sz w:val="20"/>
          <w:szCs w:val="20"/>
          <w:lang w:val="hy-AM"/>
        </w:rPr>
        <w:t>ու</w:t>
      </w:r>
      <w:r w:rsidR="00016817" w:rsidRPr="00F85536">
        <w:rPr>
          <w:rFonts w:ascii="Calibri" w:hAnsi="Calibri" w:cs="Calibri"/>
          <w:bCs/>
          <w:sz w:val="20"/>
          <w:szCs w:val="20"/>
          <w:lang w:val="hy-AM"/>
        </w:rPr>
        <w:t> </w:t>
      </w:r>
      <w:r w:rsidR="00016817" w:rsidRPr="00F85536">
        <w:rPr>
          <w:rFonts w:ascii="GHEA Grapalat" w:hAnsi="GHEA Grapalat"/>
          <w:bCs/>
          <w:sz w:val="20"/>
          <w:szCs w:val="20"/>
          <w:lang w:val="hy-AM"/>
        </w:rPr>
        <w:t xml:space="preserve">տեղեկատվական բազայի հստակեցման </w:t>
      </w:r>
      <w:r w:rsidR="00105969" w:rsidRPr="00F85536">
        <w:rPr>
          <w:rFonts w:ascii="GHEA Grapalat" w:hAnsi="GHEA Grapalat"/>
          <w:bCs/>
          <w:sz w:val="20"/>
          <w:szCs w:val="20"/>
          <w:lang w:val="hy-AM"/>
        </w:rPr>
        <w:t xml:space="preserve">շարունակական </w:t>
      </w:r>
      <w:r w:rsidR="00016817" w:rsidRPr="00F85536">
        <w:rPr>
          <w:rFonts w:ascii="GHEA Grapalat" w:hAnsi="GHEA Grapalat"/>
          <w:bCs/>
          <w:sz w:val="20"/>
          <w:szCs w:val="20"/>
          <w:lang w:val="hy-AM"/>
        </w:rPr>
        <w:t>գործընթացով</w:t>
      </w:r>
      <w:r w:rsidR="003F20D5" w:rsidRPr="00314BAD">
        <w:rPr>
          <w:rFonts w:ascii="GHEA Grapalat" w:hAnsi="GHEA Grapalat"/>
          <w:sz w:val="20"/>
          <w:szCs w:val="20"/>
          <w:lang w:val="hy-AM"/>
        </w:rPr>
        <w:t>:</w:t>
      </w:r>
      <w:r w:rsidR="0060112F" w:rsidRPr="00314BAD">
        <w:rPr>
          <w:rFonts w:ascii="GHEA Grapalat" w:hAnsi="GHEA Grapalat"/>
          <w:sz w:val="20"/>
          <w:szCs w:val="20"/>
          <w:lang w:val="hy-AM"/>
        </w:rPr>
        <w:t xml:space="preserve">  </w:t>
      </w:r>
      <w:r w:rsidR="00C90331" w:rsidRPr="00314BAD">
        <w:rPr>
          <w:rFonts w:ascii="GHEA Grapalat" w:hAnsi="GHEA Grapalat"/>
          <w:sz w:val="20"/>
          <w:szCs w:val="20"/>
          <w:lang w:val="hy-AM"/>
        </w:rPr>
        <w:t xml:space="preserve">Փաստացի մուտքերի </w:t>
      </w:r>
      <w:r w:rsidR="00314BAD">
        <w:rPr>
          <w:rFonts w:ascii="GHEA Grapalat" w:hAnsi="GHEA Grapalat"/>
          <w:sz w:val="20"/>
          <w:szCs w:val="20"/>
          <w:lang w:val="hy-AM"/>
        </w:rPr>
        <w:t>4</w:t>
      </w:r>
      <w:r w:rsidR="003E7AA0" w:rsidRPr="00314BAD">
        <w:rPr>
          <w:rFonts w:ascii="GHEA Grapalat" w:hAnsi="GHEA Grapalat"/>
          <w:i/>
          <w:sz w:val="20"/>
          <w:szCs w:val="20"/>
          <w:lang w:val="hy-AM"/>
        </w:rPr>
        <w:t>,</w:t>
      </w:r>
      <w:r w:rsidR="00314BAD">
        <w:rPr>
          <w:rFonts w:ascii="GHEA Grapalat" w:hAnsi="GHEA Grapalat"/>
          <w:i/>
          <w:sz w:val="20"/>
          <w:szCs w:val="20"/>
          <w:lang w:val="hy-AM"/>
        </w:rPr>
        <w:t>810</w:t>
      </w:r>
      <w:r w:rsidR="003F20D5" w:rsidRPr="00314BAD">
        <w:rPr>
          <w:rFonts w:ascii="GHEA Grapalat" w:hAnsi="GHEA Grapalat"/>
          <w:i/>
          <w:sz w:val="20"/>
          <w:szCs w:val="20"/>
          <w:lang w:val="hy-AM"/>
        </w:rPr>
        <w:t>.</w:t>
      </w:r>
      <w:r w:rsidR="00CF601E" w:rsidRPr="00314BAD">
        <w:rPr>
          <w:rFonts w:ascii="GHEA Grapalat" w:hAnsi="GHEA Grapalat"/>
          <w:i/>
          <w:sz w:val="20"/>
          <w:szCs w:val="20"/>
          <w:shd w:val="clear" w:color="auto" w:fill="FFFFFF" w:themeFill="background1"/>
          <w:lang w:val="hy-AM"/>
        </w:rPr>
        <w:t>0</w:t>
      </w:r>
      <w:r w:rsidR="007B118F" w:rsidRPr="00314BAD">
        <w:rPr>
          <w:rFonts w:ascii="GHEA Grapalat" w:hAnsi="GHEA Grapalat"/>
          <w:i/>
          <w:sz w:val="20"/>
          <w:szCs w:val="20"/>
          <w:shd w:val="clear" w:color="auto" w:fill="FFFFFF" w:themeFill="background1"/>
          <w:lang w:val="hy-AM"/>
        </w:rPr>
        <w:t xml:space="preserve"> </w:t>
      </w:r>
      <w:r w:rsidR="00C90331" w:rsidRPr="00314BAD">
        <w:rPr>
          <w:rFonts w:ascii="GHEA Grapalat" w:hAnsi="GHEA Grapalat"/>
          <w:sz w:val="20"/>
          <w:szCs w:val="20"/>
          <w:lang w:val="hy-AM"/>
        </w:rPr>
        <w:t>հազ.դրամը կազմում  են ապառքները</w:t>
      </w:r>
      <w:r w:rsidR="0092232D" w:rsidRPr="00F85536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 </w:t>
      </w:r>
      <w:r w:rsidR="00C51DD2" w:rsidRPr="00F85536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</w:t>
      </w:r>
      <w:r w:rsidR="00470080" w:rsidRPr="00F85536">
        <w:rPr>
          <w:rFonts w:ascii="GHEA Grapalat" w:hAnsi="GHEA Grapalat"/>
          <w:sz w:val="20"/>
          <w:szCs w:val="20"/>
          <w:lang w:val="hy-AM"/>
        </w:rPr>
        <w:t xml:space="preserve">- </w:t>
      </w:r>
      <w:r w:rsidR="009C7B5F" w:rsidRPr="00F85536">
        <w:rPr>
          <w:rFonts w:ascii="GHEA Grapalat" w:hAnsi="GHEA Grapalat"/>
          <w:sz w:val="20"/>
          <w:szCs w:val="20"/>
          <w:lang w:val="hy-AM"/>
        </w:rPr>
        <w:t>վարչական գանձումների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 գծով փաստացի եկամուտները կազմել են`</w:t>
      </w:r>
      <w:r w:rsidR="00016817" w:rsidRPr="00F85536">
        <w:rPr>
          <w:rFonts w:ascii="Calibri" w:hAnsi="Calibri" w:cs="Calibri"/>
          <w:sz w:val="20"/>
          <w:szCs w:val="20"/>
          <w:lang w:val="hy-AM"/>
        </w:rPr>
        <w:t> 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 </w:t>
      </w:r>
      <w:r w:rsidR="00314BAD">
        <w:rPr>
          <w:rFonts w:ascii="GHEA Grapalat" w:hAnsi="GHEA Grapalat"/>
          <w:sz w:val="20"/>
          <w:szCs w:val="20"/>
          <w:lang w:val="hy-AM"/>
        </w:rPr>
        <w:t>328</w:t>
      </w:r>
      <w:r w:rsidR="00DB2FC4" w:rsidRPr="00F85536">
        <w:rPr>
          <w:rFonts w:ascii="GHEA Grapalat" w:hAnsi="GHEA Grapalat"/>
          <w:sz w:val="20"/>
          <w:szCs w:val="20"/>
          <w:lang w:val="hy-AM"/>
        </w:rPr>
        <w:t>,</w:t>
      </w:r>
      <w:r w:rsidR="00314BAD">
        <w:rPr>
          <w:rFonts w:ascii="GHEA Grapalat" w:hAnsi="GHEA Grapalat"/>
          <w:sz w:val="20"/>
          <w:szCs w:val="20"/>
          <w:lang w:val="hy-AM"/>
        </w:rPr>
        <w:t>635</w:t>
      </w:r>
      <w:r w:rsidR="00245E90" w:rsidRPr="00F85536">
        <w:rPr>
          <w:rFonts w:ascii="GHEA Grapalat" w:hAnsi="GHEA Grapalat"/>
          <w:sz w:val="20"/>
          <w:szCs w:val="20"/>
          <w:lang w:val="hy-AM"/>
        </w:rPr>
        <w:t>.</w:t>
      </w:r>
      <w:r w:rsidR="00314BAD">
        <w:rPr>
          <w:rFonts w:ascii="GHEA Grapalat" w:hAnsi="GHEA Grapalat"/>
          <w:sz w:val="20"/>
          <w:szCs w:val="20"/>
          <w:lang w:val="hy-AM"/>
        </w:rPr>
        <w:t>4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 հազար դրամ, նախատեսված </w:t>
      </w:r>
      <w:r w:rsidR="00447A4B" w:rsidRPr="00F85536">
        <w:rPr>
          <w:rFonts w:ascii="GHEA Grapalat" w:hAnsi="GHEA Grapalat"/>
          <w:sz w:val="20"/>
          <w:szCs w:val="20"/>
          <w:lang w:val="hy-AM"/>
        </w:rPr>
        <w:t>2</w:t>
      </w:r>
      <w:r w:rsidR="00314BAD">
        <w:rPr>
          <w:rFonts w:ascii="GHEA Grapalat" w:hAnsi="GHEA Grapalat"/>
          <w:sz w:val="20"/>
          <w:szCs w:val="20"/>
          <w:lang w:val="hy-AM"/>
        </w:rPr>
        <w:t>41</w:t>
      </w:r>
      <w:r w:rsidR="00C90331" w:rsidRPr="00F85536">
        <w:rPr>
          <w:rFonts w:ascii="GHEA Grapalat" w:hAnsi="GHEA Grapalat"/>
          <w:sz w:val="20"/>
          <w:szCs w:val="20"/>
          <w:lang w:val="hy-AM"/>
        </w:rPr>
        <w:t>,</w:t>
      </w:r>
      <w:r w:rsidR="00314BAD">
        <w:rPr>
          <w:rFonts w:ascii="GHEA Grapalat" w:hAnsi="GHEA Grapalat"/>
          <w:sz w:val="20"/>
          <w:szCs w:val="20"/>
          <w:lang w:val="hy-AM"/>
        </w:rPr>
        <w:t>086</w:t>
      </w:r>
      <w:r w:rsidR="00245E90" w:rsidRPr="00F85536">
        <w:rPr>
          <w:rFonts w:ascii="GHEA Grapalat" w:hAnsi="GHEA Grapalat"/>
          <w:sz w:val="20"/>
          <w:szCs w:val="20"/>
          <w:lang w:val="hy-AM"/>
        </w:rPr>
        <w:t>.</w:t>
      </w:r>
      <w:r w:rsidR="00314BAD">
        <w:rPr>
          <w:rFonts w:ascii="GHEA Grapalat" w:hAnsi="GHEA Grapalat"/>
          <w:sz w:val="20"/>
          <w:szCs w:val="20"/>
          <w:lang w:val="hy-AM"/>
        </w:rPr>
        <w:t>6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 հազար դրամի </w:t>
      </w:r>
      <w:r w:rsidR="00F375CD" w:rsidRPr="00F85536">
        <w:rPr>
          <w:rFonts w:ascii="GHEA Grapalat" w:hAnsi="GHEA Grapalat"/>
          <w:sz w:val="20"/>
          <w:szCs w:val="20"/>
          <w:lang w:val="hy-AM"/>
        </w:rPr>
        <w:t>դիմ</w:t>
      </w:r>
      <w:r w:rsidR="00105969" w:rsidRPr="00F85536">
        <w:rPr>
          <w:rFonts w:ascii="GHEA Grapalat" w:hAnsi="GHEA Grapalat"/>
          <w:sz w:val="20"/>
          <w:szCs w:val="20"/>
          <w:lang w:val="hy-AM"/>
        </w:rPr>
        <w:t>աց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 կամ նախատեսվածի</w:t>
      </w:r>
      <w:r w:rsidR="007F0B46" w:rsidRPr="00F85536">
        <w:rPr>
          <w:rFonts w:ascii="GHEA Grapalat" w:hAnsi="GHEA Grapalat"/>
          <w:sz w:val="20"/>
          <w:szCs w:val="20"/>
          <w:lang w:val="hy-AM"/>
        </w:rPr>
        <w:t xml:space="preserve">  </w:t>
      </w:r>
      <w:r w:rsidR="00245E90" w:rsidRPr="00F85536">
        <w:rPr>
          <w:rFonts w:ascii="GHEA Grapalat" w:hAnsi="GHEA Grapalat"/>
          <w:sz w:val="20"/>
          <w:szCs w:val="20"/>
          <w:lang w:val="hy-AM"/>
        </w:rPr>
        <w:t>1</w:t>
      </w:r>
      <w:r w:rsidR="00314BAD">
        <w:rPr>
          <w:rFonts w:ascii="GHEA Grapalat" w:hAnsi="GHEA Grapalat"/>
          <w:sz w:val="20"/>
          <w:szCs w:val="20"/>
          <w:lang w:val="hy-AM"/>
        </w:rPr>
        <w:t>36</w:t>
      </w:r>
      <w:r w:rsidR="007F0B46" w:rsidRPr="00F85536">
        <w:rPr>
          <w:rFonts w:ascii="GHEA Grapalat" w:hAnsi="GHEA Grapalat"/>
          <w:sz w:val="20"/>
          <w:szCs w:val="20"/>
          <w:lang w:val="hy-AM"/>
        </w:rPr>
        <w:t>.</w:t>
      </w:r>
      <w:r w:rsidR="00314BAD">
        <w:rPr>
          <w:rFonts w:ascii="GHEA Grapalat" w:hAnsi="GHEA Grapalat"/>
          <w:sz w:val="20"/>
          <w:szCs w:val="20"/>
          <w:lang w:val="hy-AM"/>
        </w:rPr>
        <w:t>3</w:t>
      </w:r>
      <w:r w:rsidR="00C90331" w:rsidRPr="00F85536">
        <w:rPr>
          <w:rFonts w:ascii="GHEA Grapalat" w:hAnsi="GHEA Grapalat"/>
          <w:sz w:val="20"/>
          <w:szCs w:val="20"/>
          <w:lang w:val="hy-AM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>%-ը</w:t>
      </w:r>
      <w:r w:rsidR="00937BF2" w:rsidRPr="00F85536">
        <w:rPr>
          <w:rFonts w:ascii="GHEA Grapalat" w:hAnsi="GHEA Grapalat"/>
          <w:sz w:val="20"/>
          <w:szCs w:val="20"/>
          <w:lang w:val="hy-AM"/>
        </w:rPr>
        <w:t xml:space="preserve"> </w:t>
      </w:r>
      <w:r w:rsidR="00410AA4" w:rsidRPr="00F85536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-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 </w:t>
      </w:r>
      <w:r w:rsidR="001E57A2">
        <w:rPr>
          <w:rFonts w:ascii="GHEA Grapalat" w:hAnsi="GHEA Grapalat"/>
          <w:sz w:val="20"/>
          <w:szCs w:val="20"/>
          <w:lang w:val="hy-AM"/>
        </w:rPr>
        <w:t>մուտքեր տույժերից, տուգանքներից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 փաստացի մուտքերը կազմել են </w:t>
      </w:r>
      <w:r w:rsidR="00447A4B" w:rsidRPr="00F85536">
        <w:rPr>
          <w:rFonts w:ascii="GHEA Grapalat" w:hAnsi="GHEA Grapalat"/>
          <w:sz w:val="20"/>
          <w:szCs w:val="20"/>
          <w:lang w:val="hy-AM"/>
        </w:rPr>
        <w:t>2</w:t>
      </w:r>
      <w:r w:rsidR="001E57A2">
        <w:rPr>
          <w:rFonts w:ascii="GHEA Grapalat" w:hAnsi="GHEA Grapalat"/>
          <w:sz w:val="20"/>
          <w:szCs w:val="20"/>
          <w:lang w:val="hy-AM"/>
        </w:rPr>
        <w:t>1</w:t>
      </w:r>
      <w:r w:rsidR="009C7B5F" w:rsidRPr="00F85536">
        <w:rPr>
          <w:rFonts w:ascii="GHEA Grapalat" w:hAnsi="GHEA Grapalat"/>
          <w:sz w:val="20"/>
          <w:szCs w:val="20"/>
          <w:lang w:val="hy-AM"/>
        </w:rPr>
        <w:t>,</w:t>
      </w:r>
      <w:r w:rsidR="001E57A2">
        <w:rPr>
          <w:rFonts w:ascii="GHEA Grapalat" w:hAnsi="GHEA Grapalat"/>
          <w:sz w:val="20"/>
          <w:szCs w:val="20"/>
          <w:lang w:val="hy-AM"/>
        </w:rPr>
        <w:t>126</w:t>
      </w:r>
      <w:r w:rsidR="00DB2FC4" w:rsidRPr="00F85536">
        <w:rPr>
          <w:rFonts w:ascii="GHEA Grapalat" w:hAnsi="GHEA Grapalat"/>
          <w:sz w:val="20"/>
          <w:szCs w:val="20"/>
          <w:lang w:val="hy-AM"/>
        </w:rPr>
        <w:t>.</w:t>
      </w:r>
      <w:r w:rsidR="001E57A2">
        <w:rPr>
          <w:rFonts w:ascii="GHEA Grapalat" w:hAnsi="GHEA Grapalat"/>
          <w:sz w:val="20"/>
          <w:szCs w:val="20"/>
          <w:lang w:val="hy-AM"/>
        </w:rPr>
        <w:t>0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 հազար դրամ, նախատեսված </w:t>
      </w:r>
      <w:r w:rsidR="00447A4B" w:rsidRPr="00F85536">
        <w:rPr>
          <w:rFonts w:ascii="GHEA Grapalat" w:hAnsi="GHEA Grapalat"/>
          <w:sz w:val="20"/>
          <w:szCs w:val="20"/>
          <w:lang w:val="hy-AM"/>
        </w:rPr>
        <w:t>1</w:t>
      </w:r>
      <w:r w:rsidR="001E57A2">
        <w:rPr>
          <w:rFonts w:ascii="GHEA Grapalat" w:hAnsi="GHEA Grapalat"/>
          <w:sz w:val="20"/>
          <w:szCs w:val="20"/>
          <w:lang w:val="hy-AM"/>
        </w:rPr>
        <w:t>0</w:t>
      </w:r>
      <w:r w:rsidR="00DB2FC4" w:rsidRPr="00F85536">
        <w:rPr>
          <w:rFonts w:ascii="GHEA Grapalat" w:hAnsi="GHEA Grapalat"/>
          <w:sz w:val="20"/>
          <w:szCs w:val="20"/>
          <w:lang w:val="hy-AM"/>
        </w:rPr>
        <w:t>,</w:t>
      </w:r>
      <w:r w:rsidR="001E57A2">
        <w:rPr>
          <w:rFonts w:ascii="GHEA Grapalat" w:hAnsi="GHEA Grapalat"/>
          <w:sz w:val="20"/>
          <w:szCs w:val="20"/>
          <w:lang w:val="hy-AM"/>
        </w:rPr>
        <w:t>0</w:t>
      </w:r>
      <w:r w:rsidR="00F02513" w:rsidRPr="00F85536">
        <w:rPr>
          <w:rFonts w:ascii="GHEA Grapalat" w:hAnsi="GHEA Grapalat"/>
          <w:sz w:val="20"/>
          <w:szCs w:val="20"/>
          <w:lang w:val="hy-AM"/>
        </w:rPr>
        <w:t>00</w:t>
      </w:r>
      <w:r w:rsidR="00DB2FC4" w:rsidRPr="00F85536">
        <w:rPr>
          <w:rFonts w:ascii="GHEA Grapalat" w:hAnsi="GHEA Grapalat"/>
          <w:sz w:val="20"/>
          <w:szCs w:val="20"/>
          <w:lang w:val="hy-AM"/>
        </w:rPr>
        <w:t>.0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 հազար դրամի դիմաց կամ նախատեսվածի </w:t>
      </w:r>
      <w:r w:rsidR="001E57A2">
        <w:rPr>
          <w:rFonts w:ascii="GHEA Grapalat" w:hAnsi="GHEA Grapalat"/>
          <w:sz w:val="20"/>
          <w:szCs w:val="20"/>
          <w:lang w:val="hy-AM"/>
        </w:rPr>
        <w:t>211</w:t>
      </w:r>
      <w:r w:rsidR="00DB2FC4" w:rsidRPr="00F85536">
        <w:rPr>
          <w:rFonts w:ascii="GHEA Grapalat" w:hAnsi="GHEA Grapalat"/>
          <w:sz w:val="20"/>
          <w:szCs w:val="20"/>
          <w:lang w:val="hy-AM"/>
        </w:rPr>
        <w:t>.</w:t>
      </w:r>
      <w:r w:rsidR="001E57A2">
        <w:rPr>
          <w:rFonts w:ascii="GHEA Grapalat" w:hAnsi="GHEA Grapalat"/>
          <w:sz w:val="20"/>
          <w:szCs w:val="20"/>
          <w:lang w:val="hy-AM"/>
        </w:rPr>
        <w:t>3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%-ը </w:t>
      </w:r>
      <w:r w:rsidR="0092232D" w:rsidRPr="00F85536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- օրենքով և իրավական այլ ակտերով սահմանված` համայնքի բյուջե մուտքագրման ենթակա այլ եկամուտների գծով մուտքերը կազմել են </w:t>
      </w:r>
      <w:r w:rsidR="001E57A2">
        <w:rPr>
          <w:rFonts w:ascii="GHEA Grapalat" w:hAnsi="GHEA Grapalat"/>
          <w:sz w:val="20"/>
          <w:szCs w:val="20"/>
          <w:lang w:val="hy-AM"/>
        </w:rPr>
        <w:t>112,136.3</w:t>
      </w:r>
      <w:r w:rsidR="00016817" w:rsidRPr="00F85536">
        <w:rPr>
          <w:rFonts w:ascii="GHEA Grapalat" w:hAnsi="GHEA Grapalat"/>
          <w:sz w:val="20"/>
          <w:szCs w:val="20"/>
          <w:lang w:val="hy-AM"/>
        </w:rPr>
        <w:t xml:space="preserve"> հազար դրամ</w:t>
      </w:r>
      <w:r w:rsidR="00447A4B" w:rsidRPr="00F85536">
        <w:rPr>
          <w:rFonts w:ascii="GHEA Grapalat" w:hAnsi="GHEA Grapalat"/>
          <w:sz w:val="20"/>
          <w:szCs w:val="20"/>
          <w:lang w:val="hy-AM"/>
        </w:rPr>
        <w:t>:</w:t>
      </w:r>
      <w:r w:rsidR="009B4162" w:rsidRPr="00F85536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Այլ եկամուտներում ներառվել են նաև </w:t>
      </w:r>
      <w:r w:rsidR="001E57A2" w:rsidRPr="004C51A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Հայաստանի Հանրապետության կառավարության 202</w:t>
      </w:r>
      <w:r w:rsidR="001E57A2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4</w:t>
      </w:r>
      <w:r w:rsidR="001E57A2" w:rsidRPr="004C51A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թվականի </w:t>
      </w:r>
      <w:r w:rsidR="001E57A2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մարտի</w:t>
      </w:r>
      <w:r w:rsidR="001E57A2" w:rsidRPr="004C51A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1</w:t>
      </w:r>
      <w:r w:rsidR="001E57A2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4</w:t>
      </w:r>
      <w:r w:rsidR="001E57A2" w:rsidRPr="004C51A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-ի N </w:t>
      </w:r>
      <w:r w:rsidR="001E57A2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384</w:t>
      </w:r>
      <w:r w:rsidR="001E57A2" w:rsidRPr="004C51A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-Լ </w:t>
      </w:r>
      <w:r w:rsidR="001E57A2" w:rsidRPr="00021A0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որոշմամբ հաստատված ,</w:t>
      </w:r>
      <w:r w:rsidR="001E57A2" w:rsidRPr="002D0F44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,Բուսաբուծության</w:t>
      </w:r>
      <w:r w:rsidR="001E57A2" w:rsidRPr="00021A0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աջակցության,, ծրագրի և </w:t>
      </w:r>
      <w:r w:rsidR="001E57A2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իրականացված</w:t>
      </w:r>
      <w:r w:rsidR="001E57A2" w:rsidRPr="00021A0A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համատարած մոնիթորինգի համար</w:t>
      </w:r>
      <w:r w:rsidR="001E57A2" w:rsidRPr="001847D8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9B4162" w:rsidRPr="00F85536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 xml:space="preserve">ֆինանսական աջակցության գումարները, </w:t>
      </w:r>
      <w:bookmarkStart w:id="2" w:name="_Hlk156577417"/>
      <w:r w:rsidR="009B4162" w:rsidRPr="00F85536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Հայաստանի Հանրապետության կառավարության 2021թվականի հուլիսի 15-ի N1169 որոշմամբ հաստատված ,,Սո</w:t>
      </w:r>
      <w:r w:rsidR="00032B89" w:rsidRPr="00F85536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ցիալական որոշ խմբերի 1.5-5 տարեկան երեխաների նախադպրոցական կրթության ապահովում,, միջոցառման իրականացման նպատակով դրամաշնորհի ձևով տրամադրվող ֆինանսական աջակցության գումարները</w:t>
      </w:r>
      <w:bookmarkEnd w:id="2"/>
      <w:r w:rsidR="00032B89" w:rsidRPr="00F85536">
        <w:rPr>
          <w:rFonts w:ascii="GHEA Grapalat" w:hAnsi="GHEA Grapalat"/>
          <w:iCs/>
          <w:color w:val="000000"/>
          <w:sz w:val="20"/>
          <w:szCs w:val="20"/>
          <w:shd w:val="clear" w:color="auto" w:fill="FFFFFF"/>
          <w:lang w:val="hy-AM"/>
        </w:rPr>
        <w:t>:</w:t>
      </w:r>
    </w:p>
    <w:p w14:paraId="6374A3B8" w14:textId="2D5C9EBB" w:rsidR="00016817" w:rsidRPr="00F85536" w:rsidRDefault="00016817" w:rsidP="00ED573A">
      <w:pPr>
        <w:pStyle w:val="aa"/>
        <w:ind w:firstLine="567"/>
        <w:rPr>
          <w:rFonts w:ascii="GHEA Grapalat" w:hAnsi="GHEA Grapalat" w:cs="Times New Roman"/>
          <w:sz w:val="20"/>
          <w:szCs w:val="20"/>
          <w:lang w:val="hy-AM" w:eastAsia="ru-RU"/>
        </w:rPr>
      </w:pPr>
    </w:p>
    <w:p w14:paraId="5F727F89" w14:textId="485F71BA" w:rsidR="00016817" w:rsidRPr="00F85536" w:rsidRDefault="00B726EA" w:rsidP="00ED573A">
      <w:pPr>
        <w:pStyle w:val="aa"/>
        <w:ind w:firstLine="567"/>
        <w:rPr>
          <w:rFonts w:ascii="GHEA Grapalat" w:hAnsi="GHEA Grapalat" w:cs="Times New Roman"/>
          <w:b/>
          <w:i/>
          <w:sz w:val="24"/>
          <w:szCs w:val="24"/>
          <w:u w:val="single"/>
          <w:lang w:val="hy-AM" w:eastAsia="ru-RU"/>
        </w:rPr>
      </w:pPr>
      <w:r w:rsidRPr="00F85536">
        <w:rPr>
          <w:rFonts w:ascii="GHEA Grapalat" w:hAnsi="GHEA Grapalat" w:cs="Times New Roman"/>
          <w:b/>
          <w:i/>
          <w:sz w:val="24"/>
          <w:szCs w:val="24"/>
          <w:lang w:val="hy-AM" w:eastAsia="ru-RU"/>
        </w:rPr>
        <w:t xml:space="preserve">                 </w:t>
      </w:r>
      <w:r w:rsidR="0033657C" w:rsidRPr="00F85536">
        <w:rPr>
          <w:rFonts w:ascii="GHEA Grapalat" w:hAnsi="GHEA Grapalat" w:cs="Times New Roman"/>
          <w:b/>
          <w:i/>
          <w:sz w:val="24"/>
          <w:szCs w:val="24"/>
          <w:lang w:val="hy-AM" w:eastAsia="ru-RU"/>
        </w:rPr>
        <w:t xml:space="preserve">                   </w:t>
      </w:r>
      <w:r w:rsidR="00015099" w:rsidRPr="00F85536">
        <w:rPr>
          <w:rFonts w:ascii="GHEA Grapalat" w:hAnsi="GHEA Grapalat" w:cs="Times New Roman"/>
          <w:b/>
          <w:i/>
          <w:sz w:val="24"/>
          <w:szCs w:val="24"/>
          <w:lang w:val="hy-AM" w:eastAsia="ru-RU"/>
        </w:rPr>
        <w:t xml:space="preserve">          </w:t>
      </w:r>
      <w:r w:rsidR="0033657C" w:rsidRPr="00F85536">
        <w:rPr>
          <w:rFonts w:ascii="GHEA Grapalat" w:hAnsi="GHEA Grapalat" w:cs="Times New Roman"/>
          <w:b/>
          <w:i/>
          <w:sz w:val="24"/>
          <w:szCs w:val="24"/>
          <w:lang w:val="hy-AM" w:eastAsia="ru-RU"/>
        </w:rPr>
        <w:t xml:space="preserve">     </w:t>
      </w:r>
      <w:r w:rsidR="004676AD" w:rsidRPr="00F85536">
        <w:rPr>
          <w:rFonts w:ascii="GHEA Grapalat" w:hAnsi="GHEA Grapalat" w:cs="Times New Roman"/>
          <w:b/>
          <w:i/>
          <w:sz w:val="24"/>
          <w:szCs w:val="24"/>
          <w:lang w:val="hy-AM" w:eastAsia="ru-RU"/>
        </w:rPr>
        <w:t xml:space="preserve">   </w:t>
      </w:r>
      <w:r w:rsidR="00016817" w:rsidRPr="00F85536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 w:eastAsia="ru-RU"/>
        </w:rPr>
        <w:t>Ծ</w:t>
      </w:r>
      <w:r w:rsidR="00104FEE" w:rsidRPr="00F85536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 w:eastAsia="ru-RU"/>
        </w:rPr>
        <w:t>ա</w:t>
      </w:r>
      <w:r w:rsidR="00104FEE" w:rsidRPr="00F85536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 w:eastAsia="ru-RU"/>
        </w:rPr>
        <w:t>խ</w:t>
      </w:r>
      <w:r w:rsidR="00104FEE" w:rsidRPr="00F85536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 w:eastAsia="ru-RU"/>
        </w:rPr>
        <w:t>ս</w:t>
      </w:r>
      <w:r w:rsidR="00104FEE" w:rsidRPr="00F85536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 w:eastAsia="ru-RU"/>
        </w:rPr>
        <w:t>ե</w:t>
      </w:r>
      <w:r w:rsidR="00104FEE" w:rsidRPr="00F85536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 w:eastAsia="ru-RU"/>
        </w:rPr>
        <w:t>ր</w:t>
      </w:r>
    </w:p>
    <w:p w14:paraId="469382E3" w14:textId="77777777" w:rsidR="00C51DD2" w:rsidRPr="00F85536" w:rsidRDefault="00C51DD2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</w:p>
    <w:p w14:paraId="24110952" w14:textId="11892D8D" w:rsidR="00312C17" w:rsidRPr="00F85536" w:rsidRDefault="00480182" w:rsidP="00ED573A">
      <w:pPr>
        <w:pStyle w:val="aa"/>
        <w:ind w:firstLine="567"/>
        <w:rPr>
          <w:rFonts w:ascii="GHEA Grapalat" w:hAnsi="GHEA Grapalat"/>
          <w:sz w:val="20"/>
          <w:szCs w:val="20"/>
          <w:lang w:val="hy-AM" w:eastAsia="ru-RU"/>
        </w:rPr>
      </w:pPr>
      <w:r w:rsidRPr="00F85536">
        <w:rPr>
          <w:rFonts w:ascii="GHEA Grapalat" w:hAnsi="GHEA Grapalat"/>
          <w:sz w:val="20"/>
          <w:szCs w:val="20"/>
          <w:lang w:val="hy-AM" w:eastAsia="ru-RU"/>
        </w:rPr>
        <w:t>Կապան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համայնքի</w:t>
      </w:r>
      <w:r w:rsidR="00933200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202</w:t>
      </w:r>
      <w:r w:rsidR="001E57A2">
        <w:rPr>
          <w:rFonts w:ascii="GHEA Grapalat" w:hAnsi="GHEA Grapalat" w:cs="Times New Roman"/>
          <w:sz w:val="20"/>
          <w:szCs w:val="20"/>
          <w:lang w:val="hy-AM" w:eastAsia="ru-RU"/>
        </w:rPr>
        <w:t>4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թվականի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բյուջեի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միջոցների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հաշվին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կատարվել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է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E02B9">
        <w:rPr>
          <w:rFonts w:ascii="GHEA Grapalat" w:hAnsi="GHEA Grapalat" w:cs="Times New Roman"/>
          <w:sz w:val="20"/>
          <w:szCs w:val="20"/>
          <w:lang w:val="hy-AM" w:eastAsia="ru-RU"/>
        </w:rPr>
        <w:t>5</w:t>
      </w:r>
      <w:r w:rsidR="00933200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E02B9">
        <w:rPr>
          <w:rFonts w:ascii="GHEA Grapalat" w:hAnsi="GHEA Grapalat" w:cs="Times New Roman"/>
          <w:sz w:val="20"/>
          <w:szCs w:val="20"/>
          <w:lang w:val="hy-AM" w:eastAsia="ru-RU"/>
        </w:rPr>
        <w:t>070</w:t>
      </w:r>
      <w:r w:rsidR="00F02513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447A4B" w:rsidRPr="00F85536">
        <w:rPr>
          <w:rFonts w:ascii="GHEA Grapalat" w:hAnsi="GHEA Grapalat" w:cs="Times New Roman"/>
          <w:sz w:val="20"/>
          <w:szCs w:val="20"/>
          <w:lang w:val="hy-AM" w:eastAsia="ru-RU"/>
        </w:rPr>
        <w:t>7</w:t>
      </w:r>
      <w:r w:rsidR="000E02B9">
        <w:rPr>
          <w:rFonts w:ascii="GHEA Grapalat" w:hAnsi="GHEA Grapalat" w:cs="Times New Roman"/>
          <w:sz w:val="20"/>
          <w:szCs w:val="20"/>
          <w:lang w:val="hy-AM" w:eastAsia="ru-RU"/>
        </w:rPr>
        <w:t>6</w:t>
      </w:r>
      <w:r w:rsidR="00447A4B" w:rsidRPr="00F85536">
        <w:rPr>
          <w:rFonts w:ascii="GHEA Grapalat" w:hAnsi="GHEA Grapalat" w:cs="Times New Roman"/>
          <w:sz w:val="20"/>
          <w:szCs w:val="20"/>
          <w:lang w:val="hy-AM" w:eastAsia="ru-RU"/>
        </w:rPr>
        <w:t>7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0E02B9">
        <w:rPr>
          <w:rFonts w:ascii="GHEA Grapalat" w:hAnsi="GHEA Grapalat" w:cs="Times New Roman"/>
          <w:sz w:val="20"/>
          <w:szCs w:val="20"/>
          <w:lang w:val="hy-AM" w:eastAsia="ru-RU"/>
        </w:rPr>
        <w:t>2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ծախսեր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պլանավորված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(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ճշտված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) </w:t>
      </w:r>
      <w:r w:rsidR="00447A4B" w:rsidRPr="00F85536">
        <w:rPr>
          <w:rFonts w:ascii="GHEA Grapalat" w:hAnsi="GHEA Grapalat" w:cs="Times New Roman"/>
          <w:sz w:val="20"/>
          <w:szCs w:val="20"/>
          <w:lang w:val="hy-AM" w:eastAsia="ru-RU"/>
        </w:rPr>
        <w:t>10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E02B9">
        <w:rPr>
          <w:rFonts w:ascii="GHEA Grapalat" w:hAnsi="GHEA Grapalat" w:cs="Times New Roman"/>
          <w:sz w:val="20"/>
          <w:szCs w:val="20"/>
          <w:lang w:val="hy-AM" w:eastAsia="ru-RU"/>
        </w:rPr>
        <w:t>8</w:t>
      </w:r>
      <w:r w:rsidR="00447A4B" w:rsidRPr="00F85536">
        <w:rPr>
          <w:rFonts w:ascii="GHEA Grapalat" w:hAnsi="GHEA Grapalat" w:cs="Times New Roman"/>
          <w:sz w:val="20"/>
          <w:szCs w:val="20"/>
          <w:lang w:val="hy-AM" w:eastAsia="ru-RU"/>
        </w:rPr>
        <w:t>07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E02B9">
        <w:rPr>
          <w:rFonts w:ascii="GHEA Grapalat" w:hAnsi="GHEA Grapalat" w:cs="Times New Roman"/>
          <w:sz w:val="20"/>
          <w:szCs w:val="20"/>
          <w:lang w:val="hy-AM" w:eastAsia="ru-RU"/>
        </w:rPr>
        <w:t>852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0E02B9">
        <w:rPr>
          <w:rFonts w:ascii="GHEA Grapalat" w:hAnsi="GHEA Grapalat" w:cs="Times New Roman"/>
          <w:sz w:val="20"/>
          <w:szCs w:val="20"/>
          <w:lang w:val="hy-AM" w:eastAsia="ru-RU"/>
        </w:rPr>
        <w:t>3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դիմաց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կամ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նախատեսվածի</w:t>
      </w:r>
      <w:r w:rsidR="00933200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E02B9">
        <w:rPr>
          <w:rFonts w:ascii="GHEA Grapalat" w:hAnsi="GHEA Grapalat" w:cs="Times New Roman"/>
          <w:sz w:val="20"/>
          <w:szCs w:val="20"/>
          <w:lang w:val="hy-AM" w:eastAsia="ru-RU"/>
        </w:rPr>
        <w:t>46.9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%-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ը։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Փաստացի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կատարված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ծախսերը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եկամուտների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տեսակարար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կշռում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կազմում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են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E02B9">
        <w:rPr>
          <w:rFonts w:ascii="GHEA Grapalat" w:hAnsi="GHEA Grapalat" w:cs="Times New Roman"/>
          <w:sz w:val="20"/>
          <w:szCs w:val="20"/>
          <w:lang w:val="hy-AM" w:eastAsia="ru-RU"/>
        </w:rPr>
        <w:t>82</w:t>
      </w:r>
      <w:r w:rsidR="00F17151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0E02B9">
        <w:rPr>
          <w:rFonts w:ascii="GHEA Grapalat" w:hAnsi="GHEA Grapalat" w:cs="Times New Roman"/>
          <w:sz w:val="20"/>
          <w:szCs w:val="20"/>
          <w:lang w:val="hy-AM" w:eastAsia="ru-RU"/>
        </w:rPr>
        <w:t>7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%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։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Ընդամենը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փաստացի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ծախսերից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E02B9">
        <w:rPr>
          <w:rFonts w:ascii="GHEA Grapalat" w:hAnsi="GHEA Grapalat" w:cs="Times New Roman"/>
          <w:sz w:val="20"/>
          <w:szCs w:val="20"/>
          <w:lang w:val="hy-AM" w:eastAsia="ru-RU"/>
        </w:rPr>
        <w:t>3</w:t>
      </w:r>
      <w:r w:rsidR="00F02513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E02B9">
        <w:rPr>
          <w:rFonts w:ascii="GHEA Grapalat" w:hAnsi="GHEA Grapalat" w:cs="Times New Roman"/>
          <w:sz w:val="20"/>
          <w:szCs w:val="20"/>
          <w:lang w:val="hy-AM" w:eastAsia="ru-RU"/>
        </w:rPr>
        <w:t>192</w:t>
      </w:r>
      <w:r w:rsidR="00F02513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0E02B9">
        <w:rPr>
          <w:rFonts w:ascii="GHEA Grapalat" w:hAnsi="GHEA Grapalat" w:cs="Times New Roman"/>
          <w:sz w:val="20"/>
          <w:szCs w:val="20"/>
          <w:lang w:val="hy-AM" w:eastAsia="ru-RU"/>
        </w:rPr>
        <w:t>630</w:t>
      </w:r>
      <w:r w:rsidR="007C26FD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0E02B9">
        <w:rPr>
          <w:rFonts w:ascii="GHEA Grapalat" w:hAnsi="GHEA Grapalat" w:cs="Times New Roman"/>
          <w:sz w:val="20"/>
          <w:szCs w:val="20"/>
          <w:lang w:val="hy-AM" w:eastAsia="ru-RU"/>
        </w:rPr>
        <w:t>2</w:t>
      </w:r>
      <w:r w:rsidR="006B2579" w:rsidRPr="00F85536">
        <w:rPr>
          <w:rFonts w:ascii="GHEA Grapalat" w:hAnsi="GHEA Grapalat" w:cs="Times New Roman"/>
          <w:sz w:val="20"/>
          <w:szCs w:val="20"/>
          <w:lang w:val="hy-AM" w:eastAsia="ru-RU"/>
        </w:rPr>
        <w:t>հազ.դրամ</w:t>
      </w:r>
      <w:r w:rsidR="00933200" w:rsidRPr="00F85536">
        <w:rPr>
          <w:rFonts w:ascii="GHEA Grapalat" w:hAnsi="GHEA Grapalat" w:cs="Times New Roman"/>
          <w:sz w:val="20"/>
          <w:szCs w:val="20"/>
          <w:lang w:val="hy-AM" w:eastAsia="ru-RU"/>
        </w:rPr>
        <w:t>ը</w:t>
      </w:r>
      <w:r w:rsidR="0069213F" w:rsidRPr="00F85536">
        <w:rPr>
          <w:rFonts w:ascii="GHEA Grapalat" w:hAnsi="GHEA Grapalat" w:cs="Times New Roman"/>
          <w:sz w:val="20"/>
          <w:szCs w:val="20"/>
          <w:lang w:val="hy-AM" w:eastAsia="ru-RU"/>
        </w:rPr>
        <w:t>՝</w:t>
      </w:r>
      <w:r w:rsidR="00933200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E02B9">
        <w:rPr>
          <w:rFonts w:ascii="GHEA Grapalat" w:hAnsi="GHEA Grapalat" w:cs="Times New Roman"/>
          <w:sz w:val="20"/>
          <w:szCs w:val="20"/>
          <w:lang w:val="hy-AM" w:eastAsia="ru-RU"/>
        </w:rPr>
        <w:t>82</w:t>
      </w:r>
      <w:r w:rsidR="00F17151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0E02B9">
        <w:rPr>
          <w:rFonts w:ascii="GHEA Grapalat" w:hAnsi="GHEA Grapalat" w:cs="Times New Roman"/>
          <w:sz w:val="20"/>
          <w:szCs w:val="20"/>
          <w:lang w:val="hy-AM" w:eastAsia="ru-RU"/>
        </w:rPr>
        <w:t>5</w:t>
      </w:r>
      <w:r w:rsidR="00BC5D53" w:rsidRPr="00F85536">
        <w:rPr>
          <w:rFonts w:ascii="GHEA Grapalat" w:hAnsi="GHEA Grapalat" w:cs="Times New Roman"/>
          <w:sz w:val="20"/>
          <w:szCs w:val="20"/>
          <w:lang w:val="hy-AM" w:eastAsia="ru-RU"/>
        </w:rPr>
        <w:t>%-</w:t>
      </w:r>
      <w:r w:rsidR="00BC5D53" w:rsidRPr="00F85536">
        <w:rPr>
          <w:rFonts w:ascii="GHEA Grapalat" w:hAnsi="GHEA Grapalat"/>
          <w:sz w:val="20"/>
          <w:szCs w:val="20"/>
          <w:lang w:val="hy-AM" w:eastAsia="ru-RU"/>
        </w:rPr>
        <w:t>ը</w:t>
      </w:r>
      <w:r w:rsidR="0069213F" w:rsidRPr="00F85536">
        <w:rPr>
          <w:rFonts w:ascii="GHEA Grapalat" w:hAnsi="GHEA Grapalat"/>
          <w:sz w:val="20"/>
          <w:szCs w:val="20"/>
          <w:lang w:val="hy-AM" w:eastAsia="ru-RU"/>
        </w:rPr>
        <w:t>,</w:t>
      </w:r>
      <w:r w:rsidR="00BC5D53" w:rsidRPr="00F85536">
        <w:rPr>
          <w:rFonts w:ascii="GHEA Grapalat" w:hAnsi="GHEA Grapalat"/>
          <w:sz w:val="20"/>
          <w:szCs w:val="20"/>
          <w:lang w:val="hy-AM" w:eastAsia="ru-RU"/>
        </w:rPr>
        <w:t xml:space="preserve"> ուղղվել</w:t>
      </w:r>
      <w:r w:rsidR="00BC5D53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BC5D53" w:rsidRPr="00F85536">
        <w:rPr>
          <w:rFonts w:ascii="GHEA Grapalat" w:hAnsi="GHEA Grapalat"/>
          <w:sz w:val="20"/>
          <w:szCs w:val="20"/>
          <w:lang w:val="hy-AM" w:eastAsia="ru-RU"/>
        </w:rPr>
        <w:t>են</w:t>
      </w:r>
      <w:r w:rsidR="00BC5D53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BC5D53" w:rsidRPr="00F85536">
        <w:rPr>
          <w:rFonts w:ascii="GHEA Grapalat" w:hAnsi="GHEA Grapalat"/>
          <w:sz w:val="20"/>
          <w:szCs w:val="20"/>
          <w:lang w:val="hy-AM" w:eastAsia="ru-RU"/>
        </w:rPr>
        <w:t>ընթացիկ</w:t>
      </w:r>
      <w:r w:rsidR="00BC5D53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BC5D53" w:rsidRPr="00F85536">
        <w:rPr>
          <w:rFonts w:ascii="GHEA Grapalat" w:hAnsi="GHEA Grapalat"/>
          <w:sz w:val="20"/>
          <w:szCs w:val="20"/>
          <w:lang w:val="hy-AM" w:eastAsia="ru-RU"/>
        </w:rPr>
        <w:t>ծախսերին</w:t>
      </w:r>
      <w:r w:rsidR="00BC5D53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(</w:t>
      </w:r>
      <w:r w:rsidR="00BC5D53" w:rsidRPr="00F85536">
        <w:rPr>
          <w:rFonts w:ascii="GHEA Grapalat" w:hAnsi="GHEA Grapalat"/>
          <w:sz w:val="20"/>
          <w:szCs w:val="20"/>
          <w:lang w:val="hy-AM" w:eastAsia="ru-RU"/>
        </w:rPr>
        <w:t>վարչական</w:t>
      </w:r>
      <w:r w:rsidR="00BC5D53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BC5D53" w:rsidRPr="00F85536">
        <w:rPr>
          <w:rFonts w:ascii="GHEA Grapalat" w:hAnsi="GHEA Grapalat"/>
          <w:sz w:val="20"/>
          <w:szCs w:val="20"/>
          <w:lang w:val="hy-AM" w:eastAsia="ru-RU"/>
        </w:rPr>
        <w:t>բյուջե</w:t>
      </w:r>
      <w:r w:rsidR="00BC5D53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), </w:t>
      </w:r>
      <w:r w:rsidR="00BC5D53" w:rsidRPr="00F85536">
        <w:rPr>
          <w:rFonts w:ascii="GHEA Grapalat" w:hAnsi="GHEA Grapalat"/>
          <w:sz w:val="20"/>
          <w:szCs w:val="20"/>
          <w:lang w:val="hy-AM" w:eastAsia="ru-RU"/>
        </w:rPr>
        <w:t>իսկ</w:t>
      </w:r>
      <w:r w:rsidR="006B2579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F17151">
        <w:rPr>
          <w:rFonts w:ascii="GHEA Grapalat" w:hAnsi="GHEA Grapalat"/>
          <w:sz w:val="20"/>
          <w:szCs w:val="20"/>
          <w:lang w:val="hy-AM" w:eastAsia="ru-RU"/>
        </w:rPr>
        <w:t>2</w:t>
      </w:r>
      <w:r w:rsidR="007C26FD" w:rsidRPr="00F85536">
        <w:rPr>
          <w:rFonts w:ascii="GHEA Grapalat" w:hAnsi="GHEA Grapalat"/>
          <w:sz w:val="20"/>
          <w:szCs w:val="20"/>
          <w:lang w:val="hy-AM" w:eastAsia="ru-RU"/>
        </w:rPr>
        <w:t>,</w:t>
      </w:r>
      <w:r w:rsidR="00F17151">
        <w:rPr>
          <w:rFonts w:ascii="GHEA Grapalat" w:hAnsi="GHEA Grapalat"/>
          <w:sz w:val="20"/>
          <w:szCs w:val="20"/>
          <w:lang w:val="hy-AM" w:eastAsia="ru-RU"/>
        </w:rPr>
        <w:t>402</w:t>
      </w:r>
      <w:r w:rsidR="00F02513" w:rsidRPr="00F85536">
        <w:rPr>
          <w:rFonts w:ascii="GHEA Grapalat" w:hAnsi="GHEA Grapalat"/>
          <w:sz w:val="20"/>
          <w:szCs w:val="20"/>
          <w:lang w:val="hy-AM" w:eastAsia="ru-RU"/>
        </w:rPr>
        <w:t>,</w:t>
      </w:r>
      <w:r w:rsidR="00F17151">
        <w:rPr>
          <w:rFonts w:ascii="GHEA Grapalat" w:hAnsi="GHEA Grapalat"/>
          <w:sz w:val="20"/>
          <w:szCs w:val="20"/>
          <w:lang w:val="hy-AM" w:eastAsia="ru-RU"/>
        </w:rPr>
        <w:t>579</w:t>
      </w:r>
      <w:r w:rsidR="007C26FD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F17151">
        <w:rPr>
          <w:rFonts w:ascii="GHEA Grapalat" w:hAnsi="GHEA Grapalat" w:cs="Times New Roman"/>
          <w:sz w:val="20"/>
          <w:szCs w:val="20"/>
          <w:lang w:val="hy-AM" w:eastAsia="ru-RU"/>
        </w:rPr>
        <w:t>3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հազար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դրամը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կամ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F17151">
        <w:rPr>
          <w:rFonts w:ascii="GHEA Grapalat" w:hAnsi="GHEA Grapalat" w:cs="Times New Roman"/>
          <w:sz w:val="20"/>
          <w:szCs w:val="20"/>
          <w:lang w:val="hy-AM" w:eastAsia="ru-RU"/>
        </w:rPr>
        <w:t>47.4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%-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`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կապիտալ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բնույթի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զուտ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ծախսերին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470080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 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(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ֆոնդային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բյուջե</w:t>
      </w:r>
      <w:r w:rsidR="009215D2" w:rsidRPr="00F85536">
        <w:rPr>
          <w:rFonts w:ascii="GHEA Grapalat" w:hAnsi="GHEA Grapalat" w:cs="Times New Roman"/>
          <w:sz w:val="20"/>
          <w:szCs w:val="20"/>
          <w:lang w:val="hy-AM" w:eastAsia="ru-RU"/>
        </w:rPr>
        <w:t>)։ Կ</w:t>
      </w:r>
      <w:r w:rsidR="008573AE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ապիտալ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ծախսեր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իրականացվել</w:t>
      </w:r>
      <w:r w:rsidR="00470080" w:rsidRPr="00F85536">
        <w:rPr>
          <w:rFonts w:ascii="GHEA Grapalat" w:hAnsi="GHEA Grapalat"/>
          <w:sz w:val="20"/>
          <w:szCs w:val="20"/>
          <w:lang w:val="hy-AM" w:eastAsia="ru-RU"/>
        </w:rPr>
        <w:t xml:space="preserve">   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են</w:t>
      </w:r>
      <w:r w:rsidR="009215D2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ոչ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ֆինանսական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ակտիվների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օտարումից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մուտքերի</w:t>
      </w:r>
      <w:r w:rsidR="0069213F" w:rsidRPr="00F85536">
        <w:rPr>
          <w:rFonts w:ascii="GHEA Grapalat" w:hAnsi="GHEA Grapalat"/>
          <w:sz w:val="20"/>
          <w:szCs w:val="20"/>
          <w:lang w:val="hy-AM" w:eastAsia="ru-RU"/>
        </w:rPr>
        <w:t>,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69213F" w:rsidRPr="00F85536">
        <w:rPr>
          <w:rFonts w:ascii="GHEA Grapalat" w:hAnsi="GHEA Grapalat" w:cs="Times New Roman"/>
          <w:sz w:val="20"/>
          <w:szCs w:val="20"/>
          <w:lang w:val="hy-AM" w:eastAsia="ru-RU"/>
        </w:rPr>
        <w:t>Համայնքի բյուջեի միջոցների տարեսկզբի ազատ  մնացորդի,</w:t>
      </w:r>
      <w:r w:rsidR="009215D2" w:rsidRPr="00F85536">
        <w:rPr>
          <w:rFonts w:ascii="GHEA Grapalat" w:hAnsi="GHEA Grapalat"/>
          <w:sz w:val="20"/>
          <w:szCs w:val="20"/>
          <w:lang w:val="hy-AM" w:eastAsia="ru-RU"/>
        </w:rPr>
        <w:t>վարչական բյուջեի պահուստային ֆոնդի</w:t>
      </w:r>
      <w:r w:rsidR="0069213F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A80162" w:rsidRPr="00F85536">
        <w:rPr>
          <w:rFonts w:ascii="GHEA Grapalat" w:hAnsi="GHEA Grapalat"/>
          <w:sz w:val="20"/>
          <w:szCs w:val="20"/>
          <w:lang w:val="hy-AM" w:eastAsia="ru-RU"/>
        </w:rPr>
        <w:t>հատկացումների և Հայաստանի Հանրապետության պետական բյուջեից հատկացված սուբվենցիայի</w:t>
      </w:r>
      <w:r w:rsidR="009215D2" w:rsidRPr="00F85536">
        <w:rPr>
          <w:rFonts w:ascii="GHEA Grapalat" w:hAnsi="GHEA Grapalat"/>
          <w:sz w:val="20"/>
          <w:szCs w:val="20"/>
          <w:lang w:val="hy-AM" w:eastAsia="ru-RU"/>
        </w:rPr>
        <w:t xml:space="preserve"> հաշվին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։</w:t>
      </w:r>
      <w:r w:rsidR="0092232D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9215D2" w:rsidRPr="00F85536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                                                       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Կապան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համայնքի</w:t>
      </w:r>
      <w:r w:rsidR="00933200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202</w:t>
      </w:r>
      <w:r w:rsidR="00F17151">
        <w:rPr>
          <w:rFonts w:ascii="GHEA Grapalat" w:hAnsi="GHEA Grapalat" w:cs="Times New Roman"/>
          <w:sz w:val="20"/>
          <w:szCs w:val="20"/>
          <w:lang w:val="hy-AM" w:eastAsia="ru-RU"/>
        </w:rPr>
        <w:t>4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թվականի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բյուջեի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ծախսերի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ծավալներում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գերակշիռ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են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կրթությա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ծախսերը</w:t>
      </w:r>
      <w:r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, </w:t>
      </w:r>
      <w:r w:rsidRPr="00F85536">
        <w:rPr>
          <w:rFonts w:ascii="GHEA Grapalat" w:hAnsi="GHEA Grapalat"/>
          <w:sz w:val="20"/>
          <w:szCs w:val="20"/>
          <w:lang w:val="hy-AM" w:eastAsia="ru-RU"/>
        </w:rPr>
        <w:t>որի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տեսակարար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կշիռը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ընդհանուր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ծախսերի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մեջ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կազմում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է</w:t>
      </w:r>
      <w:r w:rsidR="00AA1DD2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F17151">
        <w:rPr>
          <w:rFonts w:ascii="GHEA Grapalat" w:hAnsi="GHEA Grapalat"/>
          <w:sz w:val="20"/>
          <w:szCs w:val="20"/>
          <w:lang w:val="hy-AM" w:eastAsia="ru-RU"/>
        </w:rPr>
        <w:t>34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B60969" w:rsidRPr="00F85536">
        <w:rPr>
          <w:rFonts w:ascii="GHEA Grapalat" w:hAnsi="GHEA Grapalat" w:cs="Times New Roman"/>
          <w:sz w:val="20"/>
          <w:szCs w:val="20"/>
          <w:lang w:val="hy-AM" w:eastAsia="ru-RU"/>
        </w:rPr>
        <w:t>6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%</w:t>
      </w:r>
      <w:r w:rsidR="00AA1DD2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D032E4" w:rsidRPr="00F85536">
        <w:rPr>
          <w:rFonts w:ascii="GHEA Grapalat" w:hAnsi="GHEA Grapalat" w:cs="Times New Roman"/>
          <w:sz w:val="20"/>
          <w:szCs w:val="20"/>
          <w:lang w:val="hy-AM" w:eastAsia="ru-RU"/>
        </w:rPr>
        <w:t>(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>1,</w:t>
      </w:r>
      <w:r w:rsidR="00F17151">
        <w:rPr>
          <w:rFonts w:ascii="GHEA Grapalat" w:hAnsi="GHEA Grapalat"/>
          <w:sz w:val="20"/>
          <w:szCs w:val="20"/>
          <w:lang w:val="hy-AM" w:eastAsia="ru-RU"/>
        </w:rPr>
        <w:t>754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>,</w:t>
      </w:r>
      <w:r w:rsidR="00F17151">
        <w:rPr>
          <w:rFonts w:ascii="GHEA Grapalat" w:hAnsi="GHEA Grapalat"/>
          <w:sz w:val="20"/>
          <w:szCs w:val="20"/>
          <w:lang w:val="hy-AM" w:eastAsia="ru-RU"/>
        </w:rPr>
        <w:t>254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>.</w:t>
      </w:r>
      <w:r w:rsidR="00F17151">
        <w:rPr>
          <w:rFonts w:ascii="GHEA Grapalat" w:hAnsi="GHEA Grapalat"/>
          <w:sz w:val="20"/>
          <w:szCs w:val="20"/>
          <w:lang w:val="hy-AM" w:eastAsia="ru-RU"/>
        </w:rPr>
        <w:t>8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 xml:space="preserve">հազ.դրամ), 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ընդհանուր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բնույթի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այլ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ծառայություններին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վերաբերող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ծախսեր</w:t>
      </w:r>
      <w:r w:rsidR="00FC5394" w:rsidRPr="00F85536">
        <w:rPr>
          <w:rFonts w:ascii="GHEA Grapalat" w:hAnsi="GHEA Grapalat"/>
          <w:sz w:val="20"/>
          <w:szCs w:val="20"/>
          <w:lang w:val="hy-AM" w:eastAsia="ru-RU"/>
        </w:rPr>
        <w:t>ը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՝</w:t>
      </w:r>
      <w:r w:rsidR="00AA1DD2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8865C5">
        <w:rPr>
          <w:rFonts w:ascii="GHEA Grapalat" w:hAnsi="GHEA Grapalat"/>
          <w:sz w:val="20"/>
          <w:szCs w:val="20"/>
          <w:lang w:val="hy-AM" w:eastAsia="ru-RU"/>
        </w:rPr>
        <w:t>22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8865C5">
        <w:rPr>
          <w:rFonts w:ascii="GHEA Grapalat" w:hAnsi="GHEA Grapalat" w:cs="Times New Roman"/>
          <w:sz w:val="20"/>
          <w:szCs w:val="20"/>
          <w:lang w:val="hy-AM" w:eastAsia="ru-RU"/>
        </w:rPr>
        <w:t>3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>%</w:t>
      </w:r>
      <w:r w:rsidR="00AA1DD2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D032E4" w:rsidRPr="00F85536">
        <w:rPr>
          <w:rFonts w:ascii="GHEA Grapalat" w:hAnsi="GHEA Grapalat" w:cs="Times New Roman"/>
          <w:sz w:val="20"/>
          <w:szCs w:val="20"/>
          <w:lang w:val="hy-AM" w:eastAsia="ru-RU"/>
        </w:rPr>
        <w:t>(</w:t>
      </w:r>
      <w:r w:rsidR="008865C5">
        <w:rPr>
          <w:rFonts w:ascii="GHEA Grapalat" w:hAnsi="GHEA Grapalat"/>
          <w:sz w:val="20"/>
          <w:szCs w:val="20"/>
          <w:lang w:val="hy-AM" w:eastAsia="ru-RU"/>
        </w:rPr>
        <w:t>1,130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>,</w:t>
      </w:r>
      <w:r w:rsidR="008865C5">
        <w:rPr>
          <w:rFonts w:ascii="GHEA Grapalat" w:hAnsi="GHEA Grapalat"/>
          <w:sz w:val="20"/>
          <w:szCs w:val="20"/>
          <w:lang w:val="hy-AM" w:eastAsia="ru-RU"/>
        </w:rPr>
        <w:t>576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>.</w:t>
      </w:r>
      <w:r w:rsidR="008865C5">
        <w:rPr>
          <w:rFonts w:ascii="GHEA Grapalat" w:hAnsi="GHEA Grapalat"/>
          <w:sz w:val="20"/>
          <w:szCs w:val="20"/>
          <w:lang w:val="hy-AM" w:eastAsia="ru-RU"/>
        </w:rPr>
        <w:t>6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>հազ.դրամ),</w:t>
      </w:r>
      <w:r w:rsidR="00D032E4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շրջակա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միջավայրի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պաշտպանությանն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ուղղված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ծախսերը՝</w:t>
      </w:r>
      <w:r w:rsidR="0001681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8865C5">
        <w:rPr>
          <w:rFonts w:ascii="GHEA Grapalat" w:hAnsi="GHEA Grapalat" w:cs="Times New Roman"/>
          <w:sz w:val="20"/>
          <w:szCs w:val="20"/>
          <w:lang w:val="hy-AM" w:eastAsia="ru-RU"/>
        </w:rPr>
        <w:t>16</w:t>
      </w:r>
      <w:r w:rsidR="00793307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8865C5">
        <w:rPr>
          <w:rFonts w:ascii="GHEA Grapalat" w:hAnsi="GHEA Grapalat" w:cs="Times New Roman"/>
          <w:sz w:val="20"/>
          <w:szCs w:val="20"/>
          <w:lang w:val="hy-AM" w:eastAsia="ru-RU"/>
        </w:rPr>
        <w:t>3</w:t>
      </w:r>
      <w:r w:rsidR="00793307" w:rsidRPr="00F85536">
        <w:rPr>
          <w:rFonts w:ascii="GHEA Grapalat" w:hAnsi="GHEA Grapalat" w:cs="Times New Roman"/>
          <w:sz w:val="20"/>
          <w:szCs w:val="20"/>
          <w:lang w:val="hy-AM" w:eastAsia="ru-RU"/>
        </w:rPr>
        <w:t>% (</w:t>
      </w:r>
      <w:r w:rsidR="008865C5">
        <w:rPr>
          <w:rFonts w:ascii="GHEA Grapalat" w:hAnsi="GHEA Grapalat" w:cs="Times New Roman"/>
          <w:sz w:val="20"/>
          <w:szCs w:val="20"/>
          <w:lang w:val="hy-AM" w:eastAsia="ru-RU"/>
        </w:rPr>
        <w:t>824</w:t>
      </w:r>
      <w:r w:rsidR="00AA1DD2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8865C5">
        <w:rPr>
          <w:rFonts w:ascii="GHEA Grapalat" w:hAnsi="GHEA Grapalat" w:cs="Times New Roman"/>
          <w:sz w:val="20"/>
          <w:szCs w:val="20"/>
          <w:lang w:val="hy-AM" w:eastAsia="ru-RU"/>
        </w:rPr>
        <w:t>828</w:t>
      </w:r>
      <w:r w:rsidR="00AA1DD2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8865C5">
        <w:rPr>
          <w:rFonts w:ascii="GHEA Grapalat" w:hAnsi="GHEA Grapalat" w:cs="Times New Roman"/>
          <w:sz w:val="20"/>
          <w:szCs w:val="20"/>
          <w:lang w:val="hy-AM" w:eastAsia="ru-RU"/>
        </w:rPr>
        <w:t>6</w:t>
      </w:r>
      <w:r w:rsidR="00AA1DD2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հազ.դրամ</w:t>
      </w:r>
      <w:r w:rsidR="0079330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),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տնտեսական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հարաբերություններ՝</w:t>
      </w:r>
      <w:r w:rsidR="00793307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B504BF">
        <w:rPr>
          <w:rFonts w:ascii="GHEA Grapalat" w:hAnsi="GHEA Grapalat"/>
          <w:sz w:val="20"/>
          <w:szCs w:val="20"/>
          <w:lang w:val="hy-AM" w:eastAsia="ru-RU"/>
        </w:rPr>
        <w:t>3</w:t>
      </w:r>
      <w:r w:rsidR="00793307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B504BF">
        <w:rPr>
          <w:rFonts w:ascii="GHEA Grapalat" w:hAnsi="GHEA Grapalat" w:cs="Times New Roman"/>
          <w:sz w:val="20"/>
          <w:szCs w:val="20"/>
          <w:lang w:val="hy-AM" w:eastAsia="ru-RU"/>
        </w:rPr>
        <w:t>4</w:t>
      </w:r>
      <w:r w:rsidR="00793307" w:rsidRPr="00F85536">
        <w:rPr>
          <w:rFonts w:ascii="GHEA Grapalat" w:hAnsi="GHEA Grapalat" w:cs="Times New Roman"/>
          <w:sz w:val="20"/>
          <w:szCs w:val="20"/>
          <w:lang w:val="hy-AM" w:eastAsia="ru-RU"/>
        </w:rPr>
        <w:t>%</w:t>
      </w:r>
      <w:r w:rsidR="00793307" w:rsidRPr="00F85536">
        <w:rPr>
          <w:rFonts w:ascii="GHEA Grapalat" w:hAnsi="GHEA Grapalat"/>
          <w:sz w:val="20"/>
          <w:szCs w:val="20"/>
          <w:lang w:val="hy-AM" w:eastAsia="ru-RU"/>
        </w:rPr>
        <w:t xml:space="preserve"> (</w:t>
      </w:r>
      <w:r w:rsidR="00B504BF">
        <w:rPr>
          <w:rFonts w:ascii="GHEA Grapalat" w:hAnsi="GHEA Grapalat"/>
          <w:sz w:val="20"/>
          <w:szCs w:val="20"/>
          <w:lang w:val="hy-AM" w:eastAsia="ru-RU"/>
        </w:rPr>
        <w:t>174</w:t>
      </w:r>
      <w:r w:rsidR="00AA1DD2" w:rsidRPr="00F85536">
        <w:rPr>
          <w:rFonts w:ascii="GHEA Grapalat" w:hAnsi="GHEA Grapalat"/>
          <w:sz w:val="20"/>
          <w:szCs w:val="20"/>
          <w:lang w:val="hy-AM" w:eastAsia="ru-RU"/>
        </w:rPr>
        <w:t>,</w:t>
      </w:r>
      <w:r w:rsidR="00B504BF">
        <w:rPr>
          <w:rFonts w:ascii="GHEA Grapalat" w:hAnsi="GHEA Grapalat"/>
          <w:sz w:val="20"/>
          <w:szCs w:val="20"/>
          <w:lang w:val="hy-AM" w:eastAsia="ru-RU"/>
        </w:rPr>
        <w:t>083</w:t>
      </w:r>
      <w:r w:rsidR="00AA1DD2" w:rsidRPr="00F85536">
        <w:rPr>
          <w:rFonts w:ascii="GHEA Grapalat" w:hAnsi="GHEA Grapalat"/>
          <w:sz w:val="20"/>
          <w:szCs w:val="20"/>
          <w:lang w:val="hy-AM" w:eastAsia="ru-RU"/>
        </w:rPr>
        <w:t>.</w:t>
      </w:r>
      <w:r w:rsidR="00B504BF">
        <w:rPr>
          <w:rFonts w:ascii="GHEA Grapalat" w:hAnsi="GHEA Grapalat"/>
          <w:sz w:val="20"/>
          <w:szCs w:val="20"/>
          <w:lang w:val="hy-AM" w:eastAsia="ru-RU"/>
        </w:rPr>
        <w:t>1</w:t>
      </w:r>
      <w:r w:rsidR="00AA1DD2" w:rsidRPr="00F85536">
        <w:rPr>
          <w:rFonts w:ascii="GHEA Grapalat" w:hAnsi="GHEA Grapalat"/>
          <w:sz w:val="20"/>
          <w:szCs w:val="20"/>
          <w:lang w:val="hy-AM" w:eastAsia="ru-RU"/>
        </w:rPr>
        <w:t xml:space="preserve"> հազ.դրամ</w:t>
      </w:r>
      <w:r w:rsidR="00793307" w:rsidRPr="00F85536">
        <w:rPr>
          <w:rFonts w:ascii="GHEA Grapalat" w:hAnsi="GHEA Grapalat"/>
          <w:sz w:val="20"/>
          <w:szCs w:val="20"/>
          <w:lang w:val="hy-AM" w:eastAsia="ru-RU"/>
        </w:rPr>
        <w:t>)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4036AE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բնակարանային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շնարարություն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և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կոմունալ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FC5394" w:rsidRPr="00F85536">
        <w:rPr>
          <w:rFonts w:ascii="GHEA Grapalat" w:hAnsi="GHEA Grapalat"/>
          <w:sz w:val="20"/>
          <w:szCs w:val="20"/>
          <w:lang w:val="hy-AM" w:eastAsia="ru-RU"/>
        </w:rPr>
        <w:t>ծառայություն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՝</w:t>
      </w:r>
      <w:r w:rsidR="00AA1DD2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8865C5">
        <w:rPr>
          <w:rFonts w:ascii="GHEA Grapalat" w:hAnsi="GHEA Grapalat"/>
          <w:sz w:val="20"/>
          <w:szCs w:val="20"/>
          <w:lang w:val="hy-AM" w:eastAsia="ru-RU"/>
        </w:rPr>
        <w:t>9</w:t>
      </w:r>
      <w:r w:rsidR="00793307" w:rsidRPr="00F85536">
        <w:rPr>
          <w:rFonts w:ascii="GHEA Grapalat" w:hAnsi="GHEA Grapalat" w:cs="Times New Roman"/>
          <w:sz w:val="20"/>
          <w:szCs w:val="20"/>
          <w:lang w:val="hy-AM" w:eastAsia="ru-RU"/>
        </w:rPr>
        <w:t>.3% (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>4</w:t>
      </w:r>
      <w:r w:rsidR="008865C5">
        <w:rPr>
          <w:rFonts w:ascii="GHEA Grapalat" w:hAnsi="GHEA Grapalat"/>
          <w:sz w:val="20"/>
          <w:szCs w:val="20"/>
          <w:lang w:val="hy-AM" w:eastAsia="ru-RU"/>
        </w:rPr>
        <w:t>7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>1,3</w:t>
      </w:r>
      <w:r w:rsidR="008865C5">
        <w:rPr>
          <w:rFonts w:ascii="GHEA Grapalat" w:hAnsi="GHEA Grapalat"/>
          <w:sz w:val="20"/>
          <w:szCs w:val="20"/>
          <w:lang w:val="hy-AM" w:eastAsia="ru-RU"/>
        </w:rPr>
        <w:t>0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>1.</w:t>
      </w:r>
      <w:r w:rsidR="008865C5">
        <w:rPr>
          <w:rFonts w:ascii="GHEA Grapalat" w:hAnsi="GHEA Grapalat"/>
          <w:sz w:val="20"/>
          <w:szCs w:val="20"/>
          <w:lang w:val="hy-AM" w:eastAsia="ru-RU"/>
        </w:rPr>
        <w:t>2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 xml:space="preserve"> հազ.դրամ</w:t>
      </w:r>
      <w:r w:rsidR="00793307" w:rsidRPr="00F85536">
        <w:rPr>
          <w:rFonts w:ascii="GHEA Grapalat" w:hAnsi="GHEA Grapalat"/>
          <w:sz w:val="20"/>
          <w:szCs w:val="20"/>
          <w:lang w:val="hy-AM" w:eastAsia="ru-RU"/>
        </w:rPr>
        <w:t>)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4036AE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lastRenderedPageBreak/>
        <w:t>հանգիստ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մշակույթ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և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կրոն՝</w:t>
      </w:r>
      <w:r w:rsidR="00104FEE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8865C5">
        <w:rPr>
          <w:rFonts w:ascii="GHEA Grapalat" w:hAnsi="GHEA Grapalat"/>
          <w:sz w:val="20"/>
          <w:szCs w:val="20"/>
          <w:lang w:val="hy-AM" w:eastAsia="ru-RU"/>
        </w:rPr>
        <w:t>12</w:t>
      </w:r>
      <w:r w:rsidR="00793307" w:rsidRPr="00F85536">
        <w:rPr>
          <w:rFonts w:ascii="GHEA Grapalat" w:hAnsi="GHEA Grapalat" w:cs="Times New Roman"/>
          <w:sz w:val="20"/>
          <w:szCs w:val="20"/>
          <w:lang w:val="hy-AM" w:eastAsia="ru-RU"/>
        </w:rPr>
        <w:t>.</w:t>
      </w:r>
      <w:r w:rsidR="008865C5">
        <w:rPr>
          <w:rFonts w:ascii="GHEA Grapalat" w:hAnsi="GHEA Grapalat" w:cs="Times New Roman"/>
          <w:sz w:val="20"/>
          <w:szCs w:val="20"/>
          <w:lang w:val="hy-AM" w:eastAsia="ru-RU"/>
        </w:rPr>
        <w:t>5</w:t>
      </w:r>
      <w:r w:rsidR="00793307" w:rsidRPr="00F85536">
        <w:rPr>
          <w:rFonts w:ascii="GHEA Grapalat" w:hAnsi="GHEA Grapalat" w:cs="Times New Roman"/>
          <w:sz w:val="20"/>
          <w:szCs w:val="20"/>
          <w:lang w:val="hy-AM" w:eastAsia="ru-RU"/>
        </w:rPr>
        <w:t>% (</w:t>
      </w:r>
      <w:r w:rsidR="008865C5">
        <w:rPr>
          <w:rFonts w:ascii="GHEA Grapalat" w:hAnsi="GHEA Grapalat"/>
          <w:sz w:val="20"/>
          <w:szCs w:val="20"/>
          <w:lang w:val="hy-AM" w:eastAsia="ru-RU"/>
        </w:rPr>
        <w:t>632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>,</w:t>
      </w:r>
      <w:r w:rsidR="008865C5">
        <w:rPr>
          <w:rFonts w:ascii="GHEA Grapalat" w:hAnsi="GHEA Grapalat"/>
          <w:sz w:val="20"/>
          <w:szCs w:val="20"/>
          <w:lang w:val="hy-AM" w:eastAsia="ru-RU"/>
        </w:rPr>
        <w:t>115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>.</w:t>
      </w:r>
      <w:r w:rsidR="008865C5">
        <w:rPr>
          <w:rFonts w:ascii="GHEA Grapalat" w:hAnsi="GHEA Grapalat"/>
          <w:sz w:val="20"/>
          <w:szCs w:val="20"/>
          <w:lang w:val="hy-AM" w:eastAsia="ru-RU"/>
        </w:rPr>
        <w:t>8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 xml:space="preserve"> հազ.դրամ</w:t>
      </w:r>
      <w:r w:rsidR="00793307" w:rsidRPr="00F85536">
        <w:rPr>
          <w:rFonts w:ascii="GHEA Grapalat" w:hAnsi="GHEA Grapalat"/>
          <w:sz w:val="20"/>
          <w:szCs w:val="20"/>
          <w:lang w:val="hy-AM" w:eastAsia="ru-RU"/>
        </w:rPr>
        <w:t>)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4036AE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B514BA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պաշտպանությանը՝ </w:t>
      </w:r>
      <w:r w:rsidR="00793307" w:rsidRPr="00F85536">
        <w:rPr>
          <w:rFonts w:ascii="GHEA Grapalat" w:hAnsi="GHEA Grapalat" w:cs="Times New Roman"/>
          <w:sz w:val="20"/>
          <w:szCs w:val="20"/>
          <w:lang w:val="hy-AM" w:eastAsia="ru-RU"/>
        </w:rPr>
        <w:t>1,</w:t>
      </w:r>
      <w:r w:rsidR="008865C5">
        <w:rPr>
          <w:rFonts w:ascii="GHEA Grapalat" w:hAnsi="GHEA Grapalat" w:cs="Times New Roman"/>
          <w:sz w:val="20"/>
          <w:szCs w:val="20"/>
          <w:lang w:val="hy-AM" w:eastAsia="ru-RU"/>
        </w:rPr>
        <w:t>0</w:t>
      </w:r>
      <w:r w:rsidR="00793307" w:rsidRPr="00F85536">
        <w:rPr>
          <w:rFonts w:ascii="GHEA Grapalat" w:hAnsi="GHEA Grapalat" w:cs="Times New Roman"/>
          <w:sz w:val="20"/>
          <w:szCs w:val="20"/>
          <w:lang w:val="hy-AM" w:eastAsia="ru-RU"/>
        </w:rPr>
        <w:t>%</w:t>
      </w:r>
      <w:r w:rsidR="00D032E4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793307" w:rsidRPr="00F85536">
        <w:rPr>
          <w:rFonts w:ascii="GHEA Grapalat" w:hAnsi="GHEA Grapalat" w:cs="Times New Roman"/>
          <w:sz w:val="20"/>
          <w:szCs w:val="20"/>
          <w:lang w:val="hy-AM" w:eastAsia="ru-RU"/>
        </w:rPr>
        <w:t>(</w:t>
      </w:r>
      <w:r w:rsidR="008865C5">
        <w:rPr>
          <w:rFonts w:ascii="GHEA Grapalat" w:hAnsi="GHEA Grapalat" w:cs="Times New Roman"/>
          <w:sz w:val="20"/>
          <w:szCs w:val="20"/>
          <w:lang w:val="hy-AM" w:eastAsia="ru-RU"/>
        </w:rPr>
        <w:t>52</w:t>
      </w:r>
      <w:r w:rsidR="00D032E4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8865C5">
        <w:rPr>
          <w:rFonts w:ascii="GHEA Grapalat" w:hAnsi="GHEA Grapalat" w:cs="Times New Roman"/>
          <w:sz w:val="20"/>
          <w:szCs w:val="20"/>
          <w:lang w:val="hy-AM" w:eastAsia="ru-RU"/>
        </w:rPr>
        <w:t>8</w:t>
      </w:r>
      <w:r w:rsidR="00D032E4" w:rsidRPr="00F85536">
        <w:rPr>
          <w:rFonts w:ascii="GHEA Grapalat" w:hAnsi="GHEA Grapalat" w:cs="Times New Roman"/>
          <w:sz w:val="20"/>
          <w:szCs w:val="20"/>
          <w:lang w:val="hy-AM" w:eastAsia="ru-RU"/>
        </w:rPr>
        <w:t>83.</w:t>
      </w:r>
      <w:r w:rsidR="008865C5">
        <w:rPr>
          <w:rFonts w:ascii="GHEA Grapalat" w:hAnsi="GHEA Grapalat" w:cs="Times New Roman"/>
          <w:sz w:val="20"/>
          <w:szCs w:val="20"/>
          <w:lang w:val="hy-AM" w:eastAsia="ru-RU"/>
        </w:rPr>
        <w:t>8</w:t>
      </w:r>
      <w:r w:rsidR="00D032E4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հազ.դրամ</w:t>
      </w:r>
      <w:r w:rsidR="00793307" w:rsidRPr="00F85536">
        <w:rPr>
          <w:rFonts w:ascii="GHEA Grapalat" w:hAnsi="GHEA Grapalat" w:cs="Times New Roman"/>
          <w:sz w:val="20"/>
          <w:szCs w:val="20"/>
          <w:lang w:val="hy-AM" w:eastAsia="ru-RU"/>
        </w:rPr>
        <w:t>)</w:t>
      </w:r>
      <w:r w:rsidR="00B514BA" w:rsidRPr="00F85536">
        <w:rPr>
          <w:rFonts w:ascii="GHEA Grapalat" w:hAnsi="GHEA Grapalat" w:cs="Times New Roman"/>
          <w:sz w:val="20"/>
          <w:szCs w:val="20"/>
          <w:lang w:val="hy-AM" w:eastAsia="ru-RU"/>
        </w:rPr>
        <w:t>,</w:t>
      </w:r>
      <w:r w:rsidR="0092232D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սոցիալական</w:t>
      </w:r>
      <w:r w:rsidR="0000296F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պաշտպանությ</w:t>
      </w:r>
      <w:r w:rsidR="00FC5394" w:rsidRPr="00F85536">
        <w:rPr>
          <w:rFonts w:ascii="GHEA Grapalat" w:hAnsi="GHEA Grapalat"/>
          <w:sz w:val="20"/>
          <w:szCs w:val="20"/>
          <w:lang w:val="hy-AM" w:eastAsia="ru-RU"/>
        </w:rPr>
        <w:t>ուն</w:t>
      </w:r>
      <w:r w:rsidR="0000296F" w:rsidRPr="00F85536">
        <w:rPr>
          <w:rFonts w:ascii="GHEA Grapalat" w:hAnsi="GHEA Grapalat"/>
          <w:sz w:val="20"/>
          <w:szCs w:val="20"/>
          <w:lang w:val="hy-AM" w:eastAsia="ru-RU"/>
        </w:rPr>
        <w:t>՝</w:t>
      </w:r>
      <w:r w:rsidR="004676AD" w:rsidRPr="00F8553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93307" w:rsidRPr="00F85536">
        <w:rPr>
          <w:rFonts w:ascii="GHEA Grapalat" w:hAnsi="GHEA Grapalat" w:cs="Times New Roman"/>
          <w:sz w:val="20"/>
          <w:szCs w:val="20"/>
          <w:lang w:val="hy-AM" w:eastAsia="ru-RU"/>
        </w:rPr>
        <w:t>0.</w:t>
      </w:r>
      <w:bookmarkStart w:id="3" w:name="_Hlk124508087"/>
      <w:r w:rsidR="00B504BF">
        <w:rPr>
          <w:rFonts w:ascii="GHEA Grapalat" w:hAnsi="GHEA Grapalat" w:cs="Times New Roman"/>
          <w:sz w:val="20"/>
          <w:szCs w:val="20"/>
          <w:lang w:val="hy-AM" w:eastAsia="ru-RU"/>
        </w:rPr>
        <w:t>6</w:t>
      </w:r>
      <w:r w:rsidR="00793307" w:rsidRPr="00F85536">
        <w:rPr>
          <w:rFonts w:ascii="GHEA Grapalat" w:hAnsi="GHEA Grapalat" w:cs="Times New Roman"/>
          <w:sz w:val="20"/>
          <w:szCs w:val="20"/>
          <w:lang w:val="hy-AM" w:eastAsia="ru-RU"/>
        </w:rPr>
        <w:t>%</w:t>
      </w:r>
      <w:bookmarkEnd w:id="3"/>
      <w:r w:rsidR="00793307" w:rsidRPr="00F85536">
        <w:rPr>
          <w:rFonts w:ascii="GHEA Grapalat" w:hAnsi="GHEA Grapalat" w:cs="Times New Roman"/>
          <w:sz w:val="20"/>
          <w:szCs w:val="20"/>
          <w:lang w:val="hy-AM" w:eastAsia="ru-RU"/>
        </w:rPr>
        <w:t xml:space="preserve"> (</w:t>
      </w:r>
      <w:r w:rsidR="00B504BF">
        <w:rPr>
          <w:rFonts w:ascii="GHEA Grapalat" w:hAnsi="GHEA Grapalat"/>
          <w:sz w:val="20"/>
          <w:szCs w:val="20"/>
          <w:lang w:val="hy-AM" w:eastAsia="ru-RU"/>
        </w:rPr>
        <w:t>30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>,</w:t>
      </w:r>
      <w:r w:rsidR="00B504BF">
        <w:rPr>
          <w:rFonts w:ascii="GHEA Grapalat" w:hAnsi="GHEA Grapalat"/>
          <w:sz w:val="20"/>
          <w:szCs w:val="20"/>
          <w:lang w:val="hy-AM" w:eastAsia="ru-RU"/>
        </w:rPr>
        <w:t>723.3</w:t>
      </w:r>
      <w:r w:rsidR="00D032E4" w:rsidRPr="00F85536">
        <w:rPr>
          <w:rFonts w:ascii="GHEA Grapalat" w:hAnsi="GHEA Grapalat"/>
          <w:sz w:val="20"/>
          <w:szCs w:val="20"/>
          <w:lang w:val="hy-AM" w:eastAsia="ru-RU"/>
        </w:rPr>
        <w:t>.0հազ.դրամ</w:t>
      </w:r>
      <w:r w:rsidR="00793307" w:rsidRPr="00F85536">
        <w:rPr>
          <w:rFonts w:ascii="GHEA Grapalat" w:hAnsi="GHEA Grapalat"/>
          <w:sz w:val="20"/>
          <w:szCs w:val="20"/>
          <w:lang w:val="hy-AM" w:eastAsia="ru-RU"/>
        </w:rPr>
        <w:t xml:space="preserve">) </w:t>
      </w:r>
      <w:r w:rsidR="00016817" w:rsidRPr="00F85536">
        <w:rPr>
          <w:rFonts w:ascii="GHEA Grapalat" w:hAnsi="GHEA Grapalat"/>
          <w:sz w:val="20"/>
          <w:szCs w:val="20"/>
          <w:lang w:val="hy-AM" w:eastAsia="ru-RU"/>
        </w:rPr>
        <w:t>։</w:t>
      </w:r>
      <w:r w:rsidR="00754861" w:rsidRPr="00F85536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                                                                         </w:t>
      </w:r>
    </w:p>
    <w:p w14:paraId="1A0A9D7C" w14:textId="0EAE1476" w:rsidR="00B51A5F" w:rsidRPr="00F85536" w:rsidRDefault="00B51A5F" w:rsidP="00C51DD2">
      <w:pPr>
        <w:pStyle w:val="aa"/>
        <w:ind w:firstLine="567"/>
        <w:rPr>
          <w:rFonts w:ascii="GHEA Grapalat" w:hAnsi="GHEA Grapalat" w:cs="Times New Roman"/>
          <w:sz w:val="20"/>
          <w:szCs w:val="20"/>
          <w:lang w:val="hy-AM" w:eastAsia="ru-RU"/>
        </w:rPr>
      </w:pPr>
    </w:p>
    <w:p w14:paraId="24485259" w14:textId="77777777" w:rsidR="00B51A5F" w:rsidRDefault="00B51A5F" w:rsidP="00C51DD2">
      <w:pPr>
        <w:pStyle w:val="aa"/>
        <w:ind w:firstLine="567"/>
        <w:jc w:val="both"/>
        <w:rPr>
          <w:rFonts w:ascii="GHEA Grapalat" w:hAnsi="GHEA Grapalat" w:cs="Times New Roman"/>
          <w:sz w:val="20"/>
          <w:szCs w:val="20"/>
          <w:lang w:val="hy-AM" w:eastAsia="ru-RU"/>
        </w:rPr>
      </w:pPr>
    </w:p>
    <w:p w14:paraId="1CF8F99F" w14:textId="77777777" w:rsidR="00B504BF" w:rsidRDefault="00B504BF" w:rsidP="00C51DD2">
      <w:pPr>
        <w:pStyle w:val="aa"/>
        <w:ind w:firstLine="567"/>
        <w:jc w:val="both"/>
        <w:rPr>
          <w:rFonts w:ascii="GHEA Grapalat" w:hAnsi="GHEA Grapalat" w:cs="Times New Roman"/>
          <w:sz w:val="20"/>
          <w:szCs w:val="20"/>
          <w:lang w:val="hy-AM" w:eastAsia="ru-RU"/>
        </w:rPr>
      </w:pPr>
    </w:p>
    <w:p w14:paraId="39CF60AB" w14:textId="77777777" w:rsidR="00B504BF" w:rsidRDefault="00B504BF" w:rsidP="00C51DD2">
      <w:pPr>
        <w:pStyle w:val="aa"/>
        <w:ind w:firstLine="567"/>
        <w:jc w:val="both"/>
        <w:rPr>
          <w:rFonts w:ascii="GHEA Grapalat" w:hAnsi="GHEA Grapalat" w:cs="Times New Roman"/>
          <w:sz w:val="20"/>
          <w:szCs w:val="20"/>
          <w:lang w:val="hy-AM" w:eastAsia="ru-RU"/>
        </w:rPr>
      </w:pPr>
    </w:p>
    <w:p w14:paraId="4BF3A29E" w14:textId="77777777" w:rsidR="00B504BF" w:rsidRDefault="00B504BF" w:rsidP="00C51DD2">
      <w:pPr>
        <w:pStyle w:val="aa"/>
        <w:ind w:firstLine="567"/>
        <w:jc w:val="both"/>
        <w:rPr>
          <w:rFonts w:ascii="GHEA Grapalat" w:hAnsi="GHEA Grapalat" w:cs="Times New Roman"/>
          <w:sz w:val="20"/>
          <w:szCs w:val="20"/>
          <w:lang w:val="hy-AM" w:eastAsia="ru-RU"/>
        </w:rPr>
      </w:pPr>
    </w:p>
    <w:p w14:paraId="412C9FA3" w14:textId="77777777" w:rsidR="00B504BF" w:rsidRDefault="00B504BF" w:rsidP="00C51DD2">
      <w:pPr>
        <w:pStyle w:val="aa"/>
        <w:ind w:firstLine="567"/>
        <w:jc w:val="both"/>
        <w:rPr>
          <w:rFonts w:ascii="GHEA Grapalat" w:hAnsi="GHEA Grapalat" w:cs="Times New Roman"/>
          <w:sz w:val="20"/>
          <w:szCs w:val="20"/>
          <w:lang w:val="hy-AM" w:eastAsia="ru-RU"/>
        </w:rPr>
      </w:pPr>
    </w:p>
    <w:p w14:paraId="3C64C5B8" w14:textId="77777777" w:rsidR="00B504BF" w:rsidRDefault="00B504BF" w:rsidP="00C51DD2">
      <w:pPr>
        <w:pStyle w:val="aa"/>
        <w:ind w:firstLine="567"/>
        <w:jc w:val="both"/>
        <w:rPr>
          <w:rFonts w:ascii="GHEA Grapalat" w:hAnsi="GHEA Grapalat" w:cs="Times New Roman"/>
          <w:sz w:val="20"/>
          <w:szCs w:val="20"/>
          <w:lang w:val="hy-AM" w:eastAsia="ru-RU"/>
        </w:rPr>
      </w:pPr>
    </w:p>
    <w:p w14:paraId="42D2E6BD" w14:textId="77777777" w:rsidR="00B504BF" w:rsidRDefault="00B504BF" w:rsidP="00C51DD2">
      <w:pPr>
        <w:pStyle w:val="aa"/>
        <w:ind w:firstLine="567"/>
        <w:jc w:val="both"/>
        <w:rPr>
          <w:rFonts w:ascii="GHEA Grapalat" w:hAnsi="GHEA Grapalat" w:cs="Times New Roman"/>
          <w:sz w:val="20"/>
          <w:szCs w:val="20"/>
          <w:lang w:val="hy-AM"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6556"/>
        <w:gridCol w:w="2942"/>
      </w:tblGrid>
      <w:tr w:rsidR="00D53621" w:rsidRPr="00DA6E22" w14:paraId="175B492F" w14:textId="77777777" w:rsidTr="00F07586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168D2F" w14:textId="77777777" w:rsidR="00D53621" w:rsidRDefault="00D53621" w:rsidP="00DA6E22">
            <w:pPr>
              <w:ind w:firstLine="709"/>
              <w:rPr>
                <w:rFonts w:ascii="GHEA Grapalat" w:hAnsi="GHEA Grapalat" w:cs="Calibri"/>
                <w:b/>
                <w:bCs/>
                <w:i/>
                <w:iCs/>
                <w:color w:val="000000"/>
                <w:lang w:val="hy-AM"/>
              </w:rPr>
            </w:pPr>
          </w:p>
          <w:p w14:paraId="77571617" w14:textId="724C90C3" w:rsidR="00D53621" w:rsidRPr="00CE5E66" w:rsidRDefault="00D53621" w:rsidP="00DA6E22">
            <w:pPr>
              <w:ind w:firstLine="709"/>
              <w:rPr>
                <w:rFonts w:ascii="GHEA Grapalat" w:hAnsi="GHEA Grapalat" w:cs="Calibri"/>
                <w:b/>
                <w:bCs/>
                <w:i/>
                <w:iCs/>
                <w:color w:val="000000"/>
                <w:lang w:val="hy-AM" w:eastAsia="ru-RU"/>
              </w:rPr>
            </w:pPr>
            <w:r w:rsidRPr="00CE5E66">
              <w:rPr>
                <w:rFonts w:ascii="GHEA Grapalat" w:hAnsi="GHEA Grapalat" w:cs="Calibri"/>
                <w:b/>
                <w:bCs/>
                <w:i/>
                <w:iCs/>
                <w:color w:val="000000"/>
                <w:lang w:val="hy-AM"/>
              </w:rPr>
              <w:t xml:space="preserve">ա) </w:t>
            </w: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lang w:val="hy-AM"/>
              </w:rPr>
              <w:t xml:space="preserve">2024թ. </w:t>
            </w:r>
            <w:r w:rsidR="001A419A">
              <w:rPr>
                <w:rFonts w:ascii="GHEA Grapalat" w:hAnsi="GHEA Grapalat" w:cs="Calibri"/>
                <w:b/>
                <w:bCs/>
                <w:i/>
                <w:iCs/>
                <w:color w:val="000000"/>
                <w:lang w:val="hy-AM"/>
              </w:rPr>
              <w:t xml:space="preserve">կատարված </w:t>
            </w: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lang w:val="hy-AM"/>
              </w:rPr>
              <w:t>ծ</w:t>
            </w:r>
            <w:r w:rsidRPr="00CE5E66">
              <w:rPr>
                <w:rFonts w:ascii="GHEA Grapalat" w:hAnsi="GHEA Grapalat" w:cs="Calibri"/>
                <w:b/>
                <w:bCs/>
                <w:i/>
                <w:iCs/>
                <w:color w:val="000000"/>
                <w:lang w:val="hy-AM"/>
              </w:rPr>
              <w:t xml:space="preserve">ախսերը ըստ գործառական դասակարգման  </w:t>
            </w:r>
          </w:p>
          <w:p w14:paraId="226EFFE2" w14:textId="3552BEE4" w:rsidR="00D53621" w:rsidRPr="00D53621" w:rsidRDefault="00D53621" w:rsidP="00D53621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0C0F75">
              <w:rPr>
                <w:rFonts w:ascii="Sylfaen" w:eastAsia="Times New Roman" w:hAnsi="Sylfaen" w:cs="Calibri"/>
                <w:color w:val="00000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rFonts w:ascii="Sylfaen" w:eastAsia="Times New Roman" w:hAnsi="Sylfaen" w:cs="Calibri"/>
                <w:color w:val="000000"/>
                <w:lang w:val="en-US" w:eastAsia="ru-RU"/>
              </w:rPr>
              <w:t>հազ.դրամ</w:t>
            </w:r>
            <w:proofErr w:type="spellEnd"/>
            <w:proofErr w:type="gramEnd"/>
          </w:p>
        </w:tc>
      </w:tr>
      <w:tr w:rsidR="00DA6E22" w:rsidRPr="00DA6E22" w14:paraId="5CFF0A40" w14:textId="77777777" w:rsidTr="00DA6E22">
        <w:trPr>
          <w:trHeight w:val="300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35FE0" w14:textId="77777777" w:rsidR="00DA6E22" w:rsidRPr="00DA6E22" w:rsidRDefault="00DA6E22" w:rsidP="00DA6E2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Ծախսեր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1D903" w14:textId="77777777" w:rsidR="00DA6E22" w:rsidRPr="00DA6E22" w:rsidRDefault="00DA6E22" w:rsidP="00DA6E2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5070767,216</w:t>
            </w:r>
          </w:p>
        </w:tc>
      </w:tr>
      <w:tr w:rsidR="00DA6E22" w:rsidRPr="00DA6E22" w14:paraId="06A1D52E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2200" w14:textId="77777777" w:rsidR="00DA6E22" w:rsidRPr="00DA6E22" w:rsidRDefault="00DA6E22" w:rsidP="00DA6E2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Ընդհանուր</w:t>
            </w:r>
            <w:proofErr w:type="spellEnd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բնույթի</w:t>
            </w:r>
            <w:proofErr w:type="spellEnd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հանրային</w:t>
            </w:r>
            <w:proofErr w:type="spellEnd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 </w:t>
            </w: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ծառայություններ</w:t>
            </w:r>
            <w:proofErr w:type="spellEnd"/>
            <w:proofErr w:type="gram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314B" w14:textId="77777777" w:rsidR="00DA6E22" w:rsidRPr="00DA6E22" w:rsidRDefault="00DA6E22" w:rsidP="00DA6E2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1 130 576,6</w:t>
            </w:r>
          </w:p>
        </w:tc>
      </w:tr>
      <w:tr w:rsidR="00DA6E22" w:rsidRPr="00DA6E22" w14:paraId="675787AD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BEB67" w14:textId="77777777" w:rsidR="00DA6E22" w:rsidRPr="00DA6E22" w:rsidRDefault="00DA6E22" w:rsidP="00DA6E2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Պաշտպանություն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8FE7" w14:textId="77777777" w:rsidR="00DA6E22" w:rsidRPr="00DA6E22" w:rsidRDefault="00DA6E22" w:rsidP="00DA6E2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52 883,8</w:t>
            </w:r>
          </w:p>
        </w:tc>
      </w:tr>
      <w:tr w:rsidR="00DA6E22" w:rsidRPr="00DA6E22" w14:paraId="2387398D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CF44E" w14:textId="77777777" w:rsidR="00DA6E22" w:rsidRPr="00DA6E22" w:rsidRDefault="00DA6E22" w:rsidP="00DA6E2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Տնտեսական</w:t>
            </w:r>
            <w:proofErr w:type="spellEnd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հարաբերություններ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22DD" w14:textId="77777777" w:rsidR="00DA6E22" w:rsidRPr="00DA6E22" w:rsidRDefault="00DA6E22" w:rsidP="00DA6E2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174 083,1</w:t>
            </w:r>
          </w:p>
        </w:tc>
      </w:tr>
      <w:tr w:rsidR="00DA6E22" w:rsidRPr="00DA6E22" w14:paraId="369413B8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791B8" w14:textId="77777777" w:rsidR="00DA6E22" w:rsidRPr="00DA6E22" w:rsidRDefault="00DA6E22" w:rsidP="00DA6E2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Շրջակա</w:t>
            </w:r>
            <w:proofErr w:type="spellEnd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միջավայրի</w:t>
            </w:r>
            <w:proofErr w:type="spellEnd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պաշտպանություն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FBDD" w14:textId="77777777" w:rsidR="00DA6E22" w:rsidRPr="00DA6E22" w:rsidRDefault="00DA6E22" w:rsidP="00DA6E2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824 828,6</w:t>
            </w:r>
          </w:p>
        </w:tc>
      </w:tr>
      <w:tr w:rsidR="00DA6E22" w:rsidRPr="00DA6E22" w14:paraId="0ECDDAB6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549CA" w14:textId="77777777" w:rsidR="00DA6E22" w:rsidRPr="00DA6E22" w:rsidRDefault="00DA6E22" w:rsidP="00DA6E2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Բնակարանային</w:t>
            </w:r>
            <w:proofErr w:type="spellEnd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շինարարություն</w:t>
            </w:r>
            <w:proofErr w:type="spellEnd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և </w:t>
            </w: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կոմունալ</w:t>
            </w:r>
            <w:proofErr w:type="spellEnd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ծառայություն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C351" w14:textId="77777777" w:rsidR="00DA6E22" w:rsidRPr="00DA6E22" w:rsidRDefault="00DA6E22" w:rsidP="00DA6E2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471 301,2</w:t>
            </w:r>
          </w:p>
        </w:tc>
      </w:tr>
      <w:tr w:rsidR="00DA6E22" w:rsidRPr="00DA6E22" w14:paraId="2DB6725E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C3B42" w14:textId="77777777" w:rsidR="00DA6E22" w:rsidRPr="00DA6E22" w:rsidRDefault="00DA6E22" w:rsidP="00DA6E2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proofErr w:type="gram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Հանգիստ,մշակույթ</w:t>
            </w:r>
            <w:proofErr w:type="spellEnd"/>
            <w:proofErr w:type="gramEnd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և </w:t>
            </w: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կրոն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FCDD" w14:textId="77777777" w:rsidR="00DA6E22" w:rsidRPr="00DA6E22" w:rsidRDefault="00DA6E22" w:rsidP="00DA6E2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632 115,8</w:t>
            </w:r>
          </w:p>
        </w:tc>
      </w:tr>
      <w:tr w:rsidR="00DA6E22" w:rsidRPr="00DA6E22" w14:paraId="2AB0902C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4FF2" w14:textId="77777777" w:rsidR="00DA6E22" w:rsidRPr="00DA6E22" w:rsidRDefault="00DA6E22" w:rsidP="00DA6E2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Կրթություն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E1EA" w14:textId="77777777" w:rsidR="00DA6E22" w:rsidRPr="00DA6E22" w:rsidRDefault="00DA6E22" w:rsidP="00DA6E2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1 754 254,8</w:t>
            </w:r>
          </w:p>
        </w:tc>
      </w:tr>
      <w:tr w:rsidR="00DA6E22" w:rsidRPr="00DA6E22" w14:paraId="206A0AC4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7AA5F" w14:textId="77777777" w:rsidR="00DA6E22" w:rsidRPr="00DA6E22" w:rsidRDefault="00DA6E22" w:rsidP="00DA6E2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Սոցիալական</w:t>
            </w:r>
            <w:proofErr w:type="spellEnd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 xml:space="preserve"> </w:t>
            </w:r>
            <w:proofErr w:type="spellStart"/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պաշտպանություն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D5CE" w14:textId="77777777" w:rsidR="00DA6E22" w:rsidRPr="00DA6E22" w:rsidRDefault="00DA6E22" w:rsidP="00DA6E22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30 723,3</w:t>
            </w:r>
          </w:p>
        </w:tc>
      </w:tr>
      <w:tr w:rsidR="00DA6E22" w:rsidRPr="00DA6E22" w14:paraId="11938BA2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BCD42" w14:textId="77777777" w:rsidR="00DA6E22" w:rsidRPr="00DA6E22" w:rsidRDefault="00DA6E22" w:rsidP="00DA6E2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1E76" w14:textId="77777777" w:rsidR="00DA6E22" w:rsidRPr="00DA6E22" w:rsidRDefault="00DA6E22" w:rsidP="00DA6E2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</w:tr>
      <w:tr w:rsidR="00DA6E22" w:rsidRPr="00DA6E22" w14:paraId="7F12254A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07594" w14:textId="77777777" w:rsidR="00DA6E22" w:rsidRPr="00DA6E22" w:rsidRDefault="00DA6E22" w:rsidP="00DA6E2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DA6E22">
              <w:rPr>
                <w:rFonts w:ascii="Sylfaen" w:eastAsia="Times New Roman" w:hAnsi="Sylfaen" w:cs="Calibri"/>
                <w:color w:val="000000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A3A7" w14:textId="77777777" w:rsidR="00DA6E22" w:rsidRPr="00DA6E22" w:rsidRDefault="00DA6E22" w:rsidP="00DA6E2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</w:tc>
      </w:tr>
      <w:tr w:rsidR="00DA6E22" w:rsidRPr="00DA6E22" w14:paraId="1DB30F4E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9019" w14:textId="2AC3FC7F" w:rsidR="00DA6E22" w:rsidRPr="00DA6E22" w:rsidRDefault="00DA6E22" w:rsidP="00DA6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6E22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356E413" wp14:editId="22BD478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-130810</wp:posOffset>
                  </wp:positionV>
                  <wp:extent cx="6086475" cy="5486400"/>
                  <wp:effectExtent l="0" t="0" r="9525" b="0"/>
                  <wp:wrapNone/>
                  <wp:docPr id="722305322" name="Диаграмма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41AA99-C1ED-41F8-A177-E2257CFDDCDB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40"/>
            </w:tblGrid>
            <w:tr w:rsidR="00DA6E22" w:rsidRPr="00DA6E22" w14:paraId="4AEAA644" w14:textId="77777777">
              <w:trPr>
                <w:trHeight w:val="300"/>
                <w:tblCellSpacing w:w="0" w:type="dxa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E17FA" w14:textId="77777777" w:rsidR="00DA6E22" w:rsidRPr="00DA6E22" w:rsidRDefault="00DA6E22" w:rsidP="00DA6E2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26F94D61" w14:textId="77777777" w:rsidR="00DA6E22" w:rsidRPr="00DA6E22" w:rsidRDefault="00DA6E22" w:rsidP="00DA6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5170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652E10C7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E01A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2B33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496A9C5F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868C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840C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69682C79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C474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44BF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265E4BB5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1D09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BE82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0411115E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275D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CEA3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613EDD3E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07EF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2BEC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38BB2685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6B90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5D8F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21E33A6D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818C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D1C4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557BC8F7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227E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0CC5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57ADD955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9F0C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57BE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4FE0B15C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6C64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225A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00AE2883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E804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DA3E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3544E2D3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CE9B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DFCF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59FCBFEC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99F3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C093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01E451CB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B446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BEB7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6B9BBF01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E05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3547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652CF5A6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7DE0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E599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491EDE35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BDB2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07B6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5B71AEF8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724B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7552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6BD976B9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3450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C131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791334EF" w14:textId="77777777" w:rsidTr="00DA6E22">
        <w:trPr>
          <w:trHeight w:val="300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9637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6AF6" w14:textId="77777777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E22" w:rsidRPr="00DA6E22" w14:paraId="1EF2C607" w14:textId="77777777" w:rsidTr="00DA6E22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04CB" w14:textId="31452692" w:rsidR="00DA6E22" w:rsidRPr="00DA6E22" w:rsidRDefault="00DA6E22" w:rsidP="00DA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ru-RU"/>
              </w:rPr>
            </w:pPr>
            <w:r w:rsidRPr="00CE5E6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A6E22">
              <w:rPr>
                <w:rFonts w:ascii="GHEA Grapalat" w:hAnsi="GHEA Grapalat"/>
                <w:sz w:val="18"/>
                <w:szCs w:val="18"/>
                <w:lang w:val="hy-AM"/>
              </w:rPr>
              <w:t>Գծապատկեր 1.4- Կապան համայնքի 2024թ. բյուջեի գործառական դասակարգման փաստացի  ցուցանիշները</w:t>
            </w:r>
          </w:p>
        </w:tc>
      </w:tr>
    </w:tbl>
    <w:tbl>
      <w:tblPr>
        <w:tblpPr w:leftFromText="180" w:rightFromText="180" w:vertAnchor="text" w:horzAnchor="page" w:tblpX="1" w:tblpY="-991"/>
        <w:tblW w:w="19000" w:type="dxa"/>
        <w:tblLook w:val="04A0" w:firstRow="1" w:lastRow="0" w:firstColumn="1" w:lastColumn="0" w:noHBand="0" w:noVBand="1"/>
      </w:tblPr>
      <w:tblGrid>
        <w:gridCol w:w="19000"/>
      </w:tblGrid>
      <w:tr w:rsidR="00DA6E22" w:rsidRPr="00CE5E66" w14:paraId="206A81D2" w14:textId="77777777" w:rsidTr="00DA6E22">
        <w:trPr>
          <w:trHeight w:val="300"/>
        </w:trPr>
        <w:tc>
          <w:tcPr>
            <w:tcW w:w="190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9C475C" w14:textId="3CF0B4AE" w:rsidR="00DA6E22" w:rsidRPr="00CE5E66" w:rsidRDefault="00DA6E22" w:rsidP="00DD26C4">
            <w:pPr>
              <w:tabs>
                <w:tab w:val="left" w:pos="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24D50828" w14:textId="77777777" w:rsidR="00DC4881" w:rsidRPr="00B16165" w:rsidRDefault="00DC4881" w:rsidP="00DC4881">
      <w:pPr>
        <w:spacing w:before="100" w:beforeAutospacing="1" w:after="100" w:afterAutospacing="1" w:line="480" w:lineRule="auto"/>
        <w:rPr>
          <w:rFonts w:ascii="Arial" w:hAnsi="Arial" w:cs="Arial"/>
          <w:b/>
          <w:color w:val="000000"/>
          <w:lang w:val="hy-AM"/>
        </w:rPr>
      </w:pPr>
    </w:p>
    <w:p w14:paraId="1BA6B608" w14:textId="77777777" w:rsidR="00DC4881" w:rsidRPr="00B16165" w:rsidRDefault="00DC4881" w:rsidP="00DC4881">
      <w:pPr>
        <w:spacing w:before="100" w:beforeAutospacing="1" w:after="100" w:afterAutospacing="1" w:line="480" w:lineRule="auto"/>
        <w:rPr>
          <w:rFonts w:ascii="Arial" w:hAnsi="Arial" w:cs="Arial"/>
          <w:b/>
          <w:color w:val="000000"/>
          <w:lang w:val="hy-AM"/>
        </w:rPr>
      </w:pPr>
    </w:p>
    <w:p w14:paraId="65A22007" w14:textId="77777777" w:rsidR="00DC4881" w:rsidRPr="00B16165" w:rsidRDefault="00DC4881" w:rsidP="00DC4881">
      <w:pPr>
        <w:spacing w:before="100" w:beforeAutospacing="1" w:after="100" w:afterAutospacing="1" w:line="480" w:lineRule="auto"/>
        <w:rPr>
          <w:rFonts w:ascii="Arial" w:hAnsi="Arial" w:cs="Arial"/>
          <w:b/>
          <w:color w:val="000000"/>
          <w:lang w:val="hy-AM"/>
        </w:rPr>
      </w:pPr>
    </w:p>
    <w:p w14:paraId="17B3A58E" w14:textId="77777777" w:rsidR="00DC4881" w:rsidRPr="00B16165" w:rsidRDefault="00DC4881" w:rsidP="00DC4881">
      <w:pPr>
        <w:spacing w:before="100" w:beforeAutospacing="1" w:after="100" w:afterAutospacing="1" w:line="480" w:lineRule="auto"/>
        <w:rPr>
          <w:rFonts w:ascii="Arial" w:hAnsi="Arial" w:cs="Arial"/>
          <w:b/>
          <w:color w:val="000000"/>
          <w:lang w:val="hy-AM"/>
        </w:rPr>
      </w:pPr>
    </w:p>
    <w:p w14:paraId="61E2F979" w14:textId="77777777" w:rsidR="00DC4881" w:rsidRPr="00B16165" w:rsidRDefault="00DC4881" w:rsidP="00DC4881">
      <w:pPr>
        <w:spacing w:before="100" w:beforeAutospacing="1" w:after="100" w:afterAutospacing="1" w:line="480" w:lineRule="auto"/>
        <w:rPr>
          <w:rFonts w:ascii="Arial" w:hAnsi="Arial" w:cs="Arial"/>
          <w:b/>
          <w:color w:val="000000"/>
          <w:lang w:val="hy-AM"/>
        </w:rPr>
      </w:pPr>
    </w:p>
    <w:p w14:paraId="5B897C55" w14:textId="77777777" w:rsidR="00DC4881" w:rsidRPr="00B16165" w:rsidRDefault="00DC4881" w:rsidP="00DC4881">
      <w:pPr>
        <w:spacing w:before="100" w:beforeAutospacing="1" w:after="100" w:afterAutospacing="1" w:line="480" w:lineRule="auto"/>
        <w:rPr>
          <w:rFonts w:ascii="Arial" w:hAnsi="Arial" w:cs="Arial"/>
          <w:b/>
          <w:color w:val="000000"/>
          <w:lang w:val="hy-AM"/>
        </w:rPr>
      </w:pPr>
    </w:p>
    <w:p w14:paraId="4473BFDD" w14:textId="77777777" w:rsidR="00DC4881" w:rsidRPr="00B16165" w:rsidRDefault="00DC4881" w:rsidP="00DC4881">
      <w:pPr>
        <w:spacing w:before="100" w:beforeAutospacing="1" w:after="100" w:afterAutospacing="1" w:line="480" w:lineRule="auto"/>
        <w:rPr>
          <w:rFonts w:ascii="Arial" w:hAnsi="Arial" w:cs="Arial"/>
          <w:b/>
          <w:color w:val="000000"/>
          <w:lang w:val="hy-AM"/>
        </w:rPr>
      </w:pPr>
    </w:p>
    <w:p w14:paraId="27946C36" w14:textId="77777777" w:rsidR="00DC4881" w:rsidRPr="00B16165" w:rsidRDefault="00DC4881" w:rsidP="00DC4881">
      <w:pPr>
        <w:spacing w:before="100" w:beforeAutospacing="1" w:after="100" w:afterAutospacing="1" w:line="480" w:lineRule="auto"/>
        <w:rPr>
          <w:rFonts w:ascii="Arial" w:hAnsi="Arial" w:cs="Arial"/>
          <w:b/>
          <w:color w:val="000000"/>
          <w:lang w:val="hy-AM"/>
        </w:rPr>
      </w:pPr>
    </w:p>
    <w:p w14:paraId="04080ED1" w14:textId="77777777" w:rsidR="00DC4881" w:rsidRPr="00B16165" w:rsidRDefault="00DC4881" w:rsidP="00DC4881">
      <w:pPr>
        <w:spacing w:before="100" w:beforeAutospacing="1" w:after="100" w:afterAutospacing="1" w:line="480" w:lineRule="auto"/>
        <w:rPr>
          <w:rFonts w:ascii="Arial" w:hAnsi="Arial" w:cs="Arial"/>
          <w:b/>
          <w:color w:val="000000"/>
          <w:lang w:val="hy-AM"/>
        </w:rPr>
      </w:pPr>
    </w:p>
    <w:p w14:paraId="442D0812" w14:textId="77777777" w:rsidR="00DC4881" w:rsidRPr="00B16165" w:rsidRDefault="00DC4881" w:rsidP="00DC4881">
      <w:pPr>
        <w:spacing w:before="100" w:beforeAutospacing="1" w:after="100" w:afterAutospacing="1" w:line="480" w:lineRule="auto"/>
        <w:rPr>
          <w:rFonts w:ascii="Arial" w:hAnsi="Arial" w:cs="Arial"/>
          <w:b/>
          <w:color w:val="000000"/>
          <w:lang w:val="hy-AM"/>
        </w:rPr>
      </w:pPr>
    </w:p>
    <w:p w14:paraId="0E9B7176" w14:textId="77777777" w:rsidR="00DC4881" w:rsidRPr="00B16165" w:rsidRDefault="00DC4881" w:rsidP="00DC4881">
      <w:pPr>
        <w:spacing w:before="100" w:beforeAutospacing="1" w:after="100" w:afterAutospacing="1" w:line="480" w:lineRule="auto"/>
        <w:rPr>
          <w:rFonts w:ascii="Arial" w:hAnsi="Arial" w:cs="Arial"/>
          <w:b/>
          <w:color w:val="000000"/>
          <w:lang w:val="hy-AM"/>
        </w:rPr>
      </w:pPr>
    </w:p>
    <w:p w14:paraId="7C5C63F3" w14:textId="77777777" w:rsidR="00DC4881" w:rsidRPr="00B16165" w:rsidRDefault="00DC4881" w:rsidP="00DC4881">
      <w:pPr>
        <w:spacing w:before="100" w:beforeAutospacing="1" w:after="100" w:afterAutospacing="1" w:line="480" w:lineRule="auto"/>
        <w:rPr>
          <w:rFonts w:ascii="Arial" w:hAnsi="Arial" w:cs="Arial"/>
          <w:b/>
          <w:color w:val="000000"/>
          <w:lang w:val="hy-AM"/>
        </w:rPr>
      </w:pPr>
    </w:p>
    <w:p w14:paraId="7F73684B" w14:textId="77777777" w:rsidR="00DC4881" w:rsidRPr="00B16165" w:rsidRDefault="00DC4881" w:rsidP="00DC4881">
      <w:pPr>
        <w:spacing w:before="100" w:beforeAutospacing="1" w:after="100" w:afterAutospacing="1" w:line="480" w:lineRule="auto"/>
        <w:rPr>
          <w:rFonts w:ascii="Arial" w:hAnsi="Arial" w:cs="Arial"/>
          <w:b/>
          <w:color w:val="000000"/>
          <w:lang w:val="hy-AM"/>
        </w:rPr>
      </w:pPr>
    </w:p>
    <w:p w14:paraId="097511BE" w14:textId="77777777" w:rsidR="00DC4881" w:rsidRPr="00B16165" w:rsidRDefault="00DC4881" w:rsidP="00DC4881">
      <w:pPr>
        <w:spacing w:before="100" w:beforeAutospacing="1" w:after="100" w:afterAutospacing="1" w:line="480" w:lineRule="auto"/>
        <w:rPr>
          <w:rFonts w:ascii="Arial" w:hAnsi="Arial" w:cs="Arial"/>
          <w:b/>
          <w:color w:val="000000"/>
          <w:lang w:val="hy-AM"/>
        </w:rPr>
      </w:pPr>
    </w:p>
    <w:p w14:paraId="6B364950" w14:textId="77777777" w:rsidR="00DC4881" w:rsidRPr="00B16165" w:rsidRDefault="00DC4881" w:rsidP="00DC4881">
      <w:pPr>
        <w:spacing w:before="100" w:beforeAutospacing="1" w:after="100" w:afterAutospacing="1" w:line="480" w:lineRule="auto"/>
        <w:rPr>
          <w:rFonts w:ascii="Arial" w:hAnsi="Arial" w:cs="Arial"/>
          <w:b/>
          <w:color w:val="000000"/>
          <w:lang w:val="hy-AM"/>
        </w:rPr>
      </w:pPr>
    </w:p>
    <w:p w14:paraId="1CA7711C" w14:textId="77777777" w:rsidR="00DC4881" w:rsidRPr="00B16165" w:rsidRDefault="00DC4881" w:rsidP="00DC4881">
      <w:pPr>
        <w:spacing w:before="100" w:beforeAutospacing="1" w:after="100" w:afterAutospacing="1" w:line="480" w:lineRule="auto"/>
        <w:rPr>
          <w:rFonts w:ascii="Arial" w:hAnsi="Arial" w:cs="Arial"/>
          <w:b/>
          <w:color w:val="000000"/>
          <w:lang w:val="hy-AM"/>
        </w:rPr>
      </w:pPr>
    </w:p>
    <w:p w14:paraId="5EAAFA24" w14:textId="77777777" w:rsidR="00676885" w:rsidRPr="00B16165" w:rsidRDefault="00676885">
      <w:pPr>
        <w:rPr>
          <w:rFonts w:ascii="GHEA Grapalat" w:hAnsi="GHEA Grapalat"/>
          <w:b/>
          <w:lang w:val="hy-AM"/>
        </w:rPr>
      </w:pPr>
    </w:p>
    <w:sectPr w:rsidR="00676885" w:rsidRPr="00B16165" w:rsidSect="00D53621">
      <w:pgSz w:w="11906" w:h="16838"/>
      <w:pgMar w:top="0" w:right="709" w:bottom="0" w:left="85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56CAB" w14:textId="77777777" w:rsidR="008F3297" w:rsidRDefault="008F3297" w:rsidP="006C332E">
      <w:pPr>
        <w:spacing w:after="0" w:line="240" w:lineRule="auto"/>
      </w:pPr>
      <w:r>
        <w:separator/>
      </w:r>
    </w:p>
  </w:endnote>
  <w:endnote w:type="continuationSeparator" w:id="0">
    <w:p w14:paraId="10C18D11" w14:textId="77777777" w:rsidR="008F3297" w:rsidRDefault="008F3297" w:rsidP="006C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38D74" w14:textId="77777777" w:rsidR="008F3297" w:rsidRDefault="008F3297" w:rsidP="006C332E">
      <w:pPr>
        <w:spacing w:after="0" w:line="240" w:lineRule="auto"/>
      </w:pPr>
      <w:r>
        <w:separator/>
      </w:r>
    </w:p>
  </w:footnote>
  <w:footnote w:type="continuationSeparator" w:id="0">
    <w:p w14:paraId="679F4728" w14:textId="77777777" w:rsidR="008F3297" w:rsidRDefault="008F3297" w:rsidP="006C3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932"/>
    <w:multiLevelType w:val="multilevel"/>
    <w:tmpl w:val="44D6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52705"/>
    <w:multiLevelType w:val="hybridMultilevel"/>
    <w:tmpl w:val="5E70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5010B"/>
    <w:multiLevelType w:val="hybridMultilevel"/>
    <w:tmpl w:val="5D46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C47C7"/>
    <w:multiLevelType w:val="hybridMultilevel"/>
    <w:tmpl w:val="E634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D2DFE"/>
    <w:multiLevelType w:val="multilevel"/>
    <w:tmpl w:val="4AAA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1C2AA9"/>
    <w:multiLevelType w:val="hybridMultilevel"/>
    <w:tmpl w:val="7DFA8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395147">
    <w:abstractNumId w:val="0"/>
  </w:num>
  <w:num w:numId="2" w16cid:durableId="1449736773">
    <w:abstractNumId w:val="4"/>
  </w:num>
  <w:num w:numId="3" w16cid:durableId="871380753">
    <w:abstractNumId w:val="5"/>
  </w:num>
  <w:num w:numId="4" w16cid:durableId="1116218913">
    <w:abstractNumId w:val="3"/>
  </w:num>
  <w:num w:numId="5" w16cid:durableId="624845619">
    <w:abstractNumId w:val="1"/>
  </w:num>
  <w:num w:numId="6" w16cid:durableId="300110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85"/>
    <w:rsid w:val="0000296F"/>
    <w:rsid w:val="00007E8C"/>
    <w:rsid w:val="00015099"/>
    <w:rsid w:val="00016817"/>
    <w:rsid w:val="00031955"/>
    <w:rsid w:val="00032B89"/>
    <w:rsid w:val="000350FD"/>
    <w:rsid w:val="00053150"/>
    <w:rsid w:val="00071033"/>
    <w:rsid w:val="00072060"/>
    <w:rsid w:val="00074836"/>
    <w:rsid w:val="00090E35"/>
    <w:rsid w:val="00094463"/>
    <w:rsid w:val="000977AD"/>
    <w:rsid w:val="000B12D0"/>
    <w:rsid w:val="000B3A56"/>
    <w:rsid w:val="000B5DBF"/>
    <w:rsid w:val="000C0F75"/>
    <w:rsid w:val="000E02B9"/>
    <w:rsid w:val="000E5632"/>
    <w:rsid w:val="000E6B6F"/>
    <w:rsid w:val="000F062F"/>
    <w:rsid w:val="0010255C"/>
    <w:rsid w:val="0010311D"/>
    <w:rsid w:val="00104FEE"/>
    <w:rsid w:val="00105969"/>
    <w:rsid w:val="00106A09"/>
    <w:rsid w:val="00116B3C"/>
    <w:rsid w:val="0012605C"/>
    <w:rsid w:val="00135292"/>
    <w:rsid w:val="001541E3"/>
    <w:rsid w:val="0015737A"/>
    <w:rsid w:val="00160651"/>
    <w:rsid w:val="00166370"/>
    <w:rsid w:val="00167905"/>
    <w:rsid w:val="001741C1"/>
    <w:rsid w:val="00174AE9"/>
    <w:rsid w:val="0018602E"/>
    <w:rsid w:val="001A419A"/>
    <w:rsid w:val="001B3679"/>
    <w:rsid w:val="001B6360"/>
    <w:rsid w:val="001D1963"/>
    <w:rsid w:val="001D7B6C"/>
    <w:rsid w:val="001E57A2"/>
    <w:rsid w:val="001F636F"/>
    <w:rsid w:val="00211E09"/>
    <w:rsid w:val="00221928"/>
    <w:rsid w:val="00245E90"/>
    <w:rsid w:val="0024630D"/>
    <w:rsid w:val="002502DF"/>
    <w:rsid w:val="002504D7"/>
    <w:rsid w:val="00260174"/>
    <w:rsid w:val="00280819"/>
    <w:rsid w:val="00281E27"/>
    <w:rsid w:val="00287C01"/>
    <w:rsid w:val="0029499F"/>
    <w:rsid w:val="002C560F"/>
    <w:rsid w:val="002C7617"/>
    <w:rsid w:val="002C775C"/>
    <w:rsid w:val="002C7D97"/>
    <w:rsid w:val="002D0F44"/>
    <w:rsid w:val="002E0731"/>
    <w:rsid w:val="00304A47"/>
    <w:rsid w:val="00306D8A"/>
    <w:rsid w:val="003129E4"/>
    <w:rsid w:val="00312C17"/>
    <w:rsid w:val="00314A19"/>
    <w:rsid w:val="00314BAD"/>
    <w:rsid w:val="0033657C"/>
    <w:rsid w:val="003414FB"/>
    <w:rsid w:val="00344FEF"/>
    <w:rsid w:val="00360086"/>
    <w:rsid w:val="00360898"/>
    <w:rsid w:val="0036712C"/>
    <w:rsid w:val="00372961"/>
    <w:rsid w:val="0037650C"/>
    <w:rsid w:val="003851D6"/>
    <w:rsid w:val="003870FD"/>
    <w:rsid w:val="00391758"/>
    <w:rsid w:val="00396068"/>
    <w:rsid w:val="00396682"/>
    <w:rsid w:val="003A3ABB"/>
    <w:rsid w:val="003B3DD5"/>
    <w:rsid w:val="003C66ED"/>
    <w:rsid w:val="003D6873"/>
    <w:rsid w:val="003E3B05"/>
    <w:rsid w:val="003E7AA0"/>
    <w:rsid w:val="003F0A20"/>
    <w:rsid w:val="003F20D5"/>
    <w:rsid w:val="00402141"/>
    <w:rsid w:val="004036AE"/>
    <w:rsid w:val="00410AA4"/>
    <w:rsid w:val="004171AE"/>
    <w:rsid w:val="00425B7F"/>
    <w:rsid w:val="00427FE9"/>
    <w:rsid w:val="00432728"/>
    <w:rsid w:val="00442204"/>
    <w:rsid w:val="00447A4B"/>
    <w:rsid w:val="004514F3"/>
    <w:rsid w:val="00451CF2"/>
    <w:rsid w:val="0045651E"/>
    <w:rsid w:val="004676AD"/>
    <w:rsid w:val="00470080"/>
    <w:rsid w:val="00480149"/>
    <w:rsid w:val="00480182"/>
    <w:rsid w:val="00483D2B"/>
    <w:rsid w:val="004A026F"/>
    <w:rsid w:val="004A2037"/>
    <w:rsid w:val="004A2BA9"/>
    <w:rsid w:val="004A74A7"/>
    <w:rsid w:val="004D0678"/>
    <w:rsid w:val="004D0E86"/>
    <w:rsid w:val="004D4E14"/>
    <w:rsid w:val="004D767C"/>
    <w:rsid w:val="004F599B"/>
    <w:rsid w:val="00513FED"/>
    <w:rsid w:val="005308D4"/>
    <w:rsid w:val="005504CA"/>
    <w:rsid w:val="00551263"/>
    <w:rsid w:val="00561E8F"/>
    <w:rsid w:val="00564E04"/>
    <w:rsid w:val="00572A35"/>
    <w:rsid w:val="00584B04"/>
    <w:rsid w:val="00593046"/>
    <w:rsid w:val="005A0AE8"/>
    <w:rsid w:val="005B5930"/>
    <w:rsid w:val="005C35AB"/>
    <w:rsid w:val="005C61E9"/>
    <w:rsid w:val="005D7D51"/>
    <w:rsid w:val="00600634"/>
    <w:rsid w:val="0060112F"/>
    <w:rsid w:val="0061208A"/>
    <w:rsid w:val="006139D1"/>
    <w:rsid w:val="00644955"/>
    <w:rsid w:val="00656B7E"/>
    <w:rsid w:val="00664E89"/>
    <w:rsid w:val="00670E08"/>
    <w:rsid w:val="00676021"/>
    <w:rsid w:val="006763FF"/>
    <w:rsid w:val="00676885"/>
    <w:rsid w:val="006816EE"/>
    <w:rsid w:val="006875F0"/>
    <w:rsid w:val="0069213F"/>
    <w:rsid w:val="0069548F"/>
    <w:rsid w:val="006977D5"/>
    <w:rsid w:val="006B2579"/>
    <w:rsid w:val="006B7397"/>
    <w:rsid w:val="006C332E"/>
    <w:rsid w:val="006D1561"/>
    <w:rsid w:val="006D4DE4"/>
    <w:rsid w:val="006D52F1"/>
    <w:rsid w:val="006E0821"/>
    <w:rsid w:val="006F27E7"/>
    <w:rsid w:val="007046F5"/>
    <w:rsid w:val="00707597"/>
    <w:rsid w:val="007121B3"/>
    <w:rsid w:val="00713E0C"/>
    <w:rsid w:val="00716050"/>
    <w:rsid w:val="00730E60"/>
    <w:rsid w:val="0073227A"/>
    <w:rsid w:val="00741DD3"/>
    <w:rsid w:val="00743182"/>
    <w:rsid w:val="00745BC7"/>
    <w:rsid w:val="00754861"/>
    <w:rsid w:val="00765F7C"/>
    <w:rsid w:val="00767FA3"/>
    <w:rsid w:val="00786E64"/>
    <w:rsid w:val="007921BB"/>
    <w:rsid w:val="00793307"/>
    <w:rsid w:val="0079332A"/>
    <w:rsid w:val="007A08BF"/>
    <w:rsid w:val="007A1EA3"/>
    <w:rsid w:val="007B118F"/>
    <w:rsid w:val="007B1238"/>
    <w:rsid w:val="007B5BCA"/>
    <w:rsid w:val="007C26FD"/>
    <w:rsid w:val="007C4F9D"/>
    <w:rsid w:val="007D21FE"/>
    <w:rsid w:val="007D7278"/>
    <w:rsid w:val="007E1848"/>
    <w:rsid w:val="007F0B46"/>
    <w:rsid w:val="007F4B69"/>
    <w:rsid w:val="00800953"/>
    <w:rsid w:val="008015EE"/>
    <w:rsid w:val="0080199C"/>
    <w:rsid w:val="008027CB"/>
    <w:rsid w:val="00805978"/>
    <w:rsid w:val="00827598"/>
    <w:rsid w:val="008328B4"/>
    <w:rsid w:val="008350AE"/>
    <w:rsid w:val="00836E74"/>
    <w:rsid w:val="00842654"/>
    <w:rsid w:val="008501E9"/>
    <w:rsid w:val="0085170B"/>
    <w:rsid w:val="0085693A"/>
    <w:rsid w:val="008573AE"/>
    <w:rsid w:val="00863D80"/>
    <w:rsid w:val="00874193"/>
    <w:rsid w:val="008865C5"/>
    <w:rsid w:val="0089068A"/>
    <w:rsid w:val="008950B9"/>
    <w:rsid w:val="008A182C"/>
    <w:rsid w:val="008B4190"/>
    <w:rsid w:val="008D63C3"/>
    <w:rsid w:val="008E097F"/>
    <w:rsid w:val="008F19FA"/>
    <w:rsid w:val="008F3297"/>
    <w:rsid w:val="00920EB1"/>
    <w:rsid w:val="009215D2"/>
    <w:rsid w:val="0092232D"/>
    <w:rsid w:val="00930E37"/>
    <w:rsid w:val="00933200"/>
    <w:rsid w:val="00934685"/>
    <w:rsid w:val="00934F4A"/>
    <w:rsid w:val="00937BF2"/>
    <w:rsid w:val="00947B2F"/>
    <w:rsid w:val="0095194D"/>
    <w:rsid w:val="0096034E"/>
    <w:rsid w:val="0098392F"/>
    <w:rsid w:val="00997F0E"/>
    <w:rsid w:val="009A2D6A"/>
    <w:rsid w:val="009B4162"/>
    <w:rsid w:val="009C4313"/>
    <w:rsid w:val="009C7B5F"/>
    <w:rsid w:val="009E2ABC"/>
    <w:rsid w:val="009E3642"/>
    <w:rsid w:val="009F36DB"/>
    <w:rsid w:val="00A44EB4"/>
    <w:rsid w:val="00A6192A"/>
    <w:rsid w:val="00A61CE5"/>
    <w:rsid w:val="00A63BFE"/>
    <w:rsid w:val="00A80162"/>
    <w:rsid w:val="00A868B5"/>
    <w:rsid w:val="00A94D06"/>
    <w:rsid w:val="00A964A7"/>
    <w:rsid w:val="00A97B48"/>
    <w:rsid w:val="00AA07E0"/>
    <w:rsid w:val="00AA1DD2"/>
    <w:rsid w:val="00AD78DE"/>
    <w:rsid w:val="00AE35F2"/>
    <w:rsid w:val="00AE6FCB"/>
    <w:rsid w:val="00AE7783"/>
    <w:rsid w:val="00AF48BE"/>
    <w:rsid w:val="00AF4AB0"/>
    <w:rsid w:val="00B14AE9"/>
    <w:rsid w:val="00B16165"/>
    <w:rsid w:val="00B25A1C"/>
    <w:rsid w:val="00B268CB"/>
    <w:rsid w:val="00B26DD9"/>
    <w:rsid w:val="00B272D9"/>
    <w:rsid w:val="00B345CE"/>
    <w:rsid w:val="00B40955"/>
    <w:rsid w:val="00B4241A"/>
    <w:rsid w:val="00B504BF"/>
    <w:rsid w:val="00B514BA"/>
    <w:rsid w:val="00B51A5F"/>
    <w:rsid w:val="00B60969"/>
    <w:rsid w:val="00B726EA"/>
    <w:rsid w:val="00B77BAF"/>
    <w:rsid w:val="00B80FC2"/>
    <w:rsid w:val="00B93318"/>
    <w:rsid w:val="00BA3430"/>
    <w:rsid w:val="00BA6D5C"/>
    <w:rsid w:val="00BB295B"/>
    <w:rsid w:val="00BB70B3"/>
    <w:rsid w:val="00BC2A43"/>
    <w:rsid w:val="00BC32CD"/>
    <w:rsid w:val="00BC3D09"/>
    <w:rsid w:val="00BC3D75"/>
    <w:rsid w:val="00BC5D53"/>
    <w:rsid w:val="00BC6965"/>
    <w:rsid w:val="00BD647F"/>
    <w:rsid w:val="00BF0609"/>
    <w:rsid w:val="00C06B9A"/>
    <w:rsid w:val="00C103FD"/>
    <w:rsid w:val="00C35AAB"/>
    <w:rsid w:val="00C37376"/>
    <w:rsid w:val="00C4406B"/>
    <w:rsid w:val="00C45360"/>
    <w:rsid w:val="00C46ED6"/>
    <w:rsid w:val="00C51DD2"/>
    <w:rsid w:val="00C53746"/>
    <w:rsid w:val="00C53CE5"/>
    <w:rsid w:val="00C76FAC"/>
    <w:rsid w:val="00C8096E"/>
    <w:rsid w:val="00C872EB"/>
    <w:rsid w:val="00C90331"/>
    <w:rsid w:val="00C93696"/>
    <w:rsid w:val="00C940FF"/>
    <w:rsid w:val="00C961EB"/>
    <w:rsid w:val="00CA4F03"/>
    <w:rsid w:val="00CA6B54"/>
    <w:rsid w:val="00CA741A"/>
    <w:rsid w:val="00CB17FA"/>
    <w:rsid w:val="00CB7B2D"/>
    <w:rsid w:val="00CD62D5"/>
    <w:rsid w:val="00CF19CB"/>
    <w:rsid w:val="00CF601E"/>
    <w:rsid w:val="00D0031D"/>
    <w:rsid w:val="00D032E4"/>
    <w:rsid w:val="00D1431D"/>
    <w:rsid w:val="00D17571"/>
    <w:rsid w:val="00D17598"/>
    <w:rsid w:val="00D307BF"/>
    <w:rsid w:val="00D3215D"/>
    <w:rsid w:val="00D3724A"/>
    <w:rsid w:val="00D45466"/>
    <w:rsid w:val="00D50247"/>
    <w:rsid w:val="00D5170F"/>
    <w:rsid w:val="00D53621"/>
    <w:rsid w:val="00D75C0C"/>
    <w:rsid w:val="00D77085"/>
    <w:rsid w:val="00DA0DC7"/>
    <w:rsid w:val="00DA6E22"/>
    <w:rsid w:val="00DA7DE8"/>
    <w:rsid w:val="00DB2FC4"/>
    <w:rsid w:val="00DB459F"/>
    <w:rsid w:val="00DC00AC"/>
    <w:rsid w:val="00DC4881"/>
    <w:rsid w:val="00DD0890"/>
    <w:rsid w:val="00DD21BA"/>
    <w:rsid w:val="00DD4225"/>
    <w:rsid w:val="00DE15B4"/>
    <w:rsid w:val="00DE413C"/>
    <w:rsid w:val="00DF76DA"/>
    <w:rsid w:val="00E02D40"/>
    <w:rsid w:val="00E22C0C"/>
    <w:rsid w:val="00E4546C"/>
    <w:rsid w:val="00E5437E"/>
    <w:rsid w:val="00E5444B"/>
    <w:rsid w:val="00E62860"/>
    <w:rsid w:val="00E71E42"/>
    <w:rsid w:val="00E7375A"/>
    <w:rsid w:val="00E7519C"/>
    <w:rsid w:val="00E7691D"/>
    <w:rsid w:val="00E77BA4"/>
    <w:rsid w:val="00E842C2"/>
    <w:rsid w:val="00E8450F"/>
    <w:rsid w:val="00E8725D"/>
    <w:rsid w:val="00EA05A5"/>
    <w:rsid w:val="00EA06F5"/>
    <w:rsid w:val="00EA15C5"/>
    <w:rsid w:val="00EA1950"/>
    <w:rsid w:val="00EA33A9"/>
    <w:rsid w:val="00EC09EE"/>
    <w:rsid w:val="00ED3B40"/>
    <w:rsid w:val="00ED573A"/>
    <w:rsid w:val="00EE02E9"/>
    <w:rsid w:val="00EE130F"/>
    <w:rsid w:val="00EF2EAD"/>
    <w:rsid w:val="00EF7554"/>
    <w:rsid w:val="00F02513"/>
    <w:rsid w:val="00F030E0"/>
    <w:rsid w:val="00F03651"/>
    <w:rsid w:val="00F05CBF"/>
    <w:rsid w:val="00F12621"/>
    <w:rsid w:val="00F13BEB"/>
    <w:rsid w:val="00F13EE8"/>
    <w:rsid w:val="00F17151"/>
    <w:rsid w:val="00F2549F"/>
    <w:rsid w:val="00F269DF"/>
    <w:rsid w:val="00F33060"/>
    <w:rsid w:val="00F34DF3"/>
    <w:rsid w:val="00F375CD"/>
    <w:rsid w:val="00F37BC9"/>
    <w:rsid w:val="00F6033B"/>
    <w:rsid w:val="00F717AD"/>
    <w:rsid w:val="00F85536"/>
    <w:rsid w:val="00F957D7"/>
    <w:rsid w:val="00F977A3"/>
    <w:rsid w:val="00FA5BB2"/>
    <w:rsid w:val="00FB158A"/>
    <w:rsid w:val="00FB32D0"/>
    <w:rsid w:val="00FB4336"/>
    <w:rsid w:val="00FB51B6"/>
    <w:rsid w:val="00FB583A"/>
    <w:rsid w:val="00FC0490"/>
    <w:rsid w:val="00FC5394"/>
    <w:rsid w:val="00FD02E7"/>
    <w:rsid w:val="00F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B83B"/>
  <w15:chartTrackingRefBased/>
  <w15:docId w15:val="{F3FB0097-5A10-48CE-BF6E-693B8195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95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32E"/>
  </w:style>
  <w:style w:type="paragraph" w:styleId="a7">
    <w:name w:val="footer"/>
    <w:basedOn w:val="a"/>
    <w:link w:val="a8"/>
    <w:uiPriority w:val="99"/>
    <w:unhideWhenUsed/>
    <w:rsid w:val="006C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32E"/>
  </w:style>
  <w:style w:type="paragraph" w:styleId="a9">
    <w:name w:val="List Paragraph"/>
    <w:basedOn w:val="a"/>
    <w:uiPriority w:val="34"/>
    <w:qFormat/>
    <w:rsid w:val="006C332E"/>
    <w:pPr>
      <w:ind w:left="720"/>
      <w:contextualSpacing/>
    </w:pPr>
  </w:style>
  <w:style w:type="paragraph" w:styleId="aa">
    <w:name w:val="No Spacing"/>
    <w:link w:val="ab"/>
    <w:uiPriority w:val="1"/>
    <w:qFormat/>
    <w:rsid w:val="00C51DD2"/>
    <w:pPr>
      <w:spacing w:after="0" w:line="240" w:lineRule="auto"/>
    </w:pPr>
  </w:style>
  <w:style w:type="paragraph" w:customStyle="1" w:styleId="ac">
    <w:basedOn w:val="a"/>
    <w:next w:val="ad"/>
    <w:rsid w:val="009B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r-IN"/>
    </w:rPr>
  </w:style>
  <w:style w:type="paragraph" w:styleId="ad">
    <w:name w:val="Normal (Web)"/>
    <w:basedOn w:val="a"/>
    <w:uiPriority w:val="99"/>
    <w:semiHidden/>
    <w:unhideWhenUsed/>
    <w:rsid w:val="009B4162"/>
    <w:rPr>
      <w:rFonts w:ascii="Times New Roman" w:hAnsi="Times New Roman" w:cs="Times New Roman"/>
      <w:sz w:val="24"/>
      <w:szCs w:val="24"/>
    </w:rPr>
  </w:style>
  <w:style w:type="paragraph" w:customStyle="1" w:styleId="ae">
    <w:basedOn w:val="a"/>
    <w:next w:val="ad"/>
    <w:rsid w:val="00F8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r-IN"/>
    </w:rPr>
  </w:style>
  <w:style w:type="character" w:customStyle="1" w:styleId="ab">
    <w:name w:val="Без интервала Знак"/>
    <w:link w:val="aa"/>
    <w:uiPriority w:val="1"/>
    <w:rsid w:val="00304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01.01.2024-31.12.2024%20&#1407;&#1377;&#1408;&#1381;&#1391;&#1377;&#1398;%20&#1392;&#1377;&#1399;&#1406;&#1381;&#1407;&#1406;&#1400;&#1410;&#1385;&#1397;&#1400;&#1410;&#1398;\2025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01.01.2024-31.12.2024%20&#1407;&#1377;&#1408;&#1381;&#1391;&#1377;&#1398;%20&#1392;&#1377;&#1399;&#1406;&#1381;&#1407;&#1406;&#1400;&#1410;&#1385;&#1397;&#1400;&#1410;&#1398;\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01.01.2024-31.12.2024%20&#1407;&#1377;&#1408;&#1381;&#1391;&#1377;&#1398;%20&#1392;&#1377;&#1399;&#1406;&#1381;&#1407;&#1406;&#1400;&#1410;&#1385;&#1397;&#1400;&#1410;&#1398;\2025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01.01.2024-31.12.2024%20&#1407;&#1377;&#1408;&#1381;&#1391;&#1377;&#1398;%20&#1392;&#1377;&#1399;&#1406;&#1381;&#1407;&#1406;&#1400;&#1410;&#1385;&#1397;&#1400;&#1410;&#1398;\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'Գրաֆիկ 2'!$A$3</c:f>
              <c:strCache>
                <c:ptCount val="1"/>
                <c:pt idx="0">
                  <c:v>2022 փաստ. 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'Գրաֆիկ 2'!$B$2:$F$2</c:f>
              <c:strCache>
                <c:ptCount val="5"/>
                <c:pt idx="0">
                  <c:v>Ընդամենը մուտքեր</c:v>
                </c:pt>
                <c:pt idx="1">
                  <c:v>Հարկեր և տուրքեր </c:v>
                </c:pt>
                <c:pt idx="2">
                  <c:v>Պաշտոնական դրամաշնորհներ </c:v>
                </c:pt>
                <c:pt idx="3">
                  <c:v>Այլ եկամուտներ </c:v>
                </c:pt>
                <c:pt idx="4">
                  <c:v>Կապիտալի իրացումից մուտքեր </c:v>
                </c:pt>
              </c:strCache>
            </c:strRef>
          </c:cat>
          <c:val>
            <c:numRef>
              <c:f>'Գրաֆիկ 2'!$B$3:$F$3</c:f>
              <c:numCache>
                <c:formatCode>#\ ##0.0</c:formatCode>
                <c:ptCount val="5"/>
                <c:pt idx="0">
                  <c:v>4968081.4000000004</c:v>
                </c:pt>
                <c:pt idx="1">
                  <c:v>351385.103</c:v>
                </c:pt>
                <c:pt idx="2">
                  <c:v>2958653.3030000003</c:v>
                </c:pt>
                <c:pt idx="3">
                  <c:v>1658042.9549999998</c:v>
                </c:pt>
                <c:pt idx="4">
                  <c:v>62162.6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18-438D-8E93-4DA8DC2079B7}"/>
            </c:ext>
          </c:extLst>
        </c:ser>
        <c:ser>
          <c:idx val="1"/>
          <c:order val="1"/>
          <c:tx>
            <c:strRef>
              <c:f>'Գրաֆիկ 2'!$A$4</c:f>
              <c:strCache>
                <c:ptCount val="1"/>
                <c:pt idx="0">
                  <c:v>2023 փաստ. 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2.0946629307995938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18-438D-8E93-4DA8DC2079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'Գրաֆիկ 2'!$B$2:$F$2</c:f>
              <c:strCache>
                <c:ptCount val="5"/>
                <c:pt idx="0">
                  <c:v>Ընդամենը մուտքեր</c:v>
                </c:pt>
                <c:pt idx="1">
                  <c:v>Հարկեր և տուրքեր </c:v>
                </c:pt>
                <c:pt idx="2">
                  <c:v>Պաշտոնական դրամաշնորհներ </c:v>
                </c:pt>
                <c:pt idx="3">
                  <c:v>Այլ եկամուտներ </c:v>
                </c:pt>
                <c:pt idx="4">
                  <c:v>Կապիտալի իրացումից մուտքեր </c:v>
                </c:pt>
              </c:strCache>
            </c:strRef>
          </c:cat>
          <c:val>
            <c:numRef>
              <c:f>'Գրաֆիկ 2'!$B$4:$F$4</c:f>
              <c:numCache>
                <c:formatCode>#\ ##0.0</c:formatCode>
                <c:ptCount val="5"/>
                <c:pt idx="0">
                  <c:v>6259269.8489999995</c:v>
                </c:pt>
                <c:pt idx="1">
                  <c:v>402206.13900000002</c:v>
                </c:pt>
                <c:pt idx="2">
                  <c:v>4214966.68</c:v>
                </c:pt>
                <c:pt idx="3">
                  <c:v>1567516.077</c:v>
                </c:pt>
                <c:pt idx="4">
                  <c:v>74580.952999999994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18-438D-8E93-4DA8DC2079B7}"/>
            </c:ext>
          </c:extLst>
        </c:ser>
        <c:ser>
          <c:idx val="2"/>
          <c:order val="2"/>
          <c:tx>
            <c:strRef>
              <c:f>'Գրաֆիկ 2'!$A$5</c:f>
              <c:strCache>
                <c:ptCount val="1"/>
                <c:pt idx="0">
                  <c:v>2024 փաստ.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4.18932586159903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718-438D-8E93-4DA8DC2079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'Գրաֆիկ 2'!$B$2:$F$2</c:f>
              <c:strCache>
                <c:ptCount val="5"/>
                <c:pt idx="0">
                  <c:v>Ընդամենը մուտքեր</c:v>
                </c:pt>
                <c:pt idx="1">
                  <c:v>Հարկեր և տուրքեր </c:v>
                </c:pt>
                <c:pt idx="2">
                  <c:v>Պաշտոնական դրամաշնորհներ </c:v>
                </c:pt>
                <c:pt idx="3">
                  <c:v>Այլ եկամուտներ </c:v>
                </c:pt>
                <c:pt idx="4">
                  <c:v>Կապիտալի իրացումից մուտքեր </c:v>
                </c:pt>
              </c:strCache>
            </c:strRef>
          </c:cat>
          <c:val>
            <c:numRef>
              <c:f>'Գրաֆիկ 2'!$B$5:$F$5</c:f>
              <c:numCache>
                <c:formatCode>#\ ##0.0</c:formatCode>
                <c:ptCount val="5"/>
                <c:pt idx="0">
                  <c:v>6231614.1000000006</c:v>
                </c:pt>
                <c:pt idx="1">
                  <c:v>446304.3</c:v>
                </c:pt>
                <c:pt idx="2">
                  <c:v>4108009.2</c:v>
                </c:pt>
                <c:pt idx="3">
                  <c:v>1577142.9</c:v>
                </c:pt>
                <c:pt idx="4">
                  <c:v>100157.7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18-438D-8E93-4DA8DC2079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5392944"/>
        <c:axId val="405388632"/>
        <c:axId val="0"/>
      </c:bar3DChart>
      <c:catAx>
        <c:axId val="405392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ru-RU"/>
          </a:p>
        </c:txPr>
        <c:crossAx val="405388632"/>
        <c:crosses val="autoZero"/>
        <c:auto val="1"/>
        <c:lblAlgn val="ctr"/>
        <c:lblOffset val="100"/>
        <c:noMultiLvlLbl val="0"/>
      </c:catAx>
      <c:valAx>
        <c:axId val="405388632"/>
        <c:scaling>
          <c:orientation val="minMax"/>
        </c:scaling>
        <c:delete val="1"/>
        <c:axPos val="l"/>
        <c:majorGridlines/>
        <c:numFmt formatCode="#\ ##0.0" sourceLinked="1"/>
        <c:majorTickMark val="out"/>
        <c:minorTickMark val="none"/>
        <c:tickLblPos val="nextTo"/>
        <c:crossAx val="40539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ylfaen" panose="010A0502050306030303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5400" cap="rnd">
              <a:solidFill>
                <a:schemeClr val="lt1"/>
              </a:solidFill>
              <a:round/>
            </a:ln>
            <a:effectLst>
              <a:outerShdw dist="25400" dir="2700000" algn="tl" rotWithShape="0">
                <a:schemeClr val="accent1"/>
              </a:outerShdw>
            </a:effectLst>
          </c:spPr>
          <c:marker>
            <c:symbol val="none"/>
          </c:marker>
          <c:dLbls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'Գրաֆիկ 2 (2)'!$B$2:$E$3</c:f>
              <c:multiLvlStrCache>
                <c:ptCount val="4"/>
                <c:lvl>
                  <c:pt idx="0">
                    <c:v>2021փաստ.</c:v>
                  </c:pt>
                  <c:pt idx="1">
                    <c:v>2022փաստ.</c:v>
                  </c:pt>
                  <c:pt idx="2">
                    <c:v>2023 փաստ. </c:v>
                  </c:pt>
                  <c:pt idx="3">
                    <c:v>2024 հաստ.</c:v>
                  </c:pt>
                </c:lvl>
                <c:lvl>
                  <c:pt idx="0">
                    <c:v>Սեփական եկամուտներ հավաքագրում</c:v>
                  </c:pt>
                </c:lvl>
              </c:multiLvlStrCache>
            </c:multiLvlStrRef>
          </c:cat>
          <c:val>
            <c:numRef>
              <c:f>'Գրաֆիկ 2 (2)'!$B$4:$E$4</c:f>
              <c:numCache>
                <c:formatCode>0.0</c:formatCode>
                <c:ptCount val="4"/>
                <c:pt idx="0" formatCode="General">
                  <c:v>714969.9</c:v>
                </c:pt>
                <c:pt idx="1">
                  <c:v>1268319.058</c:v>
                </c:pt>
                <c:pt idx="2" formatCode="General">
                  <c:v>1371985.5</c:v>
                </c:pt>
                <c:pt idx="3">
                  <c:v>1532900.5969999998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E6-4019-AAE4-6827E80B271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gradFill>
                <a:gsLst>
                  <a:gs pos="0">
                    <a:schemeClr val="lt1"/>
                  </a:gs>
                  <a:gs pos="10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smooth val="0"/>
        <c:axId val="903386287"/>
        <c:axId val="1018067663"/>
      </c:lineChart>
      <c:catAx>
        <c:axId val="9033862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3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8067663"/>
        <c:crosses val="autoZero"/>
        <c:auto val="1"/>
        <c:lblAlgn val="ctr"/>
        <c:lblOffset val="100"/>
        <c:noMultiLvlLbl val="0"/>
      </c:catAx>
      <c:valAx>
        <c:axId val="1018067663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033862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/>
    </a:solidFill>
    <a:ln w="9525" cap="flat" cmpd="sng" algn="ctr">
      <a:solidFill>
        <a:schemeClr val="lt1">
          <a:lumMod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.125"/>
          <c:w val="1"/>
          <c:h val="0.66807305336832901"/>
        </c:manualLayout>
      </c:layout>
      <c:lineChart>
        <c:grouping val="standard"/>
        <c:varyColors val="0"/>
        <c:ser>
          <c:idx val="0"/>
          <c:order val="0"/>
          <c:tx>
            <c:strRef>
              <c:f>'Գրաֆիկ 3'!$A$3</c:f>
              <c:strCache>
                <c:ptCount val="1"/>
                <c:pt idx="0">
                  <c:v>2022 փաստ. </c:v>
                </c:pt>
              </c:strCache>
            </c:strRef>
          </c:tx>
          <c:spPr>
            <a:effectLst/>
          </c:spPr>
          <c:marker>
            <c:symbol val="none"/>
          </c:marker>
          <c:cat>
            <c:strRef>
              <c:f>'Գրաֆիկ 3'!$B$2:$D$2</c:f>
              <c:strCache>
                <c:ptCount val="3"/>
                <c:pt idx="0">
                  <c:v>Ընդամենը ծախսեր </c:v>
                </c:pt>
                <c:pt idx="1">
                  <c:v>Ընթացիկ ծախսեր </c:v>
                </c:pt>
                <c:pt idx="2">
                  <c:v>Կապիտալ ծախսեր</c:v>
                </c:pt>
              </c:strCache>
            </c:strRef>
          </c:cat>
          <c:val>
            <c:numRef>
              <c:f>'Գրաֆիկ 3'!$B$3:$D$3</c:f>
              <c:numCache>
                <c:formatCode>#\ ##0.0</c:formatCode>
                <c:ptCount val="3"/>
                <c:pt idx="0">
                  <c:v>4495952.915</c:v>
                </c:pt>
                <c:pt idx="1">
                  <c:v>2886199.514</c:v>
                </c:pt>
                <c:pt idx="2">
                  <c:v>2197195.301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1DF-4C7F-AB3D-848B6ACACE6E}"/>
            </c:ext>
          </c:extLst>
        </c:ser>
        <c:ser>
          <c:idx val="1"/>
          <c:order val="1"/>
          <c:tx>
            <c:strRef>
              <c:f>'Գրաֆիկ 3'!$A$4</c:f>
              <c:strCache>
                <c:ptCount val="1"/>
                <c:pt idx="0">
                  <c:v>2023 փաստ. </c:v>
                </c:pt>
              </c:strCache>
            </c:strRef>
          </c:tx>
          <c:spPr>
            <a:effectLst/>
          </c:spPr>
          <c:marker>
            <c:symbol val="none"/>
          </c:marker>
          <c:cat>
            <c:strRef>
              <c:f>'Գրաֆիկ 3'!$B$2:$D$2</c:f>
              <c:strCache>
                <c:ptCount val="3"/>
                <c:pt idx="0">
                  <c:v>Ընդամենը ծախսեր </c:v>
                </c:pt>
                <c:pt idx="1">
                  <c:v>Ընթացիկ ծախսեր </c:v>
                </c:pt>
                <c:pt idx="2">
                  <c:v>Կապիտալ ծախսեր</c:v>
                </c:pt>
              </c:strCache>
            </c:strRef>
          </c:cat>
          <c:val>
            <c:numRef>
              <c:f>'Գրաֆիկ 3'!$B$4:$D$4</c:f>
              <c:numCache>
                <c:formatCode>#\ ##0.0</c:formatCode>
                <c:ptCount val="3"/>
                <c:pt idx="0">
                  <c:v>6391779.1439999994</c:v>
                </c:pt>
                <c:pt idx="1">
                  <c:v>2368083.7080000001</c:v>
                </c:pt>
                <c:pt idx="2">
                  <c:v>4023695.4359999998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1DF-4C7F-AB3D-848B6ACACE6E}"/>
            </c:ext>
          </c:extLst>
        </c:ser>
        <c:ser>
          <c:idx val="2"/>
          <c:order val="2"/>
          <c:tx>
            <c:strRef>
              <c:f>'Գրաֆիկ 3'!$A$5</c:f>
              <c:strCache>
                <c:ptCount val="1"/>
                <c:pt idx="0">
                  <c:v>2024 փաստ.</c:v>
                </c:pt>
              </c:strCache>
            </c:strRef>
          </c:tx>
          <c:spPr>
            <a:effectLst/>
          </c:spPr>
          <c:marker>
            <c:symbol val="none"/>
          </c:marker>
          <c:cat>
            <c:strRef>
              <c:f>'Գրաֆիկ 3'!$B$2:$D$2</c:f>
              <c:strCache>
                <c:ptCount val="3"/>
                <c:pt idx="0">
                  <c:v>Ընդամենը ծախսեր </c:v>
                </c:pt>
                <c:pt idx="1">
                  <c:v>Ընթացիկ ծախսեր </c:v>
                </c:pt>
                <c:pt idx="2">
                  <c:v>Կապիտալ ծախսեր</c:v>
                </c:pt>
              </c:strCache>
            </c:strRef>
          </c:cat>
          <c:val>
            <c:numRef>
              <c:f>'Գրաֆիկ 3'!$B$5:$D$5</c:f>
              <c:numCache>
                <c:formatCode>#\ ##0.0</c:formatCode>
                <c:ptCount val="3"/>
                <c:pt idx="0">
                  <c:v>5070767.2159999991</c:v>
                </c:pt>
                <c:pt idx="1">
                  <c:v>3192630.1730000004</c:v>
                </c:pt>
                <c:pt idx="2">
                  <c:v>2402579.3429999999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1DF-4C7F-AB3D-848B6ACACE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5389024"/>
        <c:axId val="405390200"/>
      </c:lineChart>
      <c:catAx>
        <c:axId val="405389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05390200"/>
        <c:crosses val="autoZero"/>
        <c:auto val="1"/>
        <c:lblAlgn val="ctr"/>
        <c:lblOffset val="100"/>
        <c:noMultiLvlLbl val="0"/>
      </c:catAx>
      <c:valAx>
        <c:axId val="4053902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ysClr val="windowText" lastClr="000000">
                  <a:lumMod val="25000"/>
                  <a:lumOff val="75000"/>
                </a:sysClr>
              </a:solidFill>
              <a:round/>
            </a:ln>
            <a:effectLst/>
          </c:spPr>
        </c:majorGridlines>
        <c:numFmt formatCode="#\ ##0.0" sourceLinked="1"/>
        <c:majorTickMark val="out"/>
        <c:minorTickMark val="none"/>
        <c:tickLblPos val="nextTo"/>
        <c:crossAx val="405389024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ylfaen" panose="010A0502050306030303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Pt>
            <c:idx val="0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FD5B-4FC0-9C4F-B4624F8709A0}"/>
              </c:ext>
            </c:extLst>
          </c:dPt>
          <c:dPt>
            <c:idx val="1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FD5B-4FC0-9C4F-B4624F8709A0}"/>
              </c:ext>
            </c:extLst>
          </c:dPt>
          <c:dPt>
            <c:idx val="2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FD5B-4FC0-9C4F-B4624F8709A0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FD5B-4FC0-9C4F-B4624F8709A0}"/>
              </c:ext>
            </c:extLst>
          </c:dPt>
          <c:dPt>
            <c:idx val="4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FD5B-4FC0-9C4F-B4624F8709A0}"/>
              </c:ext>
            </c:extLst>
          </c:dPt>
          <c:dPt>
            <c:idx val="5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FD5B-4FC0-9C4F-B4624F8709A0}"/>
              </c:ext>
            </c:extLst>
          </c:dPt>
          <c:dPt>
            <c:idx val="6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FD5B-4FC0-9C4F-B4624F8709A0}"/>
              </c:ext>
            </c:extLst>
          </c:dPt>
          <c:dPt>
            <c:idx val="7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FD5B-4FC0-9C4F-B4624F8709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'Գրաֆիկ 1 (2)'!$A$3:$A$10</c:f>
              <c:strCache>
                <c:ptCount val="8"/>
                <c:pt idx="0">
                  <c:v>Ընդհանուր բնույթի հանրային  ծառայություններ</c:v>
                </c:pt>
                <c:pt idx="1">
                  <c:v>Պաշտպանություն</c:v>
                </c:pt>
                <c:pt idx="2">
                  <c:v>Տնտեսական հարաբերություններ</c:v>
                </c:pt>
                <c:pt idx="3">
                  <c:v>Շրջակա միջավայրի պաշտպանություն</c:v>
                </c:pt>
                <c:pt idx="4">
                  <c:v>Բնակարանային շինարարություն և կոմունալ ծառայություն</c:v>
                </c:pt>
                <c:pt idx="5">
                  <c:v>Հանգիստ,մշակույթ և կրոն</c:v>
                </c:pt>
                <c:pt idx="6">
                  <c:v>Կրթություն</c:v>
                </c:pt>
                <c:pt idx="7">
                  <c:v>Սոցիալական պաշտպանություն</c:v>
                </c:pt>
              </c:strCache>
            </c:strRef>
          </c:cat>
          <c:val>
            <c:numRef>
              <c:f>'Գրաֆիկ 1 (2)'!$B$3:$B$10</c:f>
              <c:numCache>
                <c:formatCode>#\ ##0.0</c:formatCode>
                <c:ptCount val="8"/>
                <c:pt idx="0">
                  <c:v>1130576.5569999998</c:v>
                </c:pt>
                <c:pt idx="1">
                  <c:v>52883.813999999998</c:v>
                </c:pt>
                <c:pt idx="2">
                  <c:v>174083.07099999997</c:v>
                </c:pt>
                <c:pt idx="3">
                  <c:v>824828.59</c:v>
                </c:pt>
                <c:pt idx="4">
                  <c:v>471301.20400000003</c:v>
                </c:pt>
                <c:pt idx="5">
                  <c:v>632115.84900000005</c:v>
                </c:pt>
                <c:pt idx="6">
                  <c:v>1754254.821</c:v>
                </c:pt>
                <c:pt idx="7">
                  <c:v>30723.309999999998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FD5B-4FC0-9C4F-B4624F8709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06856623"/>
        <c:axId val="2006869103"/>
      </c:lineChart>
      <c:catAx>
        <c:axId val="200685662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6869103"/>
        <c:crosses val="autoZero"/>
        <c:auto val="1"/>
        <c:lblAlgn val="ctr"/>
        <c:lblOffset val="100"/>
        <c:noMultiLvlLbl val="0"/>
      </c:catAx>
      <c:valAx>
        <c:axId val="20068691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6856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8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defRPr sz="900" kern="1200" spc="3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lumMod val="85000"/>
          </a:schemeClr>
        </a:solidFill>
        <a:round/>
      </a:ln>
    </cs:spPr>
    <cs:defRPr sz="1000" kern="1200"/>
  </cs:chartArea>
  <cs:dataLabel>
    <cs:lnRef idx="0"/>
    <cs:fillRef idx="0">
      <cs:styleClr val="0"/>
    </cs:fillRef>
    <cs:effectRef idx="0"/>
    <cs:fontRef idx="minor">
      <a:schemeClr val="lt1"/>
    </cs:fontRef>
    <cs:spPr>
      <a:solidFill>
        <a:schemeClr val="phClr"/>
      </a:solidFill>
    </cs:spPr>
    <cs:defRPr sz="900" b="1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25400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lt1"/>
            </a:gs>
            <a:gs pos="100000">
              <a:schemeClr val="lt1">
                <a:alpha val="0"/>
              </a:schemeClr>
            </a:gs>
          </a:gsLst>
          <a:lin ang="5400000" scaled="0"/>
        </a:gradFill>
        <a:round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46C60-7174-470A-A3FA-CD1522AC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3939</TotalTime>
  <Pages>1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155</cp:revision>
  <cp:lastPrinted>2022-02-22T11:33:00Z</cp:lastPrinted>
  <dcterms:created xsi:type="dcterms:W3CDTF">2019-01-17T10:05:00Z</dcterms:created>
  <dcterms:modified xsi:type="dcterms:W3CDTF">2025-01-31T08:06:00Z</dcterms:modified>
</cp:coreProperties>
</file>