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91773">
        <w:rPr>
          <w:rStyle w:val="a5"/>
          <w:rFonts w:ascii="GHEA Mariam" w:hAnsi="GHEA Mariam"/>
          <w:sz w:val="27"/>
          <w:szCs w:val="27"/>
          <w:lang w:val="hy-AM"/>
        </w:rPr>
        <w:t>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91773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F93FCC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091773" w:rsidRPr="0098587A" w:rsidRDefault="00091773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091773" w:rsidRDefault="00091773" w:rsidP="00091773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ԱՎԱԳԱՆՈՒ 2025 ԹՎԱԿԱՆԻ ՀՈՒՆՎԱՐԻ 13-Ի N 3-Ն ՈՐՈՇՄԱՆ ՄԵՋ ՓՈՓՈԽՈՒԹՅՈՒՆՆԵՐ ԵՎ ԼՐԱՑՈՒՄՆԵՐ ԿԱՏԱՐԵԼՈՒ  ՄԱՍԻՆ</w:t>
      </w:r>
    </w:p>
    <w:p w:rsidR="00091773" w:rsidRPr="00091773" w:rsidRDefault="00091773" w:rsidP="00091773">
      <w:pPr>
        <w:spacing w:after="0"/>
        <w:ind w:firstLine="567"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33-րդ հոդվածի 4-րդ մասով, «Նորմատիվ իրավական ակտերի մասին» Հայաստանի Հանրապետության օրենքի 33-րդ և 34-րդ հոդվածներով և հաշվի առնելով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091773" w:rsidRDefault="00091773" w:rsidP="00091773">
      <w:pPr>
        <w:spacing w:after="0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Կապան համայնքի ավագանու 2025 թվականի հունվարի 13-ի «Կապան համայնքի 2025 թվականի բյուջեն հաստատելու մասին» N 3-Ն որոշման մեջ կատարել հետևյալ փոփոխությունները և լրացումները՝ համաձայն</w:t>
      </w:r>
      <w:r>
        <w:rPr>
          <w:rFonts w:ascii="GHEA Mariam" w:hAnsi="GHEA Mariam"/>
          <w:sz w:val="24"/>
          <w:szCs w:val="24"/>
          <w:lang w:val="af-ZA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N </w:t>
      </w:r>
      <w:r>
        <w:rPr>
          <w:rFonts w:ascii="GHEA Mariam" w:hAnsi="GHEA Mariam"/>
          <w:spacing w:val="-8"/>
          <w:sz w:val="24"/>
          <w:szCs w:val="24"/>
          <w:lang w:val="af-ZA"/>
        </w:rPr>
        <w:t>1,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2,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>3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, 4,  5 </w:t>
      </w:r>
      <w:r>
        <w:rPr>
          <w:rFonts w:ascii="GHEA Mariam" w:hAnsi="GHEA Mariam"/>
          <w:spacing w:val="-8"/>
          <w:sz w:val="24"/>
          <w:szCs w:val="24"/>
          <w:lang w:val="af-ZA"/>
        </w:rPr>
        <w:t>և</w:t>
      </w:r>
      <w:r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>
        <w:rPr>
          <w:rFonts w:ascii="GHEA Mariam" w:hAnsi="GHEA Mariam"/>
          <w:spacing w:val="-8"/>
          <w:sz w:val="24"/>
          <w:szCs w:val="24"/>
          <w:lang w:val="af-ZA"/>
        </w:rPr>
        <w:t xml:space="preserve">6 </w:t>
      </w:r>
      <w:r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091773" w:rsidRDefault="00091773" w:rsidP="00091773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:rsidR="008D6DE6" w:rsidRDefault="008D6DE6" w:rsidP="008D6D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BE2E35">
        <w:rPr>
          <w:rFonts w:ascii="GHEA Mariam" w:hAnsi="GHEA Mariam"/>
          <w:b/>
          <w:lang w:val="hy-AM"/>
        </w:rPr>
        <w:t>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D6DE6" w:rsidRDefault="008D6DE6" w:rsidP="008D6D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8D6DE6" w:rsidRDefault="008D6DE6" w:rsidP="008D6D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D6DE6" w:rsidRDefault="008D6DE6" w:rsidP="008D6D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D6DE6" w:rsidRDefault="008D6DE6" w:rsidP="008D6D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D6DE6" w:rsidRPr="00BE2E35" w:rsidRDefault="008D6DE6" w:rsidP="008D6DE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D6DE6" w:rsidRPr="00BE2E35" w:rsidRDefault="008D6DE6" w:rsidP="008D6DE6">
      <w:pPr>
        <w:spacing w:after="0"/>
        <w:contextualSpacing/>
        <w:rPr>
          <w:lang w:val="hy-AM"/>
        </w:rPr>
      </w:pPr>
    </w:p>
    <w:p w:rsidR="008D6DE6" w:rsidRDefault="008D6DE6" w:rsidP="008D6D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8D6DE6" w:rsidRDefault="008D6DE6" w:rsidP="008D6DE6">
      <w:pPr>
        <w:spacing w:after="0"/>
        <w:jc w:val="both"/>
        <w:rPr>
          <w:rFonts w:ascii="GHEA Mariam" w:hAnsi="GHEA Mariam" w:cs="Sylfaen"/>
          <w:b/>
          <w:lang w:val="hy-AM"/>
        </w:rPr>
      </w:pPr>
      <w:bookmarkStart w:id="0" w:name="_GoBack"/>
      <w:bookmarkEnd w:id="0"/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773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6DE6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8281-9E6B-4199-901F-AAD882F6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367</cp:revision>
  <cp:lastPrinted>2021-11-29T08:49:00Z</cp:lastPrinted>
  <dcterms:created xsi:type="dcterms:W3CDTF">2015-08-10T13:28:00Z</dcterms:created>
  <dcterms:modified xsi:type="dcterms:W3CDTF">2025-02-11T11:18:00Z</dcterms:modified>
</cp:coreProperties>
</file>