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2" w:rsidRPr="0069666C" w:rsidRDefault="001623B2" w:rsidP="001623B2">
      <w:pPr>
        <w:pStyle w:val="NoSpacing"/>
        <w:ind w:firstLine="426"/>
        <w:contextualSpacing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15</w:t>
      </w:r>
    </w:p>
    <w:p w:rsidR="001623B2" w:rsidRPr="007366C2" w:rsidRDefault="001623B2" w:rsidP="001623B2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</w:p>
    <w:p w:rsidR="001623B2" w:rsidRDefault="001623B2" w:rsidP="001623B2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_____ Ա</w:t>
      </w:r>
    </w:p>
    <w:p w:rsidR="001623B2" w:rsidRPr="007366C2" w:rsidRDefault="001623B2" w:rsidP="001623B2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</w:p>
    <w:p w:rsidR="001623B2" w:rsidRDefault="001623B2" w:rsidP="001623B2">
      <w:pPr>
        <w:pStyle w:val="NoSpacing"/>
        <w:ind w:firstLine="426"/>
        <w:contextualSpacing/>
        <w:jc w:val="center"/>
        <w:rPr>
          <w:rFonts w:ascii="GHEA Mariam" w:hAnsi="GHEA Mariam" w:cs="Arial"/>
          <w:b/>
          <w:lang w:val="hy-AM"/>
        </w:rPr>
      </w:pPr>
      <w:r w:rsidRPr="007366C2">
        <w:rPr>
          <w:rFonts w:ascii="GHEA Mariam" w:hAnsi="GHEA Mariam" w:cs="Arial"/>
          <w:b/>
          <w:lang w:val="hy-AM"/>
        </w:rPr>
        <w:t xml:space="preserve">ԿԱՊԱՆ ՀԱՄԱՅՆՔԻ ՔԱՂԱՔԱՇԻՆԱԿԱՆ ԿԱՆՈՆԱԴՐՈՒԹՅՈՒՆԸ ՀԱՍՏԱՏԵԼՈՒ </w:t>
      </w:r>
      <w:r w:rsidRPr="007366C2">
        <w:rPr>
          <w:rFonts w:ascii="GHEA Mariam" w:hAnsi="GHEA Mariam"/>
          <w:b/>
          <w:lang w:val="pt-BR"/>
        </w:rPr>
        <w:t xml:space="preserve"> </w:t>
      </w:r>
      <w:r w:rsidRPr="007366C2">
        <w:rPr>
          <w:rFonts w:ascii="GHEA Mariam" w:hAnsi="GHEA Mariam"/>
          <w:b/>
          <w:lang w:val="hy-AM"/>
        </w:rPr>
        <w:t xml:space="preserve">ԵՎ ԿԱՊԱՆ ՀԱՄԱՅՔՆԻ ԱՎԱԳԱՆՈՒ 2017 ԹՎԱԿԱՆԻ ԱՊՐԻԼԻ 20-Ի ԹԻՎ 28-Ա ՈՐՈՇՈՒՄՆ ՈՒԺԸ ԿՈՐՑՐԱԾ ՃԱՆԱՉԵԼՈՒ </w:t>
      </w:r>
      <w:r w:rsidRPr="007366C2">
        <w:rPr>
          <w:rFonts w:ascii="GHEA Mariam" w:hAnsi="GHEA Mariam" w:cs="Arial"/>
          <w:b/>
          <w:lang w:val="hy-AM"/>
        </w:rPr>
        <w:t>ՄԱՍԻՆ</w:t>
      </w:r>
    </w:p>
    <w:p w:rsidR="001623B2" w:rsidRPr="007366C2" w:rsidRDefault="001623B2" w:rsidP="001623B2">
      <w:pPr>
        <w:pStyle w:val="NoSpacing"/>
        <w:ind w:firstLine="426"/>
        <w:contextualSpacing/>
        <w:jc w:val="center"/>
        <w:rPr>
          <w:rFonts w:ascii="GHEA Mariam" w:hAnsi="GHEA Mariam" w:cs="Arial"/>
          <w:b/>
          <w:lang w:val="hy-AM"/>
        </w:rPr>
      </w:pPr>
    </w:p>
    <w:p w:rsidR="001623B2" w:rsidRPr="007366C2" w:rsidRDefault="001623B2" w:rsidP="001623B2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18-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 1-ին մասի</w:t>
      </w:r>
      <w:r w:rsidRPr="007366C2">
        <w:rPr>
          <w:rFonts w:ascii="GHEA Mariam" w:hAnsi="GHEA Mariam"/>
          <w:lang w:val="hy-AM"/>
        </w:rPr>
        <w:t xml:space="preserve"> 30)-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/>
          <w:lang w:val="hy-AM"/>
        </w:rPr>
        <w:t>, 35-րդ հոդվածի 1-ին մասի 17)-րդ կետով, 42-րդ հոդվածի 1-ին մասի 3)-րդ կետով, «Նորմատիվ իրավական ակտերի մասին» Հայաստանի Հանրապետության օրենքի 37-րդ հոդվածներով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հիմք ընդունելով Հայաստանի Հանրապետության կառավարության 2001 թվականի մայիսի 14-ի «Բնակավայրերի տարածքների գոտեվորման նախագծերի մշակման, փորձաքննության, համաձայնեցման, հաստատման և փոփոխման կարգը հաստատելու մասին» թիվ 408 որոշումը և </w:t>
      </w:r>
      <w:r w:rsidRPr="007366C2">
        <w:rPr>
          <w:rFonts w:ascii="GHEA Mariam" w:hAnsi="GHEA Mariam" w:cs="Arial"/>
          <w:lang w:val="hy-AM"/>
        </w:rPr>
        <w:t>հաշվի 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1623B2" w:rsidRPr="007366C2" w:rsidRDefault="001623B2" w:rsidP="001623B2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7366C2">
        <w:rPr>
          <w:rFonts w:ascii="GHEA Mariam" w:hAnsi="GHEA Mariam" w:cs="Arial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 xml:space="preserve"> Հաստատել Կապան համայնքի քաղաքաշինական կանոնադրությունը</w:t>
      </w:r>
      <w:r w:rsidRPr="007366C2">
        <w:rPr>
          <w:rFonts w:ascii="MS Gothic" w:hAnsi="MS Gothic" w:cs="MS Gothic"/>
          <w:lang w:val="hy-AM"/>
        </w:rPr>
        <w:t>，</w:t>
      </w:r>
      <w:r w:rsidRPr="007366C2">
        <w:rPr>
          <w:rFonts w:ascii="GHEA Mariam" w:hAnsi="GHEA Mariam" w:cs="Arial"/>
          <w:lang w:val="hy-AM"/>
        </w:rPr>
        <w:t xml:space="preserve"> համաձայն հավելվածի: </w:t>
      </w:r>
    </w:p>
    <w:p w:rsidR="001623B2" w:rsidRPr="007366C2" w:rsidRDefault="001623B2" w:rsidP="001623B2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 xml:space="preserve">Ուժը կորցրած ճանաչել Կապան համայնքի ավագանու 2017 թվականի ապրիլի                20-ի «Կապան համայնքի քաղաքաշինական կանոնադրությունը հաստատելու մասին»                       թիվ 28-Ա որոշումը: </w:t>
      </w:r>
    </w:p>
    <w:p w:rsidR="001623B2" w:rsidRPr="007366C2" w:rsidRDefault="001623B2" w:rsidP="001623B2">
      <w:pPr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1623B2" w:rsidRPr="007366C2" w:rsidRDefault="001623B2" w:rsidP="001623B2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1623B2" w:rsidRPr="007366C2" w:rsidRDefault="001623B2" w:rsidP="001623B2">
      <w:pPr>
        <w:pStyle w:val="NoSpacing"/>
        <w:spacing w:line="276" w:lineRule="auto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ՀԻՄՆԱՎՈՐՈՒՄ</w:t>
      </w:r>
    </w:p>
    <w:p w:rsidR="001623B2" w:rsidRPr="007366C2" w:rsidRDefault="001623B2" w:rsidP="001623B2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2A5077">
        <w:rPr>
          <w:rFonts w:ascii="GHEA Mariam" w:hAnsi="GHEA Mariam"/>
          <w:lang w:val="hy-AM"/>
        </w:rPr>
        <w:t>«</w:t>
      </w:r>
      <w:r w:rsidRPr="002A5077">
        <w:rPr>
          <w:rFonts w:ascii="GHEA Mariam" w:hAnsi="GHEA Mariam" w:cs="Arial"/>
          <w:lang w:val="hy-AM"/>
        </w:rPr>
        <w:t xml:space="preserve">ԿԱՊԱՆ ՀԱՄԱՅՆՔԻ ՔԱՂԱՔԱՇԻՆԱԿԱՆ ԿԱՆՈՆԱԴՐՈՒԹՅՈՒՆԸ ՀԱՍՏԱՏԵԼՈՒ </w:t>
      </w:r>
      <w:r w:rsidRPr="002A5077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 xml:space="preserve">ԵՎ ԿԱՊԱՆ ՀԱՄԱՅՔՆԻ ԱՎԱԳԱՆՈՒ 2017 ԹՎԱԿԱՆԻ ԱՊՐԻԼԻ 20-Ի ԹԻՎ 28-Ա ՈՐՈՇՈՒՄՆ ՈՒԺԸ ԿՈՐՑՐԱԾ ՃԱՆԱՉԵԼՈՒ </w:t>
      </w:r>
      <w:r w:rsidRPr="002A5077">
        <w:rPr>
          <w:rFonts w:ascii="GHEA Mariam" w:hAnsi="GHEA Mariam" w:cs="Arial"/>
          <w:lang w:val="hy-AM"/>
        </w:rPr>
        <w:t>ՄԱՍԻՆ</w:t>
      </w:r>
      <w:r w:rsidRPr="002A5077">
        <w:rPr>
          <w:rFonts w:ascii="GHEA Mariam" w:hAnsi="GHEA Mariam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ԿԱՊԱՆ ՀԱՄԱՅՆՔԻ ԱՎԱԳԱՆՈՒ ՈՐՈՇՄԱՆ ՆԱԽԱԳԾԻ ԸՆԴՈՒՆՄԱՆ</w:t>
      </w:r>
    </w:p>
    <w:p w:rsidR="001623B2" w:rsidRPr="007366C2" w:rsidRDefault="001623B2" w:rsidP="001623B2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«</w:t>
      </w:r>
      <w:r w:rsidRPr="002A5077">
        <w:rPr>
          <w:rFonts w:ascii="GHEA Mariam" w:hAnsi="GHEA Mariam"/>
          <w:lang w:val="hy-AM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քաղաքաշինական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կանոնադրությունը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հաստատելու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որոշման ընդունման անհրաժեշտությունը պայմանավորված է «Տեղական ինքնակառավարման մասին» Հայաստանի Հանրապետության օրենքի 18-րդ հոդվածի 1-ին մասի </w:t>
      </w:r>
      <w:r w:rsidRPr="007366C2">
        <w:rPr>
          <w:rFonts w:ascii="GHEA Mariam" w:hAnsi="GHEA Mariam"/>
          <w:lang w:val="pt-BR"/>
        </w:rPr>
        <w:t>30</w:t>
      </w:r>
      <w:r w:rsidRPr="007366C2">
        <w:rPr>
          <w:rFonts w:ascii="GHEA Mariam" w:hAnsi="GHEA Mariam"/>
          <w:lang w:val="hy-AM"/>
        </w:rPr>
        <w:t>)-րդ կետի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pt-BR"/>
        </w:rPr>
        <w:t>35-</w:t>
      </w:r>
      <w:r w:rsidRPr="002A5077">
        <w:rPr>
          <w:rFonts w:ascii="GHEA Mariam" w:hAnsi="GHEA Mariam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 1-</w:t>
      </w:r>
      <w:r w:rsidRPr="002A5077">
        <w:rPr>
          <w:rFonts w:ascii="GHEA Mariam" w:hAnsi="GHEA Mariam"/>
          <w:lang w:val="hy-AM"/>
        </w:rPr>
        <w:t>ին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մասի</w:t>
      </w:r>
      <w:r w:rsidRPr="007366C2">
        <w:rPr>
          <w:rFonts w:ascii="GHEA Mariam" w:hAnsi="GHEA Mariam"/>
          <w:lang w:val="pt-BR"/>
        </w:rPr>
        <w:t xml:space="preserve"> 17)-</w:t>
      </w:r>
      <w:r w:rsidRPr="002A5077">
        <w:rPr>
          <w:rFonts w:ascii="GHEA Mariam" w:hAnsi="GHEA Mariam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կետի</w:t>
      </w:r>
      <w:r w:rsidRPr="007366C2">
        <w:rPr>
          <w:rFonts w:ascii="GHEA Mariam" w:eastAsia="MS Gothic" w:hAnsi="GHEA Mariam" w:cs="MS Gothic"/>
          <w:lang w:val="pt-BR"/>
        </w:rPr>
        <w:t>，</w:t>
      </w:r>
      <w:r w:rsidRPr="007366C2">
        <w:rPr>
          <w:rFonts w:ascii="GHEA Mariam" w:hAnsi="GHEA Mariam"/>
          <w:lang w:val="pt-BR"/>
        </w:rPr>
        <w:t xml:space="preserve"> 42-</w:t>
      </w:r>
      <w:r w:rsidRPr="002A5077">
        <w:rPr>
          <w:rFonts w:ascii="GHEA Mariam" w:hAnsi="GHEA Mariam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 1-</w:t>
      </w:r>
      <w:r w:rsidRPr="002A5077">
        <w:rPr>
          <w:rFonts w:ascii="GHEA Mariam" w:hAnsi="GHEA Mariam"/>
          <w:lang w:val="hy-AM"/>
        </w:rPr>
        <w:t>ին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մասի</w:t>
      </w:r>
      <w:r w:rsidRPr="007366C2">
        <w:rPr>
          <w:rFonts w:ascii="GHEA Mariam" w:hAnsi="GHEA Mariam"/>
          <w:lang w:val="pt-BR"/>
        </w:rPr>
        <w:t xml:space="preserve"> 3)-</w:t>
      </w:r>
      <w:r w:rsidRPr="002A5077">
        <w:rPr>
          <w:rFonts w:ascii="GHEA Mariam" w:hAnsi="GHEA Mariam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կետի</w:t>
      </w:r>
      <w:r w:rsidRPr="007366C2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>և</w:t>
      </w:r>
      <w:r w:rsidRPr="007366C2">
        <w:rPr>
          <w:rFonts w:ascii="GHEA Mariam" w:hAnsi="GHEA Mariam"/>
          <w:lang w:val="pt-BR"/>
        </w:rPr>
        <w:t xml:space="preserve">  </w:t>
      </w:r>
      <w:r w:rsidRPr="007366C2">
        <w:rPr>
          <w:rFonts w:ascii="GHEA Mariam" w:hAnsi="GHEA Mariam"/>
          <w:lang w:val="hy-AM"/>
        </w:rPr>
        <w:t>Հայաստանի Հանրապետության կառավարության 2001 թվականի մայիսի 14-ի «Բնակավայրերի տարածքների գոտեվորման նախագծերի մշակման, փորձաքննության, համաձայնեցման, հաստատման և փոփոխման կարգը հաստատելու մասին» թիվ 408 որոշման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դրույթներով:</w:t>
      </w:r>
    </w:p>
    <w:p w:rsidR="001623B2" w:rsidRPr="007366C2" w:rsidRDefault="001623B2" w:rsidP="001623B2">
      <w:pPr>
        <w:pStyle w:val="NoSpacing"/>
        <w:spacing w:line="276" w:lineRule="auto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1623B2" w:rsidRPr="007366C2" w:rsidRDefault="001623B2" w:rsidP="001623B2">
      <w:pPr>
        <w:spacing w:line="240" w:lineRule="auto"/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A5077">
        <w:rPr>
          <w:rFonts w:ascii="GHEA Mariam" w:hAnsi="GHEA Mariam"/>
          <w:sz w:val="24"/>
          <w:szCs w:val="24"/>
          <w:lang w:val="hy-AM"/>
        </w:rPr>
        <w:t>«</w:t>
      </w:r>
      <w:r w:rsidRPr="002A5077">
        <w:rPr>
          <w:rFonts w:ascii="GHEA Mariam" w:hAnsi="GHEA Mariam" w:cs="Arial"/>
          <w:lang w:val="hy-AM"/>
        </w:rPr>
        <w:t xml:space="preserve">ԿԱՊԱՆ ՀԱՄԱՅՆՔԻ ՔԱՂԱՔԱՇԻՆԱԿԱՆ ԿԱՆՈՆԱԴՐՈՒԹՅՈՒՆԸ ՀԱՍՏԱՏԵԼՈՒ </w:t>
      </w:r>
      <w:r w:rsidRPr="002A5077">
        <w:rPr>
          <w:rFonts w:ascii="GHEA Mariam" w:hAnsi="GHEA Mariam"/>
          <w:lang w:val="pt-BR"/>
        </w:rPr>
        <w:t xml:space="preserve"> </w:t>
      </w:r>
      <w:r w:rsidRPr="002A5077">
        <w:rPr>
          <w:rFonts w:ascii="GHEA Mariam" w:hAnsi="GHEA Mariam"/>
          <w:lang w:val="hy-AM"/>
        </w:rPr>
        <w:t xml:space="preserve">ԵՎ ԿԱՊԱՆ ՀԱՄԱՅՔՆԻ ԱՎԱԳԱՆՈՒ 2017 ԹՎԱԿԱՆԻ ԱՊՐԻԼԻ 20-Ի ԹԻՎ 28-Ա ՈՐՈՇՈՒՄՆ ՈՒԺԸ ԿՈՐՑՐԱԾ ՃԱՆԱՉԵԼՈՒ </w:t>
      </w:r>
      <w:r w:rsidRPr="002A5077">
        <w:rPr>
          <w:rFonts w:ascii="GHEA Mariam" w:hAnsi="GHEA Mariam" w:cs="Arial"/>
          <w:lang w:val="hy-AM"/>
        </w:rPr>
        <w:t>ՄԱՍԻՆ</w:t>
      </w:r>
      <w:r w:rsidRPr="002A5077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EA4714" w:rsidRPr="001623B2" w:rsidRDefault="001623B2" w:rsidP="001623B2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էական ավելացում կամ նվազեցում չի նախատեսվում:</w:t>
      </w:r>
    </w:p>
    <w:sectPr w:rsidR="00EA4714" w:rsidRPr="001623B2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1623B2"/>
    <w:rsid w:val="004069A2"/>
    <w:rsid w:val="0079638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STFC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2019-03-22T12:29:00Z</dcterms:modified>
</cp:coreProperties>
</file>