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F5" w:rsidRPr="0069666C" w:rsidRDefault="00A661F5" w:rsidP="00A661F5">
      <w:pPr>
        <w:pStyle w:val="NoSpacing"/>
        <w:ind w:firstLine="426"/>
        <w:jc w:val="right"/>
        <w:rPr>
          <w:rFonts w:ascii="GHEA Mariam" w:hAnsi="GHEA Mariam"/>
          <w:lang w:val="en-US"/>
        </w:rPr>
      </w:pPr>
      <w:r w:rsidRPr="007366C2">
        <w:rPr>
          <w:rFonts w:ascii="GHEA Mariam" w:hAnsi="GHEA Mariam" w:cs="Sylfaen"/>
          <w:lang w:val="hy-AM"/>
        </w:rPr>
        <w:t>Նախագիծ</w:t>
      </w:r>
      <w:r>
        <w:rPr>
          <w:rFonts w:ascii="GHEA Mariam" w:hAnsi="GHEA Mariam" w:cs="Sylfaen"/>
          <w:lang w:val="en-US"/>
        </w:rPr>
        <w:t xml:space="preserve"> 18</w:t>
      </w:r>
    </w:p>
    <w:p w:rsidR="00A661F5" w:rsidRPr="007366C2" w:rsidRDefault="00A661F5" w:rsidP="00A661F5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Ր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Շ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ՈՒ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Մ</w:t>
      </w:r>
    </w:p>
    <w:p w:rsidR="00A661F5" w:rsidRPr="007366C2" w:rsidRDefault="00A661F5" w:rsidP="00A661F5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«____ »   _____________  2019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N _____</w:t>
      </w:r>
      <w:r>
        <w:rPr>
          <w:rFonts w:ascii="GHEA Mariam" w:hAnsi="GHEA Mariam"/>
          <w:lang w:val="hy-AM"/>
        </w:rPr>
        <w:t>-Ն</w:t>
      </w:r>
    </w:p>
    <w:p w:rsidR="00A661F5" w:rsidRPr="007366C2" w:rsidRDefault="00A661F5" w:rsidP="00A661F5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ՀԱՅԱՍՏԱՆԻ ՀԱՆՐԱՊԵՏՈՒԹՅԱՆ ՍՅՈՒՆԻՔԻ ՄԱՐԶԻ ԿԱՊԱՆ ՀԱՄԱՅՆՔՈՒՄ ՀԱՆՐԱՅԻՆ ԲԱՑ ԼՍՈՒՄՆԵՐԻ ԵՎ ՔՆՆԱՐԿՈՒՄՆԵՐԻ ԿԱԶՄԱԿԵՐՊՄԱՆ ԵՎ ԱՆՑԿԱՑՄԱՆ ԿԱՐԳԸ ՀԱՍՏԱՏԵԼՈՒ ԵՎ ԿԱՊԱՆ ՔԱՂԱՔԱՅԻՆ ՀԱՄԱՅՆՔԻ ԱՎԱԳԱՆՈՒ 2014 ԹՎԱԿԱՆԻ ՀՈՒՆԻՍԻ 20-Ի ԹԻՎ 35-Ն ՈՐՈՇՈՒՄՆ ՈՒԺԸ ԿՈՐՑՐԱԾ ՃԱՆԱՉԵԼՈՒ ՄԱՍԻՆ</w:t>
      </w:r>
    </w:p>
    <w:p w:rsidR="00A661F5" w:rsidRPr="007366C2" w:rsidRDefault="00A661F5" w:rsidP="00A661F5">
      <w:pPr>
        <w:pStyle w:val="NoSpacing"/>
        <w:ind w:firstLine="426"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 w:cs="Sylfaen"/>
          <w:lang w:val="hy-AM"/>
        </w:rPr>
        <w:t>Ղեկավարվելով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Sylfaen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18-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hy-AM"/>
        </w:rPr>
        <w:t xml:space="preserve"> 1-</w:t>
      </w:r>
      <w:r w:rsidRPr="007366C2">
        <w:rPr>
          <w:rFonts w:ascii="GHEA Mariam" w:hAnsi="GHEA Mariam" w:cs="Sylfaen"/>
          <w:lang w:val="hy-AM"/>
        </w:rPr>
        <w:t>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 39-րդ կետով</w:t>
      </w:r>
      <w:r w:rsidRPr="007366C2">
        <w:rPr>
          <w:rFonts w:ascii="GHEA Mariam" w:hAnsi="GHEA Mariam"/>
          <w:lang w:val="hy-AM"/>
        </w:rPr>
        <w:t>,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«Նորմատիվ ի</w:t>
      </w:r>
      <w:r w:rsidRPr="007366C2">
        <w:rPr>
          <w:rFonts w:ascii="GHEA Mariam" w:hAnsi="GHEA Mariam" w:cs="Sylfaen"/>
          <w:lang w:val="hy-AM"/>
        </w:rPr>
        <w:t>րավական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ակտերի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37-րդ </w:t>
      </w:r>
      <w:r w:rsidRPr="007366C2">
        <w:rPr>
          <w:rFonts w:ascii="GHEA Mariam" w:hAnsi="GHEA Mariam" w:cs="Sylfaen"/>
          <w:lang w:val="hy-AM"/>
        </w:rPr>
        <w:t>հոդվածով 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հաշվի</w:t>
      </w:r>
      <w:r w:rsidRPr="007366C2">
        <w:rPr>
          <w:rFonts w:ascii="GHEA Mariam" w:hAnsi="GHEA Mariam"/>
          <w:lang w:val="hy-AM"/>
        </w:rPr>
        <w:t xml:space="preserve">    </w:t>
      </w:r>
      <w:r w:rsidRPr="007366C2">
        <w:rPr>
          <w:rFonts w:ascii="GHEA Mariam" w:hAnsi="GHEA Mariam" w:cs="Sylfaen"/>
          <w:lang w:val="hy-AM"/>
        </w:rPr>
        <w:t>առնելով</w:t>
      </w:r>
      <w:r w:rsidRPr="007366C2">
        <w:rPr>
          <w:rFonts w:ascii="GHEA Mariam" w:hAnsi="GHEA Mariam"/>
          <w:lang w:val="hy-AM"/>
        </w:rPr>
        <w:t xml:space="preserve">  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 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GHEA Mariam" w:hAnsi="GHEA Mariam"/>
          <w:lang w:val="hy-AM"/>
        </w:rPr>
        <w:t xml:space="preserve">   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, 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Calibri" w:hAnsi="Calibri" w:cs="Calibri"/>
          <w:b/>
          <w:i/>
          <w:lang w:val="hy-AM"/>
        </w:rPr>
        <w:t>   </w:t>
      </w:r>
      <w:r w:rsidRPr="007366C2">
        <w:rPr>
          <w:rFonts w:ascii="GHEA Mariam" w:hAnsi="GHEA Mariam" w:cs="Sylfaen"/>
          <w:b/>
          <w:i/>
          <w:lang w:val="hy-AM"/>
        </w:rPr>
        <w:t>ո ր ո շ 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A661F5" w:rsidRPr="007366C2" w:rsidRDefault="00A661F5" w:rsidP="00A661F5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Հաստատել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բաց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լսումների և քննարկումների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կազմակերպման</w:t>
      </w:r>
      <w:r w:rsidRPr="007366C2">
        <w:rPr>
          <w:rFonts w:ascii="GHEA Mariam" w:hAnsi="GHEA Mariam"/>
          <w:lang w:val="hy-AM"/>
        </w:rPr>
        <w:t xml:space="preserve"> և </w:t>
      </w:r>
      <w:r w:rsidRPr="007366C2">
        <w:rPr>
          <w:rFonts w:ascii="GHEA Mariam" w:hAnsi="GHEA Mariam" w:cs="Sylfaen"/>
          <w:lang w:val="hy-AM"/>
        </w:rPr>
        <w:t>անցկացման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կարգը</w:t>
      </w:r>
      <w:r w:rsidRPr="007366C2">
        <w:rPr>
          <w:rFonts w:ascii="MS Gothic" w:hAnsi="MS Gothic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համաձայն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հավելվածի</w:t>
      </w:r>
      <w:r w:rsidRPr="007366C2">
        <w:rPr>
          <w:rFonts w:ascii="GHEA Mariam" w:hAnsi="GHEA Mariam"/>
          <w:lang w:val="hy-AM"/>
        </w:rPr>
        <w:t>:</w:t>
      </w:r>
    </w:p>
    <w:p w:rsidR="00A661F5" w:rsidRPr="007366C2" w:rsidRDefault="00A661F5" w:rsidP="00A661F5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Ուժը կորցրած ճանաչել Կապան քաղաքային համայնքի ավագանու 2014 թվականի հունիսի 20-ի «Հայաստանի Հանրապետության Սյունիքի մարզի Կապան քաղաքային համայնքում հանրային բաց լսումների կազմակերպման</w:t>
      </w:r>
      <w:r w:rsidRPr="007366C2">
        <w:rPr>
          <w:rFonts w:ascii="MS Gothic" w:hAnsi="MS Gothic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GHEA Mariam"/>
          <w:lang w:val="hy-AM"/>
        </w:rPr>
        <w:t>անցկացման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GHEA Mariam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GHEA Mariam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վերաբերյալ ավագանուն տեղեկատվություն տրամադրելու կարգը հաստատելու մասին» թիվ 35-Ն որոշումը:</w:t>
      </w:r>
    </w:p>
    <w:p w:rsidR="00A661F5" w:rsidRPr="007366C2" w:rsidRDefault="00A661F5" w:rsidP="00A661F5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Սույն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որոշումից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բխող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գործառույթներն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օրենսդրությամբ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կարգով</w:t>
      </w:r>
      <w:r w:rsidRPr="007366C2">
        <w:rPr>
          <w:rFonts w:ascii="GHEA Mariam" w:hAnsi="GHEA Mariam"/>
          <w:lang w:val="hy-AM"/>
        </w:rPr>
        <w:t>:</w:t>
      </w:r>
    </w:p>
    <w:p w:rsidR="00A661F5" w:rsidRPr="007366C2" w:rsidRDefault="00A661F5" w:rsidP="00A661F5">
      <w:pPr>
        <w:ind w:firstLine="426"/>
        <w:contextualSpacing/>
        <w:rPr>
          <w:rFonts w:ascii="GHEA Mariam" w:hAnsi="GHEA Mariam"/>
          <w:color w:val="000000"/>
          <w:sz w:val="24"/>
          <w:szCs w:val="24"/>
          <w:lang w:val="hy-AM"/>
        </w:rPr>
      </w:pPr>
    </w:p>
    <w:p w:rsidR="00A661F5" w:rsidRPr="007366C2" w:rsidRDefault="00A661F5" w:rsidP="00A661F5">
      <w:pPr>
        <w:ind w:firstLine="426"/>
        <w:contextualSpacing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EA4714" w:rsidRDefault="00EA4714">
      <w:pPr>
        <w:rPr>
          <w:lang w:val="en-US"/>
        </w:rPr>
      </w:pPr>
    </w:p>
    <w:p w:rsidR="00A661F5" w:rsidRDefault="00A661F5">
      <w:pPr>
        <w:rPr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en-US"/>
        </w:rPr>
      </w:pPr>
    </w:p>
    <w:p w:rsidR="00A661F5" w:rsidRPr="00D55B34" w:rsidRDefault="00A661F5" w:rsidP="00A661F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D55B34">
        <w:rPr>
          <w:rFonts w:ascii="GHEA Mariam" w:hAnsi="GHEA Mariam" w:cs="Arial"/>
          <w:sz w:val="24"/>
          <w:szCs w:val="24"/>
          <w:lang w:val="hy-AM"/>
        </w:rPr>
        <w:t>ՀԻՄՆԱՎՈՐՈՒՄ</w:t>
      </w:r>
    </w:p>
    <w:p w:rsidR="00A661F5" w:rsidRPr="00D55B34" w:rsidRDefault="00A661F5" w:rsidP="00A661F5">
      <w:pPr>
        <w:spacing w:after="0" w:line="240" w:lineRule="auto"/>
        <w:ind w:firstLine="426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D55B34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«ՀԱՅԱՍՏԱՆԻ ՀԱՆՐԱՊԵՏՈՒԹՅԱՆ ՍՅՈՒՆԻՔԻ ՄԱՐԶԻ ԿԱՊԱՆ ՀԱՄԱՅՆՔՈՒՄ ՀԱՆՐԱՅԻՆ ԲԱՑ ԼՍՈՒՄՆԵՐԻ ԵՎ ՔՆՆԱՐԿՈՒՄՆԵՐԻ ԿԱԶՄԱԿԵՐՊՄԱՆ ԵՎ ԱՆՑԿԱՑՄԱՆ ԿԱՐԳԸ ՀԱՍՏԱՏԵԼՈՒ ԵՎ ԿԱՊԱՆ ՔԱՂԱՔԱՅԻՆ ՀԱՄԱՅՆՔԻ ԱՎԱԳԱՆՈՒ 2014 ԹՎԱԿԱՆԻ ՀՈՒՆԻՍԻ 20-Ի ԹԻՎ 35-Ն ՈՐՈՇՈՒՄՆ ՈՒԺԸ ԿՈՐՑՐԱԾ ՃԱՆԱՉԵԼՈՒ ՄԱՍԻՆ» ՀԱՄԱՅՆՔԻ ԱՎԱԳԱՆՈՒ ՈՐՈՇՄԱՆ </w:t>
      </w:r>
      <w:r w:rsidRPr="00D55B34">
        <w:rPr>
          <w:rFonts w:ascii="GHEA Mariam" w:hAnsi="GHEA Mariam"/>
          <w:sz w:val="24"/>
          <w:szCs w:val="24"/>
          <w:lang w:val="hy-AM"/>
        </w:rPr>
        <w:t>ԸՆԴՈՒՆՄԱՆ ԱՆՀՐԱԺԵՇՏՈՒԹՅԱՆ</w:t>
      </w:r>
    </w:p>
    <w:p w:rsidR="00A661F5" w:rsidRPr="00D55B34" w:rsidRDefault="00A661F5" w:rsidP="00A661F5">
      <w:pPr>
        <w:pStyle w:val="NoSpacing"/>
        <w:ind w:firstLine="426"/>
        <w:jc w:val="both"/>
        <w:rPr>
          <w:rStyle w:val="Strong"/>
          <w:rFonts w:ascii="GHEA Mariam" w:hAnsi="GHEA Mariam" w:cs="Arial"/>
          <w:lang w:val="hy-AM"/>
        </w:rPr>
      </w:pPr>
      <w:r w:rsidRPr="00D55B34">
        <w:rPr>
          <w:rFonts w:ascii="GHEA Mariam" w:hAnsi="GHEA Mariam"/>
          <w:lang w:val="hy-AM"/>
        </w:rPr>
        <w:t>«Հայաստանի Հանարպետության Սյունիքի մարզի Կապան համայնքում հանրային բաց լսումների և քննարկումների կազմակերպման և անցկացման կարգը հաստատելու  մասին» որոշման ընդունման անհրաժեշտությունը պայմանավորված է «Տեղական ինքնակառավարման մասին» Հայաստանի Հանրապետության օրենքի 18-րդ հոդվածի 1-ին մասի 39)-րդ կետի</w:t>
      </w:r>
      <w:r w:rsidRPr="00D55B34">
        <w:rPr>
          <w:rFonts w:ascii="GHEA Mariam" w:hAnsi="GHEA Mariam" w:cs="MS Gothic"/>
          <w:lang w:val="hy-AM"/>
        </w:rPr>
        <w:t xml:space="preserve"> </w:t>
      </w:r>
      <w:r w:rsidRPr="00D55B34">
        <w:rPr>
          <w:rFonts w:ascii="GHEA Mariam" w:hAnsi="GHEA Mariam"/>
          <w:lang w:val="hy-AM"/>
        </w:rPr>
        <w:t>դրույթներով:</w:t>
      </w:r>
    </w:p>
    <w:p w:rsidR="00A661F5" w:rsidRPr="00D55B34" w:rsidRDefault="00A661F5" w:rsidP="00A661F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b w:val="0"/>
          <w:lang w:val="hy-AM"/>
        </w:rPr>
      </w:pPr>
      <w:r w:rsidRPr="00D55B34">
        <w:rPr>
          <w:rFonts w:ascii="GHEA Mariam" w:hAnsi="GHEA Mariam" w:cs="Arial"/>
          <w:lang w:val="hy-AM"/>
        </w:rPr>
        <w:t>ՏԵՂԵԿԱՆՔ</w:t>
      </w:r>
    </w:p>
    <w:p w:rsidR="00A661F5" w:rsidRPr="00D55B34" w:rsidRDefault="00A661F5" w:rsidP="00A661F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b w:val="0"/>
          <w:lang w:val="hy-AM"/>
        </w:rPr>
      </w:pPr>
    </w:p>
    <w:p w:rsidR="00A661F5" w:rsidRPr="00D55B34" w:rsidRDefault="00A661F5" w:rsidP="00A661F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b w:val="0"/>
          <w:lang w:val="hy-AM"/>
        </w:rPr>
      </w:pPr>
      <w:r w:rsidRPr="00D55B34">
        <w:rPr>
          <w:rStyle w:val="Strong"/>
          <w:rFonts w:ascii="GHEA Mariam" w:hAnsi="GHEA Mariam"/>
          <w:b w:val="0"/>
          <w:lang w:val="hy-AM"/>
        </w:rPr>
        <w:t>«ՀԱՅԱՍՏԱՆԻ ՀԱՆՐԱՊԵՏՈՒԹՅԱՆ ՍՅՈՒՆԻՔԻ ՄԱՐԶԻ ԿԱՊԱՆ ՀԱՄԱՅՆՔՈՒՄ ՀԱՆՐԱՅԻՆ ԲԱՑ ԼՍՈՒՄՆԵՐԻ ԵՎ ՔՆՆԱՐԿՈՒՄՆԵՐԻ ԿԱԶՄԱԿԵՐՊՄԱՆ ԵՎ ԱՆՑԿԱՑՄԱՆ ԿԱՐԳԸ ՀԱՍՏԱՏԵԼՈՒ ԵՎ ԿԱՊԱՆ ՔԱՂԱՔԱՅԻՆ ՀԱՄԱՅՆՔԻ ԱՎԱԳԱՆՈՒ 2014 ԹՎԱԿԱՆԻ ՀՈՒՆԻՍԻ 20-Ի ԹԻՎ 35-Ն ՈՐՈՇՈՒՄՆ ՈՒԺԸ ԿՈՐՑՐԱԾ ՃԱՆԱՉԵԼՈՒ ՄԱՍԻՆ»</w:t>
      </w:r>
      <w:r w:rsidRPr="00D55B34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661F5" w:rsidRPr="00D55B34" w:rsidRDefault="00A661F5" w:rsidP="00A661F5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A661F5" w:rsidRPr="007366C2" w:rsidRDefault="00A661F5" w:rsidP="00A661F5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/>
          <w:lang w:val="hy-AM"/>
        </w:rPr>
      </w:pPr>
      <w:r w:rsidRPr="00D55B34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D55B34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էական ավելացում կամ նվազեցում չի նախատեսվում:</w:t>
      </w:r>
    </w:p>
    <w:p w:rsidR="00A661F5" w:rsidRPr="007366C2" w:rsidRDefault="00A661F5" w:rsidP="00A661F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lang w:val="hy-AM"/>
        </w:rPr>
      </w:pPr>
    </w:p>
    <w:p w:rsidR="00A661F5" w:rsidRPr="00A661F5" w:rsidRDefault="00A661F5">
      <w:pPr>
        <w:rPr>
          <w:lang w:val="hy-AM"/>
        </w:rPr>
      </w:pPr>
    </w:p>
    <w:sectPr w:rsidR="00A661F5" w:rsidRPr="00A661F5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B04"/>
    <w:multiLevelType w:val="hybridMultilevel"/>
    <w:tmpl w:val="DA707716"/>
    <w:lvl w:ilvl="0" w:tplc="E0162FB0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2632E8"/>
    <w:rsid w:val="0079638A"/>
    <w:rsid w:val="00A661F5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661F5"/>
    <w:rPr>
      <w:b/>
      <w:bCs/>
    </w:rPr>
  </w:style>
  <w:style w:type="paragraph" w:styleId="NoSpacing">
    <w:name w:val="No Spacing"/>
    <w:basedOn w:val="Normal"/>
    <w:uiPriority w:val="1"/>
    <w:qFormat/>
    <w:rsid w:val="00A6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STFC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2019-03-22T12:34:00Z</dcterms:modified>
</cp:coreProperties>
</file>