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78D" w:rsidRPr="008B2311" w:rsidRDefault="008E3A0B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4.25pt;margin-top:-8.5pt;width:807.75pt;height:575.25pt;z-index:-251658752;mso-position-horizontal-relative:text;mso-position-vertical-relative:text;mso-width-relative:page;mso-height-relative:page">
            <v:imagedata r:id="rId5" o:title="Okhtar_Transformacia_hoghatesqeri-Print Page_page-0001"/>
          </v:shape>
        </w:pict>
      </w:r>
      <w:r w:rsidR="005F378D" w:rsidRPr="008B2311">
        <w:rPr>
          <w:rFonts w:ascii="GHEA Grapalat" w:hAnsi="GHEA Grapalat"/>
          <w:sz w:val="24"/>
          <w:szCs w:val="24"/>
          <w:lang w:val="hy-AM"/>
        </w:rPr>
        <w:t>Հավելված</w:t>
      </w:r>
    </w:p>
    <w:p w:rsidR="005F378D" w:rsidRPr="008B2311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Կապան համայնքի ավագանու</w:t>
      </w:r>
    </w:p>
    <w:p w:rsidR="005F378D" w:rsidRPr="005F378D" w:rsidRDefault="005F378D" w:rsidP="005F378D">
      <w:pPr>
        <w:jc w:val="right"/>
        <w:rPr>
          <w:rFonts w:ascii="GHEA Grapalat" w:hAnsi="GHEA Grapalat"/>
          <w:sz w:val="24"/>
          <w:szCs w:val="24"/>
          <w:lang w:val="hy-AM"/>
        </w:rPr>
      </w:pPr>
      <w:r w:rsidRPr="008B2311">
        <w:rPr>
          <w:rFonts w:ascii="GHEA Grapalat" w:hAnsi="GHEA Grapalat"/>
          <w:sz w:val="24"/>
          <w:szCs w:val="24"/>
          <w:lang w:val="hy-AM"/>
        </w:rPr>
        <w:t>24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03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>2022թ</w:t>
      </w:r>
      <w:r w:rsidRPr="008B2311">
        <w:rPr>
          <w:rFonts w:ascii="Cambria Math" w:hAnsi="Cambria Math" w:cs="Cambria Math"/>
          <w:sz w:val="24"/>
          <w:szCs w:val="24"/>
          <w:lang w:val="hy-AM"/>
        </w:rPr>
        <w:t>․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Թիվ </w:t>
      </w:r>
      <w:r w:rsidR="008E3A0B">
        <w:rPr>
          <w:rFonts w:ascii="GHEA Grapalat" w:hAnsi="GHEA Grapalat"/>
          <w:sz w:val="24"/>
          <w:szCs w:val="24"/>
          <w:lang w:val="hy-AM"/>
        </w:rPr>
        <w:t>5</w:t>
      </w:r>
      <w:r w:rsidR="008B2311" w:rsidRPr="008B2311">
        <w:rPr>
          <w:rFonts w:ascii="GHEA Grapalat" w:hAnsi="GHEA Grapalat"/>
          <w:sz w:val="24"/>
          <w:szCs w:val="24"/>
          <w:lang w:val="hy-AM"/>
        </w:rPr>
        <w:t>1</w:t>
      </w:r>
      <w:r w:rsidRPr="008B2311">
        <w:rPr>
          <w:rFonts w:ascii="GHEA Grapalat" w:hAnsi="GHEA Grapalat"/>
          <w:sz w:val="24"/>
          <w:szCs w:val="24"/>
          <w:lang w:val="hy-AM"/>
        </w:rPr>
        <w:t xml:space="preserve"> որոշման</w:t>
      </w:r>
    </w:p>
    <w:p w:rsidR="005F378D" w:rsidRDefault="005F378D"/>
    <w:p w:rsidR="005F378D" w:rsidRPr="005F378D" w:rsidRDefault="005F378D" w:rsidP="005F378D"/>
    <w:p w:rsidR="005F378D" w:rsidRPr="005F378D" w:rsidRDefault="005F378D" w:rsidP="005F378D">
      <w:bookmarkStart w:id="0" w:name="_GoBack"/>
      <w:bookmarkEnd w:id="0"/>
    </w:p>
    <w:p w:rsidR="005F378D" w:rsidRPr="005F378D" w:rsidRDefault="005F378D" w:rsidP="005F378D"/>
    <w:p w:rsidR="005F378D" w:rsidRDefault="005F378D" w:rsidP="005F378D"/>
    <w:p w:rsidR="002D26B4" w:rsidRDefault="005F378D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  <w:r>
        <w:rPr>
          <w:rFonts w:ascii="GHEA Grapalat" w:hAnsi="GHEA Grapalat"/>
          <w:sz w:val="28"/>
          <w:szCs w:val="28"/>
        </w:rPr>
        <w:t xml:space="preserve">                   </w:t>
      </w: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2D26B4" w:rsidRDefault="002D26B4" w:rsidP="005F378D">
      <w:pPr>
        <w:tabs>
          <w:tab w:val="left" w:pos="3735"/>
        </w:tabs>
        <w:rPr>
          <w:rFonts w:ascii="GHEA Grapalat" w:hAnsi="GHEA Grapalat"/>
          <w:sz w:val="28"/>
          <w:szCs w:val="28"/>
        </w:rPr>
      </w:pPr>
    </w:p>
    <w:p w:rsidR="00166D1A" w:rsidRPr="005F378D" w:rsidRDefault="005F378D" w:rsidP="005F378D">
      <w:pPr>
        <w:tabs>
          <w:tab w:val="left" w:pos="3735"/>
        </w:tabs>
        <w:rPr>
          <w:rFonts w:ascii="GHEA Grapalat" w:hAnsi="GHEA Grapalat"/>
          <w:sz w:val="28"/>
          <w:szCs w:val="28"/>
          <w:lang w:val="hy-AM"/>
        </w:rPr>
      </w:pPr>
      <w:r w:rsidRPr="005F378D">
        <w:rPr>
          <w:rFonts w:ascii="GHEA Grapalat" w:hAnsi="GHEA Grapalat"/>
          <w:sz w:val="28"/>
          <w:szCs w:val="28"/>
          <w:lang w:val="hy-AM"/>
        </w:rPr>
        <w:t>Աշխատակազմի քարտուղար                              Ն</w:t>
      </w:r>
      <w:r w:rsidRPr="005F378D">
        <w:rPr>
          <w:rFonts w:ascii="Cambria Math" w:hAnsi="Cambria Math" w:cs="Cambria Math"/>
          <w:sz w:val="28"/>
          <w:szCs w:val="28"/>
          <w:lang w:val="hy-AM"/>
        </w:rPr>
        <w:t>․</w:t>
      </w:r>
      <w:r w:rsidRPr="005F378D">
        <w:rPr>
          <w:rFonts w:ascii="GHEA Grapalat" w:hAnsi="GHEA Grapalat"/>
          <w:sz w:val="28"/>
          <w:szCs w:val="28"/>
          <w:lang w:val="hy-AM"/>
        </w:rPr>
        <w:t xml:space="preserve"> Շահնազարյան</w:t>
      </w:r>
    </w:p>
    <w:sectPr w:rsidR="00166D1A" w:rsidRPr="005F378D" w:rsidSect="002D26B4">
      <w:pgSz w:w="16838" w:h="11906" w:orient="landscape"/>
      <w:pgMar w:top="284" w:right="567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DD"/>
    <w:rsid w:val="002D26B4"/>
    <w:rsid w:val="005F378D"/>
    <w:rsid w:val="006272DD"/>
    <w:rsid w:val="008B2311"/>
    <w:rsid w:val="008E3A0B"/>
    <w:rsid w:val="00EB05FC"/>
    <w:rsid w:val="00F8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346740E-ED29-481F-BE4B-BA6716B7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3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23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D7C42-95EE-4253-AF8F-3F82F899A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cp:lastPrinted>2022-03-17T15:25:00Z</cp:lastPrinted>
  <dcterms:created xsi:type="dcterms:W3CDTF">2022-03-17T07:35:00Z</dcterms:created>
  <dcterms:modified xsi:type="dcterms:W3CDTF">2022-03-17T15:25:00Z</dcterms:modified>
</cp:coreProperties>
</file>