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BD427" w14:textId="2F468369" w:rsidR="00B639C6" w:rsidRPr="004647E3" w:rsidRDefault="00B639C6" w:rsidP="00B639C6">
      <w:pPr>
        <w:pStyle w:val="ac"/>
        <w:spacing w:before="0" w:beforeAutospacing="0" w:after="0" w:afterAutospacing="0"/>
        <w:ind w:firstLine="284"/>
        <w:contextualSpacing/>
        <w:jc w:val="right"/>
        <w:rPr>
          <w:rStyle w:val="ad"/>
          <w:rFonts w:ascii="GHEA Grapalat" w:eastAsiaTheme="majorEastAsia" w:hAnsi="GHEA Grapalat" w:cstheme="minorBidi"/>
          <w:b w:val="0"/>
          <w:lang w:val="hy-AM"/>
        </w:rPr>
      </w:pPr>
      <w:r w:rsidRPr="004647E3">
        <w:rPr>
          <w:rStyle w:val="ad"/>
          <w:rFonts w:ascii="GHEA Grapalat" w:eastAsiaTheme="majorEastAsia" w:hAnsi="GHEA Grapalat" w:cstheme="minorBidi"/>
          <w:lang w:val="hy-AM"/>
        </w:rPr>
        <w:t xml:space="preserve">                                    Նախագիծ    </w:t>
      </w:r>
      <w:r w:rsidR="00856566">
        <w:rPr>
          <w:rStyle w:val="ad"/>
          <w:rFonts w:ascii="GHEA Grapalat" w:eastAsiaTheme="majorEastAsia" w:hAnsi="GHEA Grapalat" w:cstheme="minorBidi"/>
          <w:lang w:val="en-US"/>
        </w:rPr>
        <w:t>13-169</w:t>
      </w:r>
      <w:bookmarkStart w:id="0" w:name="_GoBack"/>
      <w:bookmarkEnd w:id="0"/>
      <w:r w:rsidRPr="004647E3">
        <w:rPr>
          <w:rStyle w:val="ad"/>
          <w:rFonts w:ascii="GHEA Grapalat" w:eastAsiaTheme="majorEastAsia" w:hAnsi="GHEA Grapalat" w:cstheme="minorBidi"/>
          <w:lang w:val="hy-AM"/>
        </w:rPr>
        <w:t xml:space="preserve">  </w:t>
      </w:r>
    </w:p>
    <w:p w14:paraId="3BF6CAB0" w14:textId="77777777" w:rsidR="00B639C6" w:rsidRPr="00B639C6" w:rsidRDefault="00B639C6" w:rsidP="00B639C6">
      <w:pPr>
        <w:pStyle w:val="ac"/>
        <w:spacing w:before="0" w:beforeAutospacing="0" w:after="0" w:afterAutospacing="0"/>
        <w:ind w:firstLine="284"/>
        <w:jc w:val="center"/>
        <w:rPr>
          <w:rStyle w:val="ad"/>
          <w:rFonts w:ascii="GHEA Grapalat" w:eastAsiaTheme="majorEastAsia" w:hAnsi="GHEA Grapalat" w:cstheme="minorBidi"/>
          <w:b w:val="0"/>
          <w:u w:val="single"/>
          <w:lang w:val="hy-AM"/>
        </w:rPr>
      </w:pPr>
      <w:r w:rsidRPr="00B639C6">
        <w:rPr>
          <w:rStyle w:val="ad"/>
          <w:rFonts w:ascii="GHEA Grapalat" w:eastAsiaTheme="majorEastAsia" w:hAnsi="GHEA Grapalat" w:cstheme="minorBidi"/>
          <w:u w:val="single"/>
          <w:lang w:val="hy-AM"/>
        </w:rPr>
        <w:t>ՈՐՈՇՈՒՄ N  - Ա</w:t>
      </w:r>
      <w:r w:rsidRPr="00B639C6">
        <w:rPr>
          <w:rStyle w:val="ad"/>
          <w:rFonts w:ascii="GHEA Grapalat" w:eastAsiaTheme="majorEastAsia" w:hAnsi="GHEA Grapalat" w:cstheme="minorBidi"/>
          <w:u w:val="single"/>
          <w:lang w:val="hy-AM"/>
        </w:rPr>
        <w:br/>
        <w:t>   նոյեմբերի    2025թ.</w:t>
      </w:r>
    </w:p>
    <w:p w14:paraId="2A9FF5F7" w14:textId="77777777" w:rsidR="00B639C6" w:rsidRDefault="00B639C6" w:rsidP="00B639C6">
      <w:pPr>
        <w:spacing w:after="0"/>
        <w:ind w:firstLine="709"/>
        <w:jc w:val="both"/>
        <w:rPr>
          <w:lang w:val="hy-AM"/>
        </w:rPr>
      </w:pPr>
    </w:p>
    <w:p w14:paraId="1300EC69" w14:textId="32E95490" w:rsidR="00B639C6" w:rsidRPr="00B639C6" w:rsidRDefault="00B639C6" w:rsidP="00B639C6">
      <w:pPr>
        <w:spacing w:after="0"/>
        <w:ind w:firstLine="709"/>
        <w:jc w:val="center"/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</w:pPr>
      <w:r w:rsidRPr="00B639C6"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>ՀԱՅԱՍՏԱՆԻ ՀԱՆՐԱՊԵՏՈՒԹՅԱՆ ՍՅՈՒՆԻՔԻ ՄԱՐԶԻ ԿԱՊԱՆ ՀԱՄԱՅՆՔԻ ԱՎԱԳԱՆՈՒ 202</w:t>
      </w:r>
      <w:r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>4</w:t>
      </w:r>
      <w:r w:rsidRPr="00B639C6"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 xml:space="preserve"> ԹՎԱԿԱՆԻ </w:t>
      </w:r>
      <w:r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 xml:space="preserve">ԴԵԿՏԵՄԲԵՐԻ </w:t>
      </w:r>
      <w:r w:rsidRPr="00B639C6"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>2</w:t>
      </w:r>
      <w:r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>7</w:t>
      </w:r>
      <w:r w:rsidRPr="00B639C6"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 xml:space="preserve">-Ի N </w:t>
      </w:r>
      <w:r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>19</w:t>
      </w:r>
      <w:r w:rsidRPr="00B639C6"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>8-Ա ՈՐՈՇՄԱՆ ՄԵՋ ՓՈՓՈԽՈՒԹՅՈՒՆ ԿԱՏԱՐԵԼՈՒ ՄԱՍԻՆ</w:t>
      </w:r>
    </w:p>
    <w:p w14:paraId="257A3031" w14:textId="77777777" w:rsidR="00B639C6" w:rsidRPr="00B639C6" w:rsidRDefault="00B639C6" w:rsidP="00B639C6">
      <w:pPr>
        <w:spacing w:after="0"/>
        <w:ind w:firstLine="709"/>
        <w:jc w:val="both"/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</w:pPr>
    </w:p>
    <w:p w14:paraId="1C9EEA69" w14:textId="7E33DC82" w:rsidR="00B639C6" w:rsidRDefault="00B639C6" w:rsidP="00B639C6">
      <w:pPr>
        <w:spacing w:after="0"/>
        <w:ind w:firstLine="709"/>
        <w:jc w:val="both"/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</w:pPr>
      <w:r w:rsidRPr="00B639C6"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  <w:t>Ղեկավարվելով «Տեղական ինքնակառավարման մասին» Հայաստանի Հանրապետության օրենքի 13-րդ հոդվածի 12-րդ մասով, «Նորմատիվ իրավական ակտերի մասին» Հայաստանի Հանրապետության օրենքի 33-րդ հոդվածի 1-ին մասի     1-ին կետով և 34-րդ հոդվածի 1-ին մասով, հաշվի առնելով Կապան համայնքի ղեկավարի   առաջարկությունը, Կապան համայնքի ավագանին որոշում  է</w:t>
      </w:r>
    </w:p>
    <w:p w14:paraId="12FE3E73" w14:textId="77777777" w:rsidR="00B639C6" w:rsidRDefault="00B639C6" w:rsidP="00B639C6">
      <w:pPr>
        <w:spacing w:after="0"/>
        <w:ind w:firstLine="709"/>
        <w:jc w:val="both"/>
        <w:rPr>
          <w:rStyle w:val="ad"/>
          <w:rFonts w:ascii="GHEA Grapalat" w:eastAsiaTheme="majorEastAsia" w:hAnsi="GHEA Grapalat"/>
          <w:b w:val="0"/>
          <w:bCs w:val="0"/>
          <w:kern w:val="0"/>
          <w:sz w:val="24"/>
          <w:szCs w:val="24"/>
          <w:lang w:val="hy-AM" w:eastAsia="ru-RU"/>
          <w14:ligatures w14:val="none"/>
        </w:rPr>
      </w:pPr>
    </w:p>
    <w:p w14:paraId="44B59D38" w14:textId="7EDA185F" w:rsidR="00B639C6" w:rsidRPr="00CE4121" w:rsidRDefault="00CE4121" w:rsidP="00CE4121">
      <w:pPr>
        <w:spacing w:after="0"/>
        <w:ind w:firstLine="708"/>
        <w:jc w:val="both"/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</w:pPr>
      <w:r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>1Հ</w:t>
      </w:r>
      <w:r w:rsidRPr="00B639C6"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>այաստանի Հանրապետության Սյունիքի մարզի Կապան  համայնքի ավագանու 2024 թվականի դեկտեմբերի 27-ի «Հայաստանի Հանրապետության Ս</w:t>
      </w:r>
      <w:r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>յ</w:t>
      </w:r>
      <w:r w:rsidRPr="00B639C6"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>ունիքի մարզի Կապան համայնքի Կապան քաղաքի Վ</w:t>
      </w:r>
      <w:r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>ահանավանք</w:t>
      </w:r>
      <w:r w:rsidRPr="00B639C6"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 xml:space="preserve"> </w:t>
      </w:r>
      <w:r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 xml:space="preserve">այգեգործական ընկերության թաղամաս </w:t>
      </w:r>
      <w:r w:rsidRPr="00B639C6"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 xml:space="preserve"> </w:t>
      </w:r>
      <w:r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 xml:space="preserve">թիվ 75/1 հասցեում գտնվող , համայնքային սեփականություն հանդիսացող հողամասն աճուրդային կարգով օտարելու </w:t>
      </w:r>
      <w:r w:rsidRPr="00CE4121"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 xml:space="preserve"> մասին» N 198-Ա որոշման 1-ին կետ</w:t>
      </w:r>
      <w:r w:rsidR="00866B5E"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>ում</w:t>
      </w:r>
      <w:r w:rsidRPr="00CE4121"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 xml:space="preserve"> «բնակելի տուն» բառերը փոխարինել «հյուրանոց» բառով։</w:t>
      </w:r>
    </w:p>
    <w:p w14:paraId="3663244D" w14:textId="0C308AAB" w:rsidR="00CE4121" w:rsidRPr="00CE4121" w:rsidRDefault="00CE4121" w:rsidP="00CE4121">
      <w:pPr>
        <w:pStyle w:val="ac"/>
        <w:spacing w:before="0" w:beforeAutospacing="0" w:after="0" w:afterAutospacing="0"/>
        <w:ind w:firstLine="708"/>
        <w:jc w:val="both"/>
        <w:rPr>
          <w:rFonts w:ascii="GHEA Grapalat" w:eastAsiaTheme="majorEastAsia" w:hAnsi="GHEA Grapalat" w:cstheme="minorBidi"/>
          <w:lang w:val="hy-AM"/>
        </w:rPr>
      </w:pPr>
      <w:r w:rsidRPr="00CE4121">
        <w:rPr>
          <w:rFonts w:ascii="Calibri" w:eastAsiaTheme="majorEastAsia" w:hAnsi="Calibri" w:cs="Calibri"/>
          <w:lang w:val="hy-AM"/>
        </w:rPr>
        <w:t> </w:t>
      </w:r>
      <w:r w:rsidRPr="00CE4121">
        <w:rPr>
          <w:rFonts w:ascii="GHEA Grapalat" w:eastAsiaTheme="majorEastAsia" w:hAnsi="GHEA Grapalat" w:cstheme="minorBidi"/>
          <w:lang w:val="hy-AM"/>
        </w:rPr>
        <w:t>2. Համայնքի ղեկավարին՝ սույն որոշումից բխող գործառույթներն իրականացնել օրենսդրությամբ սահմանված կարգով:</w:t>
      </w:r>
    </w:p>
    <w:p w14:paraId="14747E09" w14:textId="77777777" w:rsidR="00CE4121" w:rsidRPr="00CE4121" w:rsidRDefault="00CE4121" w:rsidP="00CE4121">
      <w:pPr>
        <w:jc w:val="both"/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</w:pPr>
      <w:r w:rsidRPr="00CE4121"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 xml:space="preserve">     3</w:t>
      </w:r>
      <w:r w:rsidRPr="00CE4121">
        <w:rPr>
          <w:rFonts w:ascii="GHEA Grapalat" w:eastAsiaTheme="majorEastAsia" w:hAnsi="GHEA Grapalat" w:hint="eastAsia"/>
          <w:kern w:val="0"/>
          <w:sz w:val="24"/>
          <w:szCs w:val="24"/>
          <w:lang w:val="hy-AM" w:eastAsia="ru-RU"/>
          <w14:ligatures w14:val="none"/>
        </w:rPr>
        <w:t>․</w:t>
      </w:r>
      <w:r w:rsidRPr="00CE4121">
        <w:rPr>
          <w:rFonts w:ascii="GHEA Grapalat" w:eastAsiaTheme="majorEastAsia" w:hAnsi="GHEA Grapalat"/>
          <w:kern w:val="0"/>
          <w:sz w:val="24"/>
          <w:szCs w:val="24"/>
          <w:lang w:val="hy-AM" w:eastAsia="ru-RU"/>
          <w14:ligatures w14:val="none"/>
        </w:rPr>
        <w:t xml:space="preserve"> Սույն որոշումը ուժի մեջ է մտնում պաշտոնական հրապարակման հաջորդ օրվանից։</w:t>
      </w:r>
    </w:p>
    <w:p w14:paraId="5413CD80" w14:textId="77777777" w:rsidR="00CE4121" w:rsidRPr="00475DD8" w:rsidRDefault="00CE4121" w:rsidP="00CE4121">
      <w:pPr>
        <w:pStyle w:val="ac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b/>
          <w:bCs/>
          <w:iCs/>
          <w:lang w:val="hy-AM"/>
        </w:rPr>
      </w:pPr>
    </w:p>
    <w:p w14:paraId="16BF841D" w14:textId="77777777" w:rsidR="00CE4121" w:rsidRPr="00475DD8" w:rsidRDefault="00CE4121" w:rsidP="00CE4121">
      <w:pPr>
        <w:pStyle w:val="ac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b/>
          <w:bCs/>
          <w:iCs/>
          <w:lang w:val="hy-AM"/>
        </w:rPr>
      </w:pPr>
      <w:r w:rsidRPr="00475DD8">
        <w:rPr>
          <w:rFonts w:ascii="GHEA Grapalat" w:hAnsi="GHEA Grapalat" w:cs="GHEA Grapalat"/>
          <w:b/>
          <w:bCs/>
          <w:iCs/>
          <w:lang w:val="hy-AM"/>
        </w:rPr>
        <w:t>ՀԻՄՆԱՎՈՐՈՒՄ</w:t>
      </w:r>
    </w:p>
    <w:p w14:paraId="4C3C137E" w14:textId="77777777" w:rsidR="00CE4121" w:rsidRPr="00DD7927" w:rsidRDefault="00CE4121" w:rsidP="00CE4121">
      <w:pPr>
        <w:spacing w:after="0"/>
        <w:jc w:val="center"/>
        <w:rPr>
          <w:rFonts w:ascii="GHEA Grapalat" w:hAnsi="GHEA Grapalat" w:cs="GHEA Grapalat"/>
          <w:iCs/>
          <w:kern w:val="0"/>
          <w:sz w:val="24"/>
          <w:szCs w:val="24"/>
          <w:lang w:val="hy-AM" w:eastAsia="ru-RU"/>
          <w14:ligatures w14:val="none"/>
        </w:rPr>
      </w:pPr>
      <w:r w:rsidRPr="00DD7927">
        <w:rPr>
          <w:rFonts w:ascii="GHEA Grapalat" w:eastAsia="Times New Roman" w:hAnsi="GHEA Grapalat" w:cs="GHEA Grapalat"/>
          <w:iCs/>
          <w:kern w:val="0"/>
          <w:sz w:val="24"/>
          <w:szCs w:val="24"/>
          <w:lang w:val="hy-AM" w:eastAsia="ru-RU"/>
          <w14:ligatures w14:val="none"/>
        </w:rPr>
        <w:t>ԱՎԱԳԱՆՈՒ ՈՐՈՇՄԱՆ ՆԱԽԱԳԾԻ ԸՆԴՈՒՆՄԱՆ ԱՆՀՐԱԺԵՇՏՈՒԹՅԱՆ ՄԱՍԻՆ</w:t>
      </w:r>
    </w:p>
    <w:p w14:paraId="37C4A323" w14:textId="5792F76F" w:rsidR="00CE4121" w:rsidRPr="00475DD8" w:rsidRDefault="00CE4121" w:rsidP="00CE4121">
      <w:pPr>
        <w:pStyle w:val="ac"/>
        <w:ind w:firstLine="709"/>
        <w:jc w:val="both"/>
        <w:rPr>
          <w:rFonts w:ascii="GHEA Grapalat" w:hAnsi="GHEA Grapalat" w:cs="GHEA Grapalat"/>
          <w:lang w:val="hy-AM"/>
        </w:rPr>
      </w:pPr>
      <w:r w:rsidRPr="00CE4121">
        <w:rPr>
          <w:rFonts w:ascii="GHEA Grapalat" w:hAnsi="GHEA Grapalat" w:cs="Sylfaen"/>
          <w:lang w:val="hy-AM"/>
        </w:rPr>
        <w:t xml:space="preserve">Նախագծով նախատեսվում է փոփոխություն կատարել Հայաստանի Հանրապետության </w:t>
      </w:r>
      <w:r w:rsidRPr="00B639C6">
        <w:rPr>
          <w:rFonts w:ascii="GHEA Grapalat" w:eastAsiaTheme="majorEastAsia" w:hAnsi="GHEA Grapalat"/>
          <w:lang w:val="hy-AM"/>
        </w:rPr>
        <w:t>Սյունիքի մարզի Կապան  համայնքի ավագանու 2024 թվականի դեկտեմբերի 27-ի «Հայաստանի Հանրապետության Ս</w:t>
      </w:r>
      <w:r>
        <w:rPr>
          <w:rFonts w:ascii="GHEA Grapalat" w:eastAsiaTheme="majorEastAsia" w:hAnsi="GHEA Grapalat"/>
          <w:lang w:val="hy-AM"/>
        </w:rPr>
        <w:t>յ</w:t>
      </w:r>
      <w:r w:rsidRPr="00B639C6">
        <w:rPr>
          <w:rFonts w:ascii="GHEA Grapalat" w:eastAsiaTheme="majorEastAsia" w:hAnsi="GHEA Grapalat"/>
          <w:lang w:val="hy-AM"/>
        </w:rPr>
        <w:t>ունիքի մարզի Կապան համայնքի Կապան քաղաքի Վ</w:t>
      </w:r>
      <w:r>
        <w:rPr>
          <w:rFonts w:ascii="GHEA Grapalat" w:eastAsiaTheme="majorEastAsia" w:hAnsi="GHEA Grapalat"/>
          <w:lang w:val="hy-AM"/>
        </w:rPr>
        <w:t>ահանավանք</w:t>
      </w:r>
      <w:r w:rsidRPr="00B639C6">
        <w:rPr>
          <w:rFonts w:ascii="GHEA Grapalat" w:eastAsiaTheme="majorEastAsia" w:hAnsi="GHEA Grapalat"/>
          <w:lang w:val="hy-AM"/>
        </w:rPr>
        <w:t xml:space="preserve"> </w:t>
      </w:r>
      <w:r>
        <w:rPr>
          <w:rFonts w:ascii="GHEA Grapalat" w:eastAsiaTheme="majorEastAsia" w:hAnsi="GHEA Grapalat"/>
          <w:lang w:val="hy-AM"/>
        </w:rPr>
        <w:t xml:space="preserve">այգեգործական ընկերության թաղամաս </w:t>
      </w:r>
      <w:r w:rsidRPr="00B639C6">
        <w:rPr>
          <w:rFonts w:ascii="GHEA Grapalat" w:eastAsiaTheme="majorEastAsia" w:hAnsi="GHEA Grapalat"/>
          <w:lang w:val="hy-AM"/>
        </w:rPr>
        <w:t xml:space="preserve"> </w:t>
      </w:r>
      <w:r>
        <w:rPr>
          <w:rFonts w:ascii="GHEA Grapalat" w:eastAsiaTheme="majorEastAsia" w:hAnsi="GHEA Grapalat"/>
          <w:lang w:val="hy-AM"/>
        </w:rPr>
        <w:t xml:space="preserve">թիվ 75/1 հասցեում գտնվող, համայնքային սեփականություն հանդիսացող հողամասն աճուրդային կարգով օտարելու </w:t>
      </w:r>
      <w:r w:rsidRPr="00CE4121">
        <w:rPr>
          <w:rFonts w:ascii="GHEA Grapalat" w:eastAsiaTheme="majorEastAsia" w:hAnsi="GHEA Grapalat"/>
          <w:lang w:val="hy-AM"/>
        </w:rPr>
        <w:t xml:space="preserve"> մասին» N 198-Ա</w:t>
      </w:r>
      <w:r w:rsidRPr="00CE4121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որոծման մեջ, </w:t>
      </w:r>
      <w:r w:rsidRPr="00CE4121">
        <w:rPr>
          <w:rFonts w:ascii="GHEA Grapalat" w:hAnsi="GHEA Grapalat" w:cs="Sylfaen"/>
          <w:lang w:val="hy-AM"/>
        </w:rPr>
        <w:t xml:space="preserve">քանի որ անհրաժեշտություն է առաջացել </w:t>
      </w:r>
      <w:r>
        <w:rPr>
          <w:rFonts w:ascii="GHEA Grapalat" w:hAnsi="GHEA Grapalat" w:cs="Sylfaen"/>
          <w:lang w:val="hy-AM"/>
        </w:rPr>
        <w:t>փոփոխելու հողամասի գործառնական նշանակությունը։</w:t>
      </w:r>
      <w:r w:rsidRPr="00475DD8">
        <w:rPr>
          <w:rFonts w:ascii="GHEA Grapalat" w:hAnsi="GHEA Grapalat"/>
          <w:lang w:val="hy-AM"/>
        </w:rPr>
        <w:t xml:space="preserve">     </w:t>
      </w:r>
      <w:r w:rsidRPr="00475DD8">
        <w:rPr>
          <w:rFonts w:ascii="GHEA Grapalat" w:hAnsi="GHEA Grapalat" w:cs="Sylfaen"/>
          <w:lang w:val="hy-AM"/>
        </w:rPr>
        <w:t xml:space="preserve"> </w:t>
      </w:r>
    </w:p>
    <w:p w14:paraId="0DB351CE" w14:textId="77777777" w:rsidR="00CE4121" w:rsidRPr="00CE4121" w:rsidRDefault="00CE4121" w:rsidP="00CE4121">
      <w:pPr>
        <w:spacing w:after="0"/>
        <w:jc w:val="center"/>
        <w:rPr>
          <w:rFonts w:ascii="GHEA Grapalat" w:eastAsia="Times New Roman" w:hAnsi="GHEA Grapalat" w:cs="GHEA Grapalat"/>
          <w:b/>
          <w:bCs/>
          <w:iCs/>
          <w:kern w:val="0"/>
          <w:sz w:val="24"/>
          <w:szCs w:val="24"/>
          <w:lang w:val="hy-AM" w:eastAsia="ru-RU"/>
          <w14:ligatures w14:val="none"/>
        </w:rPr>
      </w:pPr>
    </w:p>
    <w:p w14:paraId="33560861" w14:textId="77777777" w:rsidR="00CE4121" w:rsidRPr="00CE4121" w:rsidRDefault="00CE4121" w:rsidP="00CE4121">
      <w:pPr>
        <w:spacing w:after="0"/>
        <w:ind w:firstLine="567"/>
        <w:contextualSpacing/>
        <w:jc w:val="center"/>
        <w:rPr>
          <w:rFonts w:ascii="GHEA Grapalat" w:eastAsia="Times New Roman" w:hAnsi="GHEA Grapalat" w:cs="GHEA Grapalat"/>
          <w:b/>
          <w:bCs/>
          <w:iCs/>
          <w:kern w:val="0"/>
          <w:sz w:val="24"/>
          <w:szCs w:val="24"/>
          <w:lang w:val="hy-AM" w:eastAsia="ru-RU"/>
          <w14:ligatures w14:val="none"/>
        </w:rPr>
      </w:pPr>
      <w:r w:rsidRPr="00CE4121">
        <w:rPr>
          <w:rFonts w:ascii="GHEA Grapalat" w:eastAsia="Times New Roman" w:hAnsi="GHEA Grapalat" w:cs="GHEA Grapalat"/>
          <w:b/>
          <w:bCs/>
          <w:iCs/>
          <w:kern w:val="0"/>
          <w:sz w:val="24"/>
          <w:szCs w:val="24"/>
          <w:lang w:val="hy-AM" w:eastAsia="ru-RU"/>
          <w14:ligatures w14:val="none"/>
        </w:rPr>
        <w:t>ԱՎԱԳԱՆՈՒ ՈՐՈՇՄԱՆ ԸՆԴՈՒՆՄԱՆ ԿԱՊԱԿՑՈՒԹՅԱՄԲ ՀԱՄԱՅՆՔԻ ԲՅՈՒՋԵՈՒՄ ԵԿԱՄՈՒՏՆԵՐԻ ԵՎ ԾԱԽՍԵՐԻ ԱՎԵԼԱՑՄԱՆ ԿԱՄ ՆՎԱԶԵՑՄԱՆ ՄԱՍԻՆ</w:t>
      </w:r>
    </w:p>
    <w:p w14:paraId="068C4217" w14:textId="77777777" w:rsidR="00CE4121" w:rsidRPr="00CE4121" w:rsidRDefault="00CE4121" w:rsidP="00CE4121">
      <w:pPr>
        <w:ind w:firstLine="567"/>
        <w:jc w:val="both"/>
        <w:rPr>
          <w:rFonts w:ascii="GHEA Grapalat" w:eastAsiaTheme="majorEastAsia" w:hAnsi="GHEA Grapalat" w:cs="Times New Roman"/>
          <w:kern w:val="0"/>
          <w:sz w:val="24"/>
          <w:szCs w:val="24"/>
          <w:lang w:val="hy-AM" w:eastAsia="ru-RU"/>
          <w14:ligatures w14:val="none"/>
        </w:rPr>
      </w:pPr>
      <w:r w:rsidRPr="00CE4121">
        <w:rPr>
          <w:rFonts w:ascii="GHEA Grapalat" w:eastAsiaTheme="majorEastAsia" w:hAnsi="GHEA Grapalat" w:cs="Times New Roman"/>
          <w:kern w:val="0"/>
          <w:sz w:val="24"/>
          <w:szCs w:val="24"/>
          <w:lang w:val="hy-AM" w:eastAsia="ru-RU"/>
          <w14:ligatures w14:val="none"/>
        </w:rPr>
        <w:t>Կապան համայնքի ավագանու որոշման նախագծի ընդունման կապակցությամբ Կապան համայնքի բյուջեում եկամուտների ավելացում կամ նվազեցում չի նախատեսվում:</w:t>
      </w:r>
    </w:p>
    <w:sectPr w:rsidR="00CE4121" w:rsidRPr="00CE4121" w:rsidSect="00DD7927">
      <w:pgSz w:w="11906" w:h="16838" w:code="9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63"/>
    <w:rsid w:val="005F59B4"/>
    <w:rsid w:val="00670163"/>
    <w:rsid w:val="006C0B77"/>
    <w:rsid w:val="008242FF"/>
    <w:rsid w:val="00856566"/>
    <w:rsid w:val="00866B5E"/>
    <w:rsid w:val="00870751"/>
    <w:rsid w:val="00922C48"/>
    <w:rsid w:val="00A76F9C"/>
    <w:rsid w:val="00AF194B"/>
    <w:rsid w:val="00B639C6"/>
    <w:rsid w:val="00B915B7"/>
    <w:rsid w:val="00CE4121"/>
    <w:rsid w:val="00DD7927"/>
    <w:rsid w:val="00E91D85"/>
    <w:rsid w:val="00EA59DF"/>
    <w:rsid w:val="00EE4070"/>
    <w:rsid w:val="00F12C76"/>
    <w:rsid w:val="00FB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B743"/>
  <w15:chartTrackingRefBased/>
  <w15:docId w15:val="{FABBC8B8-12CF-43BF-9DA5-88D9C6A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1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1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16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016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01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01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01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01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0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1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0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1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1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16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0163"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rsid w:val="00B639C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B639C6"/>
    <w:rPr>
      <w:b/>
      <w:bCs/>
    </w:rPr>
  </w:style>
  <w:style w:type="character" w:customStyle="1" w:styleId="apple-converted-space">
    <w:name w:val="apple-converted-space"/>
    <w:basedOn w:val="a0"/>
    <w:rsid w:val="00B6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Owner</cp:lastModifiedBy>
  <cp:revision>8</cp:revision>
  <cp:lastPrinted>2025-11-20T12:05:00Z</cp:lastPrinted>
  <dcterms:created xsi:type="dcterms:W3CDTF">2025-11-18T06:10:00Z</dcterms:created>
  <dcterms:modified xsi:type="dcterms:W3CDTF">2025-11-21T13:10:00Z</dcterms:modified>
</cp:coreProperties>
</file>