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3486C" w14:textId="6D730A43" w:rsidR="00CB3537" w:rsidRPr="005D38E5" w:rsidRDefault="00CB3537" w:rsidP="005D38E5">
      <w:pPr>
        <w:pStyle w:val="ac"/>
        <w:spacing w:before="0" w:beforeAutospacing="0" w:after="0" w:afterAutospacing="0"/>
        <w:ind w:firstLine="284"/>
        <w:jc w:val="right"/>
        <w:rPr>
          <w:rStyle w:val="ae"/>
          <w:lang w:val="hy-AM"/>
        </w:rPr>
      </w:pPr>
      <w:r w:rsidRPr="005D38E5">
        <w:rPr>
          <w:rStyle w:val="ae"/>
          <w:rFonts w:ascii="GHEA Mariam" w:hAnsi="GHEA Mariam"/>
          <w:i/>
          <w:lang w:val="hy-AM"/>
        </w:rPr>
        <w:t>Նախագիծ</w:t>
      </w:r>
      <w:r w:rsidR="00A86D2A">
        <w:rPr>
          <w:rStyle w:val="ae"/>
          <w:rFonts w:ascii="GHEA Mariam" w:hAnsi="GHEA Mariam"/>
          <w:i/>
          <w:lang w:val="hy-AM"/>
        </w:rPr>
        <w:t xml:space="preserve"> </w:t>
      </w:r>
      <w:r w:rsidR="006C2787">
        <w:rPr>
          <w:rStyle w:val="ae"/>
          <w:rFonts w:ascii="GHEA Mariam" w:hAnsi="GHEA Mariam"/>
          <w:i/>
          <w:lang w:val="hy-AM"/>
        </w:rPr>
        <w:t>10-122</w:t>
      </w:r>
      <w:bookmarkStart w:id="0" w:name="_GoBack"/>
      <w:bookmarkEnd w:id="0"/>
    </w:p>
    <w:p w14:paraId="6EBE24EF" w14:textId="13C31DB4" w:rsidR="00CB3537" w:rsidRDefault="00CB3537" w:rsidP="005D38E5">
      <w:pPr>
        <w:pStyle w:val="ac"/>
        <w:spacing w:before="0" w:beforeAutospacing="0" w:after="0" w:afterAutospacing="0"/>
        <w:ind w:firstLine="284"/>
        <w:jc w:val="center"/>
        <w:rPr>
          <w:rStyle w:val="ae"/>
          <w:rFonts w:ascii="GHEA Grapalat" w:hAnsi="GHEA Grapalat"/>
          <w:lang w:val="hy-AM"/>
        </w:rPr>
      </w:pPr>
      <w:r w:rsidRPr="005D38E5">
        <w:rPr>
          <w:rStyle w:val="ae"/>
          <w:rFonts w:ascii="GHEA Mariam" w:hAnsi="GHEA Mariam"/>
          <w:lang w:val="hy-AM"/>
        </w:rPr>
        <w:t>ՈՐՈՇՈՒՄ N  - Ա</w:t>
      </w:r>
      <w:r w:rsidRPr="005D38E5">
        <w:rPr>
          <w:rFonts w:ascii="GHEA Mariam" w:hAnsi="GHEA Mariam"/>
          <w:b/>
          <w:lang w:val="hy-AM"/>
        </w:rPr>
        <w:br/>
      </w:r>
      <w:r w:rsidRPr="0088111C">
        <w:rPr>
          <w:rStyle w:val="ae"/>
          <w:rFonts w:ascii="GHEA Grapalat" w:hAnsi="GHEA Grapalat"/>
          <w:lang w:val="hy-AM"/>
        </w:rPr>
        <w:t>    </w:t>
      </w:r>
      <w:r w:rsidR="0088111C" w:rsidRPr="0069176E">
        <w:rPr>
          <w:rStyle w:val="ae"/>
          <w:rFonts w:ascii="GHEA Grapalat" w:hAnsi="GHEA Grapalat"/>
          <w:lang w:val="hy-AM"/>
        </w:rPr>
        <w:t xml:space="preserve"> </w:t>
      </w:r>
      <w:r w:rsidR="00B861CB">
        <w:rPr>
          <w:rStyle w:val="ae"/>
          <w:rFonts w:ascii="GHEA Grapalat" w:hAnsi="GHEA Grapalat"/>
          <w:lang w:val="hy-AM"/>
        </w:rPr>
        <w:t xml:space="preserve"> սեպտեմբերի</w:t>
      </w:r>
      <w:r w:rsidRPr="0088111C">
        <w:rPr>
          <w:rStyle w:val="ae"/>
          <w:rFonts w:ascii="GHEA Grapalat" w:hAnsi="GHEA Grapalat"/>
          <w:lang w:val="hy-AM"/>
        </w:rPr>
        <w:t xml:space="preserve"> 202</w:t>
      </w:r>
      <w:r w:rsidR="00B725C3">
        <w:rPr>
          <w:rStyle w:val="ae"/>
          <w:rFonts w:ascii="GHEA Grapalat" w:hAnsi="GHEA Grapalat"/>
          <w:lang w:val="hy-AM"/>
        </w:rPr>
        <w:t>5</w:t>
      </w:r>
      <w:r w:rsidRPr="0088111C">
        <w:rPr>
          <w:rStyle w:val="ae"/>
          <w:rFonts w:ascii="GHEA Grapalat" w:hAnsi="GHEA Grapalat"/>
          <w:lang w:val="hy-AM"/>
        </w:rPr>
        <w:t>թ.</w:t>
      </w:r>
    </w:p>
    <w:p w14:paraId="0EA9439C" w14:textId="77777777" w:rsidR="00B861CB" w:rsidRPr="0088111C" w:rsidRDefault="00B861CB" w:rsidP="005D38E5">
      <w:pPr>
        <w:pStyle w:val="ac"/>
        <w:spacing w:before="0" w:beforeAutospacing="0" w:after="0" w:afterAutospacing="0"/>
        <w:ind w:firstLine="284"/>
        <w:jc w:val="center"/>
        <w:rPr>
          <w:rStyle w:val="ae"/>
          <w:rFonts w:ascii="GHEA Grapalat" w:hAnsi="GHEA Grapalat"/>
          <w:lang w:val="hy-AM"/>
        </w:rPr>
      </w:pPr>
    </w:p>
    <w:p w14:paraId="269A867E" w14:textId="6B8D1075" w:rsidR="00B861CB" w:rsidRDefault="00B861CB" w:rsidP="00B861CB">
      <w:pPr>
        <w:pStyle w:val="ac"/>
        <w:contextualSpacing/>
        <w:jc w:val="center"/>
        <w:rPr>
          <w:rStyle w:val="ae"/>
          <w:rFonts w:ascii="GHEA Mariam" w:hAnsi="GHEA Mariam" w:cstheme="minorBidi"/>
          <w:lang w:val="hy-AM"/>
        </w:rPr>
      </w:pPr>
      <w:r>
        <w:rPr>
          <w:rStyle w:val="ae"/>
          <w:rFonts w:ascii="GHEA Mariam" w:hAnsi="GHEA Mariam" w:cstheme="minorBidi"/>
          <w:lang w:val="hy-AM"/>
        </w:rPr>
        <w:t>ՀԱՅԱՍՏԱՆԻ ՀԱՆՐԱՊԵՏՈՒԹՅԱՆ ՍՅՈՒՆԻՔԻ ՄԱՐԶԻ ԿԱՊԱՆ  ՀԱՄԱՅՆՔԻ ԿԱՊԱՆ ՔԱՂԱՔԻ ԳՈՐԾԱՐԱՆԱՅԻՆ ՓՈՂՈՑ 4/16  ՀԱՍՑԵՈՒՄ ԳՏՆՎՈՂ ՀԱՄԱՅՆՔԱՅԻՆ  ՍԵՓԱԿԱՆՈՒԹՅՈՒՆ  ՀԱՆԴԻՍԱՑՈՂ  ՀՈՂԱՄԱՍԸ «ԿԱՊԱՆԻ ԼԵՌՆԱՀԱՐՍՏԱՑՄԱՆ ԿՈՄԲԻՆԱՏ» ՓԱԿ ԲԱԺՆԵՏԻՐԱԿԱՆ ԸՆԿԵՐՈՒԹՅԱՆԸ ԱՌԱՆՑ ՄՐՑՈՒՅԹԻ ԿԱՌՈՒՑԱՊԱՏՄԱՆ ԻՐԱՎՈՒՆՔՈՎ ՕԳՏԱԳՈՐԾՄԱՆ ՏՐԱՄԱԴՐԵԼՈՒ ՄԱՍԻՆ</w:t>
      </w:r>
    </w:p>
    <w:p w14:paraId="047C8405" w14:textId="77777777" w:rsidR="00B861CB" w:rsidRDefault="00B861CB" w:rsidP="00B861CB">
      <w:pPr>
        <w:pStyle w:val="ac"/>
        <w:contextualSpacing/>
        <w:jc w:val="center"/>
        <w:rPr>
          <w:rStyle w:val="ae"/>
          <w:rFonts w:ascii="GHEA Mariam" w:hAnsi="GHEA Mariam" w:cstheme="minorBidi"/>
          <w:lang w:val="hy-AM"/>
        </w:rPr>
      </w:pPr>
    </w:p>
    <w:p w14:paraId="23F6F90A" w14:textId="653F23B2" w:rsidR="003D3EB9" w:rsidRPr="002731D7" w:rsidRDefault="00B861CB" w:rsidP="003D3EB9">
      <w:pPr>
        <w:pStyle w:val="ac"/>
        <w:ind w:firstLine="426"/>
        <w:contextualSpacing/>
        <w:jc w:val="both"/>
        <w:rPr>
          <w:rStyle w:val="ae"/>
          <w:rFonts w:ascii="GHEA Grapalat" w:hAnsi="GHEA Grapalat"/>
          <w:bCs w:val="0"/>
          <w:i/>
          <w:lang w:val="hy-AM"/>
        </w:rPr>
      </w:pPr>
      <w:r w:rsidRPr="002731D7">
        <w:rPr>
          <w:rStyle w:val="ae"/>
          <w:rFonts w:ascii="GHEA Grapalat" w:hAnsi="GHEA Grapalat"/>
          <w:b w:val="0"/>
          <w:bCs w:val="0"/>
          <w:lang w:val="hy-AM"/>
        </w:rPr>
        <w:t>Ղեկավարվելով «Տեղական ինքնակառավարման մասին» Հայաստանի Հանրապետության օրենքի 13-րդ հոդվածի 12-րդ մասով, 18-րդ հոդվածի 1-ին մասի 21-րդ կետով, համաձայն Հայաստանի Հանրապետության հողային օրենսգրքի 46-րդ հոդվածի,   57-րդ հոդվածի 1-ին մասի, 76-րդ հոդվածի 5-րդ մասի, 2001 թվականի ապրիլի 12-ի N 286 որոշմամբ հաստատված կարգի 2-րդ կետի, 46.2 կետի «թ» ենթակետի,</w:t>
      </w:r>
      <w:r w:rsidRPr="002731D7">
        <w:rPr>
          <w:rFonts w:ascii="GHEA Grapalat" w:hAnsi="GHEA Grapalat"/>
          <w:bCs/>
          <w:lang w:val="hy-AM"/>
        </w:rPr>
        <w:t xml:space="preserve"> հիմք ընդունելով էներգետիկայի և բնական պաշարների նախարարության կողմից 2012 թվականի նոյեմբերի 27-ին տրված ԼՎ-183 լեռնահատկացման ակտը՝ 2015 թվականի օգոստոսի 25-ի փոփոխություններով, ՀՀ տարածքային կառավարման և ենթակառուցվածքների նախարարի 2022 թվականի հոկտեմբերի 21-ի N 2911-Ա հրամանը և</w:t>
      </w:r>
      <w:r w:rsidR="003D3EB9" w:rsidRPr="002731D7">
        <w:rPr>
          <w:rFonts w:ascii="GHEA Grapalat" w:hAnsi="GHEA Grapalat"/>
          <w:bCs/>
          <w:lang w:val="hy-AM"/>
        </w:rPr>
        <w:t xml:space="preserve"> </w:t>
      </w:r>
      <w:r w:rsidRPr="002731D7">
        <w:rPr>
          <w:rFonts w:ascii="GHEA Grapalat" w:hAnsi="GHEA Grapalat"/>
          <w:bCs/>
          <w:lang w:val="hy-AM"/>
        </w:rPr>
        <w:t>հաշվի առնելով Կապան համայնքի</w:t>
      </w:r>
      <w:r w:rsidRPr="002731D7">
        <w:rPr>
          <w:rFonts w:ascii="Calibri" w:hAnsi="Calibri" w:cs="Calibri"/>
          <w:bCs/>
          <w:lang w:val="hy-AM"/>
        </w:rPr>
        <w:t> </w:t>
      </w:r>
      <w:r w:rsidRPr="002731D7">
        <w:rPr>
          <w:rFonts w:ascii="GHEA Grapalat" w:hAnsi="GHEA Grapalat"/>
          <w:bCs/>
          <w:lang w:val="hy-AM"/>
        </w:rPr>
        <w:t xml:space="preserve"> ղեկավարի</w:t>
      </w:r>
      <w:r w:rsidRPr="002731D7">
        <w:rPr>
          <w:rFonts w:ascii="Calibri" w:hAnsi="Calibri" w:cs="Calibri"/>
          <w:bCs/>
          <w:lang w:val="hy-AM"/>
        </w:rPr>
        <w:t> </w:t>
      </w:r>
      <w:r w:rsidRPr="002731D7">
        <w:rPr>
          <w:rFonts w:ascii="GHEA Grapalat" w:hAnsi="GHEA Grapalat"/>
          <w:bCs/>
          <w:lang w:val="hy-AM"/>
        </w:rPr>
        <w:t xml:space="preserve"> առաջարկությունը,</w:t>
      </w:r>
      <w:r w:rsidRPr="002731D7">
        <w:rPr>
          <w:rFonts w:ascii="GHEA Grapalat" w:hAnsi="GHEA Grapalat"/>
          <w:lang w:val="hy-AM"/>
        </w:rPr>
        <w:t xml:space="preserve"> </w:t>
      </w:r>
      <w:r w:rsidRPr="002731D7">
        <w:rPr>
          <w:rFonts w:ascii="GHEA Grapalat" w:hAnsi="GHEA Grapalat"/>
          <w:bCs/>
          <w:lang w:val="hy-AM"/>
        </w:rPr>
        <w:t>Կապան համայնքի ավագանին որոշում  է.</w:t>
      </w:r>
    </w:p>
    <w:p w14:paraId="7371E9F6" w14:textId="60B90604" w:rsidR="00B861CB" w:rsidRPr="002731D7" w:rsidRDefault="00700A60" w:rsidP="00B861CB">
      <w:pPr>
        <w:pStyle w:val="ac"/>
        <w:ind w:firstLine="426"/>
        <w:contextualSpacing/>
        <w:jc w:val="both"/>
        <w:rPr>
          <w:rFonts w:ascii="GHEA Grapalat" w:hAnsi="GHEA Grapalat"/>
          <w:lang w:val="hy-AM"/>
        </w:rPr>
      </w:pPr>
      <w:r w:rsidRPr="002731D7">
        <w:rPr>
          <w:rStyle w:val="ae"/>
          <w:rFonts w:ascii="GHEA Grapalat" w:hAnsi="GHEA Grapalat"/>
          <w:b w:val="0"/>
          <w:lang w:val="hy-AM"/>
        </w:rPr>
        <w:t>1</w:t>
      </w:r>
      <w:r w:rsidR="0065192F" w:rsidRPr="002731D7">
        <w:rPr>
          <w:rStyle w:val="ae"/>
          <w:rFonts w:ascii="MS Mincho" w:eastAsia="MS Mincho" w:hAnsi="MS Mincho" w:cs="MS Mincho" w:hint="eastAsia"/>
          <w:b w:val="0"/>
          <w:lang w:val="hy-AM"/>
        </w:rPr>
        <w:t>․</w:t>
      </w:r>
      <w:r w:rsidR="0065192F" w:rsidRPr="002731D7">
        <w:rPr>
          <w:rStyle w:val="ae"/>
          <w:rFonts w:ascii="GHEA Grapalat" w:hAnsi="GHEA Grapalat"/>
          <w:b w:val="0"/>
          <w:lang w:val="hy-AM"/>
        </w:rPr>
        <w:t xml:space="preserve"> </w:t>
      </w:r>
      <w:r w:rsidR="00B861CB" w:rsidRPr="002731D7">
        <w:rPr>
          <w:rStyle w:val="ae"/>
          <w:rFonts w:ascii="GHEA Grapalat" w:hAnsi="GHEA Grapalat"/>
          <w:b w:val="0"/>
          <w:lang w:val="hy-AM"/>
        </w:rPr>
        <w:t xml:space="preserve"> ՀՀ Սյունիքի մարզի Կապան համայնքի  Կապան քաղաքի Գործարանային փողոցի 4/16 հասցեում գտնվող համայնքային սեփականություն հանդիսացող 7</w:t>
      </w:r>
      <w:r w:rsidR="00B861CB" w:rsidRPr="002731D7">
        <w:rPr>
          <w:rStyle w:val="ae"/>
          <w:rFonts w:ascii="MS Mincho" w:eastAsia="MS Mincho" w:hAnsi="MS Mincho" w:cs="MS Mincho" w:hint="eastAsia"/>
          <w:b w:val="0"/>
          <w:lang w:val="hy-AM"/>
        </w:rPr>
        <w:t>․</w:t>
      </w:r>
      <w:r w:rsidR="00B861CB" w:rsidRPr="002731D7">
        <w:rPr>
          <w:rStyle w:val="ae"/>
          <w:rFonts w:ascii="GHEA Grapalat" w:eastAsia="MS Mincho" w:hAnsi="GHEA Grapalat" w:cs="MS Mincho"/>
          <w:b w:val="0"/>
          <w:lang w:val="hy-AM"/>
        </w:rPr>
        <w:t>71011</w:t>
      </w:r>
      <w:r w:rsidR="00B861CB" w:rsidRPr="002731D7">
        <w:rPr>
          <w:rStyle w:val="ae"/>
          <w:rFonts w:ascii="GHEA Grapalat" w:hAnsi="GHEA Grapalat"/>
          <w:b w:val="0"/>
          <w:lang w:val="hy-AM"/>
        </w:rPr>
        <w:t xml:space="preserve"> հեկտար մակերեսով արդյունաբերության, ընդերքօգտագործման և այլ արտադրական նշանակության հողերի նպատակային նշանակության  արդյունաբերական օբյեկտների  գործառնական նշանակության հողամասը (կադաստրային ծածկագիր՝ 09-001-0504-0058) առանց մրցույթի կառուցապատման իրավունքով մինչև 2050 թվականի ապրիլի </w:t>
      </w:r>
      <w:r w:rsidR="003D3EB9" w:rsidRPr="002731D7">
        <w:rPr>
          <w:rStyle w:val="ae"/>
          <w:rFonts w:ascii="GHEA Grapalat" w:hAnsi="GHEA Grapalat"/>
          <w:b w:val="0"/>
          <w:lang w:val="hy-AM"/>
        </w:rPr>
        <w:t>0</w:t>
      </w:r>
      <w:r w:rsidR="00B861CB" w:rsidRPr="002731D7">
        <w:rPr>
          <w:rStyle w:val="ae"/>
          <w:rFonts w:ascii="GHEA Grapalat" w:hAnsi="GHEA Grapalat"/>
          <w:b w:val="0"/>
          <w:lang w:val="hy-AM"/>
        </w:rPr>
        <w:t xml:space="preserve">1-ը տրամադրել Կապանի լեռնահարստացման կոմբինատ  փակ բաժնետիրական ընկերությանը՝ </w:t>
      </w:r>
      <w:r w:rsidR="004E7DBA" w:rsidRPr="002731D7">
        <w:rPr>
          <w:rStyle w:val="ae"/>
          <w:rFonts w:ascii="GHEA Grapalat" w:hAnsi="GHEA Grapalat"/>
          <w:b w:val="0"/>
          <w:lang w:val="hy-AM"/>
        </w:rPr>
        <w:t xml:space="preserve">արդյունաբերական </w:t>
      </w:r>
      <w:r w:rsidR="004B338F">
        <w:rPr>
          <w:rStyle w:val="ae"/>
          <w:rFonts w:ascii="GHEA Grapalat" w:hAnsi="GHEA Grapalat"/>
          <w:b w:val="0"/>
          <w:lang w:val="hy-AM"/>
        </w:rPr>
        <w:t>գործունեության իրականացման</w:t>
      </w:r>
      <w:r w:rsidR="004E7DBA" w:rsidRPr="002731D7">
        <w:rPr>
          <w:rStyle w:val="ae"/>
          <w:rFonts w:ascii="GHEA Grapalat" w:hAnsi="GHEA Grapalat"/>
          <w:b w:val="0"/>
          <w:lang w:val="hy-AM"/>
        </w:rPr>
        <w:t xml:space="preserve"> համար</w:t>
      </w:r>
      <w:r w:rsidR="00B861CB" w:rsidRPr="002731D7">
        <w:rPr>
          <w:rStyle w:val="ae"/>
          <w:rFonts w:ascii="GHEA Grapalat" w:hAnsi="GHEA Grapalat"/>
          <w:b w:val="0"/>
          <w:lang w:val="hy-AM"/>
        </w:rPr>
        <w:t>,</w:t>
      </w:r>
      <w:r w:rsidR="00B861CB" w:rsidRPr="002731D7">
        <w:rPr>
          <w:rStyle w:val="ae"/>
          <w:rFonts w:ascii="GHEA Grapalat" w:hAnsi="GHEA Grapalat"/>
          <w:lang w:val="hy-AM"/>
        </w:rPr>
        <w:t xml:space="preserve"> </w:t>
      </w:r>
      <w:r w:rsidR="00B861CB" w:rsidRPr="002731D7">
        <w:rPr>
          <w:rFonts w:ascii="Calibri" w:hAnsi="Calibri" w:cs="Calibri"/>
          <w:lang w:val="hy-AM"/>
        </w:rPr>
        <w:t> </w:t>
      </w:r>
      <w:r w:rsidR="00B861CB" w:rsidRPr="002731D7">
        <w:rPr>
          <w:rFonts w:ascii="GHEA Grapalat" w:hAnsi="GHEA Grapalat"/>
          <w:lang w:val="hy-AM"/>
        </w:rPr>
        <w:t>մեկ հեկտար հողամասի համար սահմանելով 1</w:t>
      </w:r>
      <w:r w:rsidR="00B861CB" w:rsidRPr="002731D7">
        <w:rPr>
          <w:rFonts w:ascii="Calibri" w:hAnsi="Calibri" w:cs="Calibri"/>
          <w:lang w:val="hy-AM"/>
        </w:rPr>
        <w:t> </w:t>
      </w:r>
      <w:r w:rsidR="00B861CB" w:rsidRPr="002731D7">
        <w:rPr>
          <w:rFonts w:ascii="GHEA Grapalat" w:hAnsi="GHEA Grapalat"/>
          <w:lang w:val="hy-AM"/>
        </w:rPr>
        <w:t>033 690 (մեկ միլիոն երեսուներեք հազար վեց հարյուր իննսուն) ՀՀ դրամ տարեկան վճար:</w:t>
      </w:r>
    </w:p>
    <w:p w14:paraId="6CAD00C0" w14:textId="01713874" w:rsidR="00D93C89" w:rsidRPr="002731D7" w:rsidRDefault="008305E8" w:rsidP="005D38E5">
      <w:pPr>
        <w:pStyle w:val="ac"/>
        <w:ind w:firstLine="284"/>
        <w:contextualSpacing/>
        <w:jc w:val="both"/>
        <w:rPr>
          <w:rStyle w:val="ae"/>
          <w:rFonts w:ascii="GHEA Grapalat" w:hAnsi="GHEA Grapalat"/>
          <w:bCs w:val="0"/>
          <w:lang w:val="hy-AM"/>
        </w:rPr>
      </w:pPr>
      <w:r w:rsidRPr="002731D7">
        <w:rPr>
          <w:rStyle w:val="ae"/>
          <w:rFonts w:ascii="GHEA Grapalat" w:hAnsi="GHEA Grapalat"/>
          <w:bCs w:val="0"/>
          <w:lang w:val="hy-AM"/>
        </w:rPr>
        <w:t>2</w:t>
      </w:r>
      <w:r w:rsidR="00700A60" w:rsidRPr="002731D7">
        <w:rPr>
          <w:rStyle w:val="ae"/>
          <w:rFonts w:ascii="GHEA Grapalat" w:hAnsi="GHEA Grapalat"/>
          <w:bCs w:val="0"/>
          <w:lang w:val="hy-AM"/>
        </w:rPr>
        <w:t xml:space="preserve">. </w:t>
      </w:r>
      <w:r w:rsidRPr="002731D7">
        <w:rPr>
          <w:rFonts w:ascii="GHEA Grapalat" w:hAnsi="GHEA Grapalat"/>
          <w:bCs/>
          <w:lang w:val="hy-AM"/>
        </w:rPr>
        <w:t>Համայնքի ղեկավարին՝ իրականացնել սույն որոշումից բխող գործառույթները</w:t>
      </w:r>
      <w:r w:rsidR="007D6092" w:rsidRPr="002731D7">
        <w:rPr>
          <w:rFonts w:ascii="GHEA Grapalat" w:hAnsi="GHEA Grapalat"/>
          <w:bCs/>
          <w:lang w:val="hy-AM"/>
        </w:rPr>
        <w:t xml:space="preserve"> օրենսդրությամբ սահմանված կարգով</w:t>
      </w:r>
      <w:r w:rsidRPr="002731D7">
        <w:rPr>
          <w:rFonts w:ascii="GHEA Grapalat" w:hAnsi="GHEA Grapalat"/>
          <w:bCs/>
          <w:lang w:val="hy-AM"/>
        </w:rPr>
        <w:t>:</w:t>
      </w:r>
      <w:r w:rsidR="00700A60" w:rsidRPr="002731D7">
        <w:rPr>
          <w:rStyle w:val="ae"/>
          <w:rFonts w:ascii="GHEA Grapalat" w:hAnsi="GHEA Grapalat"/>
          <w:bCs w:val="0"/>
          <w:lang w:val="hy-AM"/>
        </w:rPr>
        <w:t xml:space="preserve"> </w:t>
      </w:r>
    </w:p>
    <w:p w14:paraId="52890FCE" w14:textId="2675989B" w:rsidR="000B11E4" w:rsidRPr="002731D7" w:rsidRDefault="000B11E4" w:rsidP="003D3EB9">
      <w:pPr>
        <w:ind w:left="142"/>
        <w:contextualSpacing/>
        <w:jc w:val="both"/>
        <w:rPr>
          <w:rFonts w:ascii="GHEA Grapalat" w:eastAsia="Times New Roman" w:hAnsi="GHEA Grapalat" w:cs="GHEA Grapalat"/>
          <w:bCs/>
          <w:iCs/>
          <w:sz w:val="24"/>
          <w:szCs w:val="24"/>
          <w:lang w:val="pt-BR" w:eastAsia="ru-RU"/>
        </w:rPr>
      </w:pPr>
      <w:r w:rsidRPr="002731D7">
        <w:rPr>
          <w:rFonts w:ascii="GHEA Grapalat" w:eastAsia="Times New Roman" w:hAnsi="GHEA Grapalat" w:cs="GHEA Grapalat"/>
          <w:bCs/>
          <w:iCs/>
          <w:sz w:val="24"/>
          <w:szCs w:val="24"/>
          <w:lang w:val="pt-BR" w:eastAsia="ru-RU"/>
        </w:rPr>
        <w:t>3. Սույն որոշումն ուժի մեջ է մտնում պաշտոնական հրապարակմանը հաջորդող օրվանից:</w:t>
      </w:r>
    </w:p>
    <w:p w14:paraId="5B6F34A7" w14:textId="6F302E85" w:rsidR="000B11E4" w:rsidRPr="000B11E4" w:rsidRDefault="000B11E4" w:rsidP="005D38E5">
      <w:pPr>
        <w:pStyle w:val="ac"/>
        <w:ind w:firstLine="284"/>
        <w:contextualSpacing/>
        <w:jc w:val="both"/>
        <w:rPr>
          <w:rStyle w:val="ae"/>
          <w:rFonts w:ascii="GHEA Grapalat" w:hAnsi="GHEA Grapalat"/>
          <w:b w:val="0"/>
          <w:lang w:val="pt-BR"/>
        </w:rPr>
      </w:pPr>
    </w:p>
    <w:p w14:paraId="4402AA14" w14:textId="77777777" w:rsidR="00FD2F73" w:rsidRPr="0088111C" w:rsidRDefault="00FD2F73" w:rsidP="005D38E5">
      <w:pPr>
        <w:ind w:firstLine="284"/>
        <w:jc w:val="center"/>
        <w:rPr>
          <w:rStyle w:val="ae"/>
          <w:rFonts w:ascii="GHEA Grapalat" w:eastAsia="Times New Roman" w:hAnsi="GHEA Grapalat"/>
          <w:b w:val="0"/>
          <w:sz w:val="24"/>
          <w:szCs w:val="24"/>
          <w:lang w:val="hy-AM" w:eastAsia="ru-RU"/>
        </w:rPr>
      </w:pPr>
      <w:r w:rsidRPr="0088111C">
        <w:rPr>
          <w:rStyle w:val="ae"/>
          <w:rFonts w:ascii="GHEA Grapalat" w:eastAsia="Times New Roman" w:hAnsi="GHEA Grapalat"/>
          <w:b w:val="0"/>
          <w:sz w:val="24"/>
          <w:szCs w:val="24"/>
          <w:lang w:val="hy-AM" w:eastAsia="ru-RU"/>
        </w:rPr>
        <w:t>ՀԻՄՆԱՎՈՐՈՒՄ</w:t>
      </w:r>
    </w:p>
    <w:p w14:paraId="3543A37F" w14:textId="77777777" w:rsidR="001A329C" w:rsidRPr="0088111C" w:rsidRDefault="001A329C" w:rsidP="005D38E5">
      <w:pPr>
        <w:pStyle w:val="ac"/>
        <w:ind w:firstLine="284"/>
        <w:contextualSpacing/>
        <w:jc w:val="both"/>
        <w:rPr>
          <w:rStyle w:val="ae"/>
          <w:rFonts w:ascii="GHEA Grapalat" w:hAnsi="GHEA Grapalat"/>
          <w:lang w:val="hy-AM"/>
        </w:rPr>
      </w:pPr>
      <w:r w:rsidRPr="0088111C">
        <w:rPr>
          <w:rStyle w:val="ae"/>
          <w:rFonts w:ascii="GHEA Grapalat" w:hAnsi="GHEA Grapalat" w:cstheme="minorBidi"/>
          <w:b w:val="0"/>
          <w:lang w:val="hy-AM"/>
        </w:rPr>
        <w:t xml:space="preserve">       </w:t>
      </w:r>
      <w:r w:rsidR="00FD2F73" w:rsidRPr="0088111C">
        <w:rPr>
          <w:rStyle w:val="ae"/>
          <w:rFonts w:ascii="GHEA Grapalat" w:hAnsi="GHEA Grapalat" w:cstheme="minorBidi"/>
          <w:b w:val="0"/>
          <w:lang w:val="hy-AM"/>
        </w:rPr>
        <w:t xml:space="preserve">ԱՎԱԳԱՆՈՒ ՈՐՈՇՄԱՆ </w:t>
      </w:r>
      <w:r w:rsidR="00B94E2A" w:rsidRPr="00A936B2">
        <w:rPr>
          <w:rStyle w:val="ae"/>
          <w:rFonts w:ascii="GHEA Grapalat" w:hAnsi="GHEA Grapalat" w:cstheme="minorBidi"/>
          <w:b w:val="0"/>
          <w:lang w:val="hy-AM"/>
        </w:rPr>
        <w:t xml:space="preserve"> ՆԱԽԱԳԾԻ </w:t>
      </w:r>
      <w:r w:rsidR="00FD2F73" w:rsidRPr="0088111C">
        <w:rPr>
          <w:rStyle w:val="ae"/>
          <w:rFonts w:ascii="GHEA Grapalat" w:hAnsi="GHEA Grapalat" w:cstheme="minorBidi"/>
          <w:b w:val="0"/>
          <w:lang w:val="hy-AM"/>
        </w:rPr>
        <w:t>ԸՆԴՈՒՆՄԱՆ ԱՆՀՐԱԺԵՇՏՈՒԹՅԱՆ</w:t>
      </w:r>
      <w:r w:rsidR="00B62654" w:rsidRPr="0088111C">
        <w:rPr>
          <w:rStyle w:val="ae"/>
          <w:rFonts w:ascii="GHEA Grapalat" w:hAnsi="GHEA Grapalat"/>
          <w:lang w:val="hy-AM"/>
        </w:rPr>
        <w:t xml:space="preserve">  </w:t>
      </w:r>
    </w:p>
    <w:p w14:paraId="7EE41DFE" w14:textId="5C3AA087" w:rsidR="00FC77E5" w:rsidRPr="00A148C7" w:rsidRDefault="00451EC0" w:rsidP="00FC77E5">
      <w:pPr>
        <w:pStyle w:val="ac"/>
        <w:ind w:firstLine="284"/>
        <w:contextualSpacing/>
        <w:jc w:val="both"/>
        <w:rPr>
          <w:rStyle w:val="ae"/>
          <w:rFonts w:ascii="GHEA Grapalat" w:hAnsi="GHEA Grapalat"/>
          <w:b w:val="0"/>
          <w:lang w:val="hy-AM"/>
        </w:rPr>
      </w:pPr>
      <w:r w:rsidRPr="0088111C">
        <w:rPr>
          <w:rStyle w:val="ae"/>
          <w:rFonts w:ascii="GHEA Grapalat" w:hAnsi="GHEA Grapalat"/>
          <w:b w:val="0"/>
          <w:lang w:val="hy-AM"/>
        </w:rPr>
        <w:t xml:space="preserve">Որոշման նախագծի ընդունման նպատակն է </w:t>
      </w:r>
      <w:r w:rsidR="00EF3F08" w:rsidRPr="0088111C">
        <w:rPr>
          <w:rStyle w:val="ae"/>
          <w:rFonts w:ascii="GHEA Grapalat" w:hAnsi="GHEA Grapalat"/>
          <w:b w:val="0"/>
          <w:lang w:val="hy-AM"/>
        </w:rPr>
        <w:t xml:space="preserve">օգտագործման տրամադրել </w:t>
      </w:r>
      <w:r w:rsidR="0065192F">
        <w:rPr>
          <w:rStyle w:val="ae"/>
          <w:rFonts w:ascii="GHEA Grapalat" w:hAnsi="GHEA Grapalat"/>
          <w:b w:val="0"/>
          <w:lang w:val="hy-AM"/>
        </w:rPr>
        <w:t xml:space="preserve">պետական և </w:t>
      </w:r>
      <w:r w:rsidR="00FD2F73" w:rsidRPr="0088111C">
        <w:rPr>
          <w:rStyle w:val="ae"/>
          <w:rFonts w:ascii="GHEA Grapalat" w:hAnsi="GHEA Grapalat"/>
          <w:b w:val="0"/>
          <w:lang w:val="hy-AM"/>
        </w:rPr>
        <w:t>համայնքային սեփականություն հանդիսացող</w:t>
      </w:r>
      <w:r w:rsidR="00EF3F08" w:rsidRPr="0088111C">
        <w:rPr>
          <w:rStyle w:val="ae"/>
          <w:rFonts w:ascii="GHEA Grapalat" w:hAnsi="GHEA Grapalat"/>
          <w:b w:val="0"/>
          <w:lang w:val="hy-AM"/>
        </w:rPr>
        <w:t xml:space="preserve">  հողամաս</w:t>
      </w:r>
      <w:r w:rsidR="0065192F">
        <w:rPr>
          <w:rStyle w:val="ae"/>
          <w:rFonts w:ascii="GHEA Grapalat" w:hAnsi="GHEA Grapalat"/>
          <w:b w:val="0"/>
          <w:lang w:val="hy-AM"/>
        </w:rPr>
        <w:t xml:space="preserve">երը </w:t>
      </w:r>
      <w:r w:rsidR="0065192F" w:rsidRPr="0088111C">
        <w:rPr>
          <w:rStyle w:val="ae"/>
          <w:rFonts w:ascii="GHEA Grapalat" w:hAnsi="GHEA Grapalat"/>
          <w:b w:val="0"/>
          <w:lang w:val="hy-AM"/>
        </w:rPr>
        <w:t>առանց մրցույթի</w:t>
      </w:r>
      <w:r w:rsidR="0065192F">
        <w:rPr>
          <w:rStyle w:val="ae"/>
          <w:rFonts w:ascii="GHEA Grapalat" w:hAnsi="GHEA Grapalat"/>
          <w:b w:val="0"/>
          <w:lang w:val="hy-AM"/>
        </w:rPr>
        <w:t xml:space="preserve"> կառուցապատման իրավունքով մինչև 2050 թվականի ապրիլի 1-ը տրամադրել  </w:t>
      </w:r>
      <w:r w:rsidR="0065192F" w:rsidRPr="0088111C">
        <w:rPr>
          <w:rStyle w:val="ae"/>
          <w:rFonts w:ascii="GHEA Grapalat" w:hAnsi="GHEA Grapalat"/>
          <w:lang w:val="hy-AM"/>
        </w:rPr>
        <w:t></w:t>
      </w:r>
      <w:r w:rsidR="0065192F">
        <w:rPr>
          <w:rStyle w:val="ae"/>
          <w:rFonts w:ascii="GHEA Grapalat" w:hAnsi="GHEA Grapalat"/>
          <w:lang w:val="hy-AM"/>
        </w:rPr>
        <w:t>Կապանի լեռնահարստացման կոմբինատ</w:t>
      </w:r>
      <w:r w:rsidR="0065192F" w:rsidRPr="0088111C">
        <w:rPr>
          <w:rStyle w:val="ae"/>
          <w:rFonts w:ascii="GHEA Grapalat" w:hAnsi="GHEA Grapalat"/>
          <w:lang w:val="hy-AM"/>
        </w:rPr>
        <w:t></w:t>
      </w:r>
      <w:r w:rsidR="0065192F" w:rsidRPr="0069176E">
        <w:rPr>
          <w:rStyle w:val="ae"/>
          <w:rFonts w:ascii="GHEA Grapalat" w:hAnsi="GHEA Grapalat"/>
          <w:lang w:val="hy-AM"/>
        </w:rPr>
        <w:t xml:space="preserve"> </w:t>
      </w:r>
      <w:r w:rsidR="0065192F">
        <w:rPr>
          <w:rStyle w:val="ae"/>
          <w:rFonts w:ascii="GHEA Grapalat" w:hAnsi="GHEA Grapalat"/>
          <w:lang w:val="hy-AM"/>
        </w:rPr>
        <w:t xml:space="preserve"> ՓԲ ընկերությանը</w:t>
      </w:r>
      <w:r w:rsidR="0065192F">
        <w:rPr>
          <w:rStyle w:val="ae"/>
          <w:rFonts w:ascii="GHEA Grapalat" w:hAnsi="GHEA Grapalat"/>
          <w:b w:val="0"/>
          <w:lang w:val="hy-AM"/>
        </w:rPr>
        <w:t xml:space="preserve"> </w:t>
      </w:r>
      <w:r w:rsidR="00A148C7">
        <w:rPr>
          <w:rStyle w:val="ae"/>
          <w:rFonts w:ascii="GHEA Grapalat" w:hAnsi="GHEA Grapalat"/>
          <w:b w:val="0"/>
          <w:lang w:val="hy-AM"/>
        </w:rPr>
        <w:t>արդյունաբերական կարիքների համար։</w:t>
      </w:r>
    </w:p>
    <w:p w14:paraId="105F97D5" w14:textId="77777777" w:rsidR="00FD2F73" w:rsidRPr="0088111C" w:rsidRDefault="00FD2F73" w:rsidP="005D38E5">
      <w:pPr>
        <w:tabs>
          <w:tab w:val="left" w:pos="2175"/>
        </w:tabs>
        <w:ind w:firstLine="284"/>
        <w:jc w:val="center"/>
        <w:rPr>
          <w:rStyle w:val="ae"/>
          <w:rFonts w:ascii="GHEA Grapalat" w:eastAsia="Times New Roman" w:hAnsi="GHEA Grapalat"/>
          <w:b w:val="0"/>
          <w:sz w:val="24"/>
          <w:szCs w:val="24"/>
          <w:lang w:val="hy-AM" w:eastAsia="ru-RU"/>
        </w:rPr>
      </w:pPr>
      <w:r w:rsidRPr="0088111C">
        <w:rPr>
          <w:rStyle w:val="ae"/>
          <w:rFonts w:ascii="GHEA Grapalat" w:eastAsia="Times New Roman" w:hAnsi="GHEA Grapalat"/>
          <w:b w:val="0"/>
          <w:sz w:val="24"/>
          <w:szCs w:val="24"/>
          <w:lang w:val="hy-AM" w:eastAsia="ru-RU"/>
        </w:rPr>
        <w:lastRenderedPageBreak/>
        <w:t>ՏԵՂԵԿԱՆՔ</w:t>
      </w:r>
    </w:p>
    <w:p w14:paraId="3E5071EA" w14:textId="77777777" w:rsidR="00061982" w:rsidRPr="0088111C" w:rsidRDefault="00061982" w:rsidP="005D38E5">
      <w:pPr>
        <w:pStyle w:val="ac"/>
        <w:ind w:firstLine="284"/>
        <w:contextualSpacing/>
        <w:jc w:val="center"/>
        <w:rPr>
          <w:rStyle w:val="ae"/>
          <w:rFonts w:ascii="GHEA Grapalat" w:hAnsi="GHEA Grapalat" w:cstheme="minorBidi"/>
          <w:b w:val="0"/>
          <w:lang w:val="hy-AM"/>
        </w:rPr>
      </w:pPr>
      <w:r w:rsidRPr="0088111C">
        <w:rPr>
          <w:rStyle w:val="ae"/>
          <w:rFonts w:ascii="GHEA Grapalat" w:hAnsi="GHEA Grapalat" w:cstheme="minorBidi"/>
          <w:b w:val="0"/>
          <w:lang w:val="hy-AM"/>
        </w:rPr>
        <w:t xml:space="preserve">ԱՎԱԳԱՆՈՒ ՈՐՈՇՄԱՆ </w:t>
      </w:r>
      <w:r w:rsidR="00B94E2A" w:rsidRPr="00B94E2A">
        <w:rPr>
          <w:rStyle w:val="ae"/>
          <w:rFonts w:ascii="GHEA Grapalat" w:hAnsi="GHEA Grapalat" w:cstheme="minorBidi"/>
          <w:b w:val="0"/>
          <w:lang w:val="hy-AM"/>
        </w:rPr>
        <w:t xml:space="preserve">ՆԱԽԱԳԾԻ </w:t>
      </w:r>
      <w:r w:rsidRPr="0088111C">
        <w:rPr>
          <w:rStyle w:val="ae"/>
          <w:rFonts w:ascii="GHEA Grapalat" w:hAnsi="GHEA Grapalat" w:cstheme="minorBidi"/>
          <w:b w:val="0"/>
          <w:lang w:val="hy-AM"/>
        </w:rPr>
        <w:t>ԸՆԴՈՒՆՄԱՆ ԿԱՊԱԿՑՈՒԹՅԱՄԲ ՀԱՄԱՅՆՔԻ ԲՅՈՒՋԵՈՒՄ ԵԿԱՄՈՒՏՆԵՐԻ ԵՎ ԾԱԽՍԵՐԻ ԱՎԵԼԱՑՄԱՆ ԿԱՄ ՆՎԱԶԵՑՄԱՆ ՄԱՍԻՆ</w:t>
      </w:r>
    </w:p>
    <w:p w14:paraId="2F2EE5F1" w14:textId="42A7B114" w:rsidR="00FD2F73" w:rsidRDefault="00FD2F73" w:rsidP="005D38E5">
      <w:pPr>
        <w:pStyle w:val="ac"/>
        <w:spacing w:line="276" w:lineRule="auto"/>
        <w:ind w:firstLine="284"/>
        <w:contextualSpacing/>
        <w:jc w:val="both"/>
        <w:rPr>
          <w:rStyle w:val="ae"/>
          <w:rFonts w:ascii="GHEA Grapalat" w:hAnsi="GHEA Grapalat" w:cstheme="minorBidi"/>
          <w:b w:val="0"/>
          <w:lang w:val="hy-AM"/>
        </w:rPr>
      </w:pPr>
      <w:r w:rsidRPr="0088111C">
        <w:rPr>
          <w:rStyle w:val="ae"/>
          <w:rFonts w:ascii="GHEA Grapalat" w:hAnsi="GHEA Grapalat" w:cstheme="minorBidi"/>
          <w:b w:val="0"/>
          <w:lang w:val="hy-AM"/>
        </w:rPr>
        <w:t>Համա</w:t>
      </w:r>
      <w:r w:rsidR="00623A95" w:rsidRPr="0088111C">
        <w:rPr>
          <w:rStyle w:val="ae"/>
          <w:rFonts w:ascii="GHEA Grapalat" w:hAnsi="GHEA Grapalat" w:cstheme="minorBidi"/>
          <w:b w:val="0"/>
          <w:lang w:val="hy-AM"/>
        </w:rPr>
        <w:t>յ</w:t>
      </w:r>
      <w:r w:rsidRPr="0088111C">
        <w:rPr>
          <w:rStyle w:val="ae"/>
          <w:rFonts w:ascii="GHEA Grapalat" w:hAnsi="GHEA Grapalat" w:cstheme="minorBidi"/>
          <w:b w:val="0"/>
          <w:lang w:val="hy-AM"/>
        </w:rPr>
        <w:t>նք</w:t>
      </w:r>
      <w:r w:rsidR="00623A95" w:rsidRPr="0088111C">
        <w:rPr>
          <w:rStyle w:val="ae"/>
          <w:rFonts w:ascii="GHEA Grapalat" w:hAnsi="GHEA Grapalat" w:cstheme="minorBidi"/>
          <w:b w:val="0"/>
          <w:lang w:val="hy-AM"/>
        </w:rPr>
        <w:t>այ</w:t>
      </w:r>
      <w:r w:rsidRPr="0088111C">
        <w:rPr>
          <w:rStyle w:val="ae"/>
          <w:rFonts w:ascii="GHEA Grapalat" w:hAnsi="GHEA Grapalat" w:cstheme="minorBidi"/>
          <w:b w:val="0"/>
          <w:lang w:val="hy-AM"/>
        </w:rPr>
        <w:t xml:space="preserve">ին </w:t>
      </w:r>
      <w:r w:rsidR="00623A95" w:rsidRPr="0088111C">
        <w:rPr>
          <w:rStyle w:val="ae"/>
          <w:rFonts w:ascii="GHEA Grapalat" w:hAnsi="GHEA Grapalat" w:cstheme="minorBidi"/>
          <w:b w:val="0"/>
          <w:lang w:val="hy-AM"/>
        </w:rPr>
        <w:t>սեփականությու</w:t>
      </w:r>
      <w:r w:rsidRPr="0088111C">
        <w:rPr>
          <w:rStyle w:val="ae"/>
          <w:rFonts w:ascii="GHEA Grapalat" w:hAnsi="GHEA Grapalat" w:cstheme="minorBidi"/>
          <w:b w:val="0"/>
          <w:lang w:val="hy-AM"/>
        </w:rPr>
        <w:t xml:space="preserve">ն </w:t>
      </w:r>
      <w:r w:rsidR="00623A95" w:rsidRPr="0088111C">
        <w:rPr>
          <w:rStyle w:val="ae"/>
          <w:rFonts w:ascii="GHEA Grapalat" w:hAnsi="GHEA Grapalat" w:cstheme="minorBidi"/>
          <w:b w:val="0"/>
          <w:lang w:val="hy-AM"/>
        </w:rPr>
        <w:t>հանդիսաց</w:t>
      </w:r>
      <w:r w:rsidRPr="0088111C">
        <w:rPr>
          <w:rStyle w:val="ae"/>
          <w:rFonts w:ascii="GHEA Grapalat" w:hAnsi="GHEA Grapalat" w:cstheme="minorBidi"/>
          <w:b w:val="0"/>
          <w:lang w:val="hy-AM"/>
        </w:rPr>
        <w:t xml:space="preserve">ող վերոնշյալ հողամասը </w:t>
      </w:r>
      <w:r w:rsidR="00B62654" w:rsidRPr="0088111C">
        <w:rPr>
          <w:rStyle w:val="ae"/>
          <w:rFonts w:ascii="GHEA Grapalat" w:hAnsi="GHEA Grapalat" w:cstheme="minorBidi"/>
          <w:b w:val="0"/>
          <w:lang w:val="hy-AM"/>
        </w:rPr>
        <w:t xml:space="preserve">օգտագործման տրամադրելու </w:t>
      </w:r>
      <w:r w:rsidRPr="0088111C">
        <w:rPr>
          <w:rStyle w:val="ae"/>
          <w:rFonts w:ascii="GHEA Grapalat" w:hAnsi="GHEA Grapalat" w:cstheme="minorBidi"/>
          <w:b w:val="0"/>
          <w:lang w:val="hy-AM"/>
        </w:rPr>
        <w:t xml:space="preserve"> տալու մասին համայնքի ավագանու որոշման </w:t>
      </w:r>
      <w:r w:rsidR="00B94E2A" w:rsidRPr="00B94E2A">
        <w:rPr>
          <w:rStyle w:val="ae"/>
          <w:rFonts w:ascii="GHEA Grapalat" w:hAnsi="GHEA Grapalat" w:cstheme="minorBidi"/>
          <w:b w:val="0"/>
          <w:lang w:val="hy-AM"/>
        </w:rPr>
        <w:t xml:space="preserve">նախագծի </w:t>
      </w:r>
      <w:r w:rsidRPr="0088111C">
        <w:rPr>
          <w:rStyle w:val="ae"/>
          <w:rFonts w:ascii="GHEA Grapalat" w:hAnsi="GHEA Grapalat" w:cstheme="minorBidi"/>
          <w:b w:val="0"/>
          <w:lang w:val="hy-AM"/>
        </w:rPr>
        <w:t xml:space="preserve">ընդունման կապակցությամբ </w:t>
      </w:r>
      <w:r w:rsidRPr="0088111C">
        <w:rPr>
          <w:rStyle w:val="ae"/>
          <w:rFonts w:ascii="GHEA Grapalat" w:hAnsi="GHEA Grapalat" w:cstheme="minorBidi"/>
          <w:b w:val="0"/>
          <w:bCs w:val="0"/>
          <w:lang w:val="hy-AM"/>
        </w:rPr>
        <w:t xml:space="preserve"> համայնքի բյուջեում նախատեսվում </w:t>
      </w:r>
      <w:r w:rsidR="00FD4EED" w:rsidRPr="0088111C">
        <w:rPr>
          <w:rStyle w:val="ae"/>
          <w:rFonts w:ascii="GHEA Grapalat" w:hAnsi="GHEA Grapalat" w:cstheme="minorBidi"/>
          <w:b w:val="0"/>
          <w:bCs w:val="0"/>
          <w:lang w:val="hy-AM"/>
        </w:rPr>
        <w:t xml:space="preserve"> </w:t>
      </w:r>
      <w:r w:rsidR="00623A95" w:rsidRPr="0088111C">
        <w:rPr>
          <w:rStyle w:val="ae"/>
          <w:rFonts w:ascii="GHEA Grapalat" w:hAnsi="GHEA Grapalat" w:cstheme="minorBidi"/>
          <w:b w:val="0"/>
          <w:bCs w:val="0"/>
          <w:lang w:val="hy-AM"/>
        </w:rPr>
        <w:t xml:space="preserve">է </w:t>
      </w:r>
      <w:r w:rsidRPr="0088111C">
        <w:rPr>
          <w:rStyle w:val="ae"/>
          <w:rFonts w:ascii="GHEA Grapalat" w:hAnsi="GHEA Grapalat" w:cstheme="minorBidi"/>
          <w:b w:val="0"/>
          <w:bCs w:val="0"/>
          <w:lang w:val="hy-AM"/>
        </w:rPr>
        <w:t>եկ</w:t>
      </w:r>
      <w:r w:rsidR="00623A95" w:rsidRPr="0088111C">
        <w:rPr>
          <w:rStyle w:val="ae"/>
          <w:rFonts w:ascii="GHEA Grapalat" w:hAnsi="GHEA Grapalat" w:cstheme="minorBidi"/>
          <w:b w:val="0"/>
          <w:bCs w:val="0"/>
          <w:lang w:val="hy-AM"/>
        </w:rPr>
        <w:t>ա</w:t>
      </w:r>
      <w:r w:rsidRPr="0088111C">
        <w:rPr>
          <w:rStyle w:val="ae"/>
          <w:rFonts w:ascii="GHEA Grapalat" w:hAnsi="GHEA Grapalat" w:cstheme="minorBidi"/>
          <w:b w:val="0"/>
          <w:bCs w:val="0"/>
          <w:lang w:val="hy-AM"/>
        </w:rPr>
        <w:t xml:space="preserve">մուտների ավելացում՝ նախնական հաշվարկներով </w:t>
      </w:r>
      <w:r w:rsidR="008305E8" w:rsidRPr="0088111C">
        <w:rPr>
          <w:rStyle w:val="ae"/>
          <w:rFonts w:ascii="GHEA Grapalat" w:hAnsi="GHEA Grapalat" w:cstheme="minorBidi"/>
          <w:b w:val="0"/>
          <w:bCs w:val="0"/>
          <w:lang w:val="hy-AM"/>
        </w:rPr>
        <w:t>տարեկան</w:t>
      </w:r>
      <w:r w:rsidRPr="0088111C">
        <w:rPr>
          <w:rStyle w:val="ae"/>
          <w:rFonts w:ascii="GHEA Grapalat" w:hAnsi="GHEA Grapalat" w:cstheme="minorBidi"/>
          <w:b w:val="0"/>
          <w:bCs w:val="0"/>
          <w:lang w:val="hy-AM"/>
        </w:rPr>
        <w:t xml:space="preserve"> </w:t>
      </w:r>
      <w:r w:rsidR="000B11E4">
        <w:rPr>
          <w:rStyle w:val="ae"/>
          <w:rFonts w:ascii="GHEA Grapalat" w:hAnsi="GHEA Grapalat" w:cstheme="minorBidi"/>
          <w:b w:val="0"/>
          <w:bCs w:val="0"/>
          <w:lang w:val="hy-AM"/>
        </w:rPr>
        <w:t xml:space="preserve"> </w:t>
      </w:r>
      <w:r w:rsidR="004E0F4F">
        <w:rPr>
          <w:rStyle w:val="ae"/>
          <w:rFonts w:ascii="GHEA Grapalat" w:hAnsi="GHEA Grapalat" w:cstheme="minorBidi"/>
          <w:b w:val="0"/>
          <w:bCs w:val="0"/>
          <w:lang w:val="hy-AM"/>
        </w:rPr>
        <w:t>/7969864</w:t>
      </w:r>
      <w:r w:rsidR="000E4273" w:rsidRPr="0088111C">
        <w:rPr>
          <w:rStyle w:val="ae"/>
          <w:rFonts w:ascii="GHEA Grapalat" w:hAnsi="GHEA Grapalat" w:cstheme="minorBidi"/>
          <w:b w:val="0"/>
          <w:lang w:val="hy-AM"/>
        </w:rPr>
        <w:t xml:space="preserve">/ դրամով: </w:t>
      </w:r>
    </w:p>
    <w:p w14:paraId="7D850472" w14:textId="77777777" w:rsidR="00B861CB" w:rsidRDefault="00B861CB" w:rsidP="00B861CB">
      <w:pPr>
        <w:pStyle w:val="ac"/>
        <w:contextualSpacing/>
        <w:jc w:val="center"/>
        <w:rPr>
          <w:rStyle w:val="ae"/>
          <w:rFonts w:ascii="GHEA Mariam" w:hAnsi="GHEA Mariam" w:cstheme="minorBidi"/>
          <w:lang w:val="hy-AM"/>
        </w:rPr>
      </w:pPr>
    </w:p>
    <w:p w14:paraId="082BFBCC" w14:textId="77777777" w:rsidR="005C408D" w:rsidRPr="00B861CB" w:rsidRDefault="005C408D" w:rsidP="005D38E5">
      <w:pPr>
        <w:pStyle w:val="ac"/>
        <w:spacing w:line="276" w:lineRule="auto"/>
        <w:ind w:firstLine="284"/>
        <w:contextualSpacing/>
        <w:jc w:val="both"/>
        <w:rPr>
          <w:rFonts w:ascii="GHEA Grapalat" w:hAnsi="GHEA Grapalat"/>
          <w:lang w:val="pt-BR"/>
        </w:rPr>
      </w:pPr>
    </w:p>
    <w:sectPr w:rsidR="005C408D" w:rsidRPr="00B861CB" w:rsidSect="005D38E5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67448"/>
    <w:multiLevelType w:val="hybridMultilevel"/>
    <w:tmpl w:val="B6F2D51A"/>
    <w:lvl w:ilvl="0" w:tplc="F59E5A96">
      <w:start w:val="1"/>
      <w:numFmt w:val="decimal"/>
      <w:lvlText w:val="%1)"/>
      <w:lvlJc w:val="left"/>
      <w:pPr>
        <w:ind w:left="1069" w:hanging="360"/>
      </w:pPr>
      <w:rPr>
        <w:rFonts w:ascii="GHEA Mariam" w:hAnsi="GHEA Mariam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557D01"/>
    <w:multiLevelType w:val="hybridMultilevel"/>
    <w:tmpl w:val="CC0EC580"/>
    <w:lvl w:ilvl="0" w:tplc="BDBED11C">
      <w:start w:val="3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23BE7"/>
    <w:multiLevelType w:val="hybridMultilevel"/>
    <w:tmpl w:val="83164914"/>
    <w:lvl w:ilvl="0" w:tplc="293C4D8C">
      <w:start w:val="1"/>
      <w:numFmt w:val="decimal"/>
      <w:lvlText w:val="%1)"/>
      <w:lvlJc w:val="left"/>
      <w:pPr>
        <w:ind w:left="1800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3664D3"/>
    <w:multiLevelType w:val="hybridMultilevel"/>
    <w:tmpl w:val="4240DC92"/>
    <w:lvl w:ilvl="0" w:tplc="C964A332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4554A"/>
    <w:multiLevelType w:val="hybridMultilevel"/>
    <w:tmpl w:val="B50E8714"/>
    <w:lvl w:ilvl="0" w:tplc="9BD6CF70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83549"/>
    <w:multiLevelType w:val="hybridMultilevel"/>
    <w:tmpl w:val="98EE8CC2"/>
    <w:lvl w:ilvl="0" w:tplc="188AAA16">
      <w:start w:val="1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14202"/>
    <w:multiLevelType w:val="hybridMultilevel"/>
    <w:tmpl w:val="17E8643A"/>
    <w:lvl w:ilvl="0" w:tplc="82661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80A92"/>
    <w:multiLevelType w:val="hybridMultilevel"/>
    <w:tmpl w:val="E218651C"/>
    <w:lvl w:ilvl="0" w:tplc="7F9AAF98">
      <w:start w:val="1"/>
      <w:numFmt w:val="decimal"/>
      <w:lvlText w:val="%1)"/>
      <w:lvlJc w:val="left"/>
      <w:pPr>
        <w:ind w:left="1069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5028"/>
    <w:rsid w:val="00004B8D"/>
    <w:rsid w:val="00017853"/>
    <w:rsid w:val="0002514D"/>
    <w:rsid w:val="0003094C"/>
    <w:rsid w:val="00061982"/>
    <w:rsid w:val="000800A3"/>
    <w:rsid w:val="000929BA"/>
    <w:rsid w:val="000B11E4"/>
    <w:rsid w:val="000E4273"/>
    <w:rsid w:val="000E7253"/>
    <w:rsid w:val="000F6B9E"/>
    <w:rsid w:val="00100F2C"/>
    <w:rsid w:val="00120DC3"/>
    <w:rsid w:val="00177695"/>
    <w:rsid w:val="00191276"/>
    <w:rsid w:val="00194C22"/>
    <w:rsid w:val="001A30B1"/>
    <w:rsid w:val="001A329C"/>
    <w:rsid w:val="001A3ABD"/>
    <w:rsid w:val="001B752D"/>
    <w:rsid w:val="001C150F"/>
    <w:rsid w:val="001F714E"/>
    <w:rsid w:val="002014E8"/>
    <w:rsid w:val="00213BD1"/>
    <w:rsid w:val="00215805"/>
    <w:rsid w:val="0021758B"/>
    <w:rsid w:val="00227C03"/>
    <w:rsid w:val="00263305"/>
    <w:rsid w:val="00263F08"/>
    <w:rsid w:val="002731D7"/>
    <w:rsid w:val="002739B1"/>
    <w:rsid w:val="00285EB6"/>
    <w:rsid w:val="00287D12"/>
    <w:rsid w:val="002B1F1E"/>
    <w:rsid w:val="002B7225"/>
    <w:rsid w:val="002C22AB"/>
    <w:rsid w:val="002D13E2"/>
    <w:rsid w:val="002F3155"/>
    <w:rsid w:val="002F7B55"/>
    <w:rsid w:val="00310EFD"/>
    <w:rsid w:val="00322861"/>
    <w:rsid w:val="003257E6"/>
    <w:rsid w:val="00326A38"/>
    <w:rsid w:val="00337E08"/>
    <w:rsid w:val="00343F2E"/>
    <w:rsid w:val="0034580E"/>
    <w:rsid w:val="00351B33"/>
    <w:rsid w:val="00382FE4"/>
    <w:rsid w:val="00385E6D"/>
    <w:rsid w:val="00392E27"/>
    <w:rsid w:val="00396158"/>
    <w:rsid w:val="003D3EB9"/>
    <w:rsid w:val="003F10FC"/>
    <w:rsid w:val="003F25F3"/>
    <w:rsid w:val="0043069E"/>
    <w:rsid w:val="00431E90"/>
    <w:rsid w:val="00436ACA"/>
    <w:rsid w:val="00437F20"/>
    <w:rsid w:val="0044716F"/>
    <w:rsid w:val="00451EC0"/>
    <w:rsid w:val="00452909"/>
    <w:rsid w:val="0045545D"/>
    <w:rsid w:val="004578D8"/>
    <w:rsid w:val="004629E7"/>
    <w:rsid w:val="00480E41"/>
    <w:rsid w:val="00483502"/>
    <w:rsid w:val="0048628F"/>
    <w:rsid w:val="004A5DE7"/>
    <w:rsid w:val="004B1FAC"/>
    <w:rsid w:val="004B338F"/>
    <w:rsid w:val="004B5FDC"/>
    <w:rsid w:val="004C4644"/>
    <w:rsid w:val="004C5035"/>
    <w:rsid w:val="004D5E68"/>
    <w:rsid w:val="004E0F4F"/>
    <w:rsid w:val="004E7DBA"/>
    <w:rsid w:val="004F557F"/>
    <w:rsid w:val="005205DE"/>
    <w:rsid w:val="005533EA"/>
    <w:rsid w:val="00575CB1"/>
    <w:rsid w:val="00593BB1"/>
    <w:rsid w:val="005A1E30"/>
    <w:rsid w:val="005C0CEF"/>
    <w:rsid w:val="005C408D"/>
    <w:rsid w:val="005D3029"/>
    <w:rsid w:val="005D38E5"/>
    <w:rsid w:val="006160A4"/>
    <w:rsid w:val="00623A95"/>
    <w:rsid w:val="00624B95"/>
    <w:rsid w:val="006273BD"/>
    <w:rsid w:val="00633BE7"/>
    <w:rsid w:val="006354AB"/>
    <w:rsid w:val="0065192F"/>
    <w:rsid w:val="006664D3"/>
    <w:rsid w:val="0067309D"/>
    <w:rsid w:val="006800D7"/>
    <w:rsid w:val="00685E2B"/>
    <w:rsid w:val="0069176E"/>
    <w:rsid w:val="00692590"/>
    <w:rsid w:val="006A5C05"/>
    <w:rsid w:val="006C2787"/>
    <w:rsid w:val="006D793A"/>
    <w:rsid w:val="006D7A7B"/>
    <w:rsid w:val="006E032A"/>
    <w:rsid w:val="006F4785"/>
    <w:rsid w:val="00700A60"/>
    <w:rsid w:val="00702386"/>
    <w:rsid w:val="00716C37"/>
    <w:rsid w:val="00727A73"/>
    <w:rsid w:val="007622D0"/>
    <w:rsid w:val="007627B0"/>
    <w:rsid w:val="00763BAA"/>
    <w:rsid w:val="00786ABC"/>
    <w:rsid w:val="007B0052"/>
    <w:rsid w:val="007D0453"/>
    <w:rsid w:val="007D374C"/>
    <w:rsid w:val="007D6092"/>
    <w:rsid w:val="007E6DA1"/>
    <w:rsid w:val="007E70F6"/>
    <w:rsid w:val="00817A03"/>
    <w:rsid w:val="008305E8"/>
    <w:rsid w:val="0085317F"/>
    <w:rsid w:val="008578AB"/>
    <w:rsid w:val="0088111C"/>
    <w:rsid w:val="008B1E7B"/>
    <w:rsid w:val="008C6BB4"/>
    <w:rsid w:val="008D6E5E"/>
    <w:rsid w:val="008E0878"/>
    <w:rsid w:val="008F0C33"/>
    <w:rsid w:val="00911003"/>
    <w:rsid w:val="00956FC0"/>
    <w:rsid w:val="009639F2"/>
    <w:rsid w:val="009A1074"/>
    <w:rsid w:val="009A52E3"/>
    <w:rsid w:val="009B0E19"/>
    <w:rsid w:val="009C19B7"/>
    <w:rsid w:val="009C2179"/>
    <w:rsid w:val="009C41DB"/>
    <w:rsid w:val="009C4D29"/>
    <w:rsid w:val="009D776F"/>
    <w:rsid w:val="00A07418"/>
    <w:rsid w:val="00A148C7"/>
    <w:rsid w:val="00A16A2D"/>
    <w:rsid w:val="00A3549F"/>
    <w:rsid w:val="00A44E89"/>
    <w:rsid w:val="00A467D0"/>
    <w:rsid w:val="00A52AB8"/>
    <w:rsid w:val="00A555DE"/>
    <w:rsid w:val="00A67550"/>
    <w:rsid w:val="00A7054D"/>
    <w:rsid w:val="00A723D1"/>
    <w:rsid w:val="00A72866"/>
    <w:rsid w:val="00A800E9"/>
    <w:rsid w:val="00A86D2A"/>
    <w:rsid w:val="00A936B2"/>
    <w:rsid w:val="00AA2EE0"/>
    <w:rsid w:val="00AC263C"/>
    <w:rsid w:val="00AD2701"/>
    <w:rsid w:val="00AD60E5"/>
    <w:rsid w:val="00AD76E2"/>
    <w:rsid w:val="00AF237F"/>
    <w:rsid w:val="00B035D2"/>
    <w:rsid w:val="00B179D5"/>
    <w:rsid w:val="00B34662"/>
    <w:rsid w:val="00B56A63"/>
    <w:rsid w:val="00B62654"/>
    <w:rsid w:val="00B725C3"/>
    <w:rsid w:val="00B85028"/>
    <w:rsid w:val="00B861CB"/>
    <w:rsid w:val="00B92054"/>
    <w:rsid w:val="00B94E2A"/>
    <w:rsid w:val="00BB6BDF"/>
    <w:rsid w:val="00BD1B4B"/>
    <w:rsid w:val="00BE4426"/>
    <w:rsid w:val="00C01AEE"/>
    <w:rsid w:val="00C05380"/>
    <w:rsid w:val="00C35387"/>
    <w:rsid w:val="00C47764"/>
    <w:rsid w:val="00C766F4"/>
    <w:rsid w:val="00C919B9"/>
    <w:rsid w:val="00CB3537"/>
    <w:rsid w:val="00CD6026"/>
    <w:rsid w:val="00CF00BC"/>
    <w:rsid w:val="00D0721E"/>
    <w:rsid w:val="00D1624B"/>
    <w:rsid w:val="00D326AB"/>
    <w:rsid w:val="00D35D37"/>
    <w:rsid w:val="00D4063B"/>
    <w:rsid w:val="00D47DD7"/>
    <w:rsid w:val="00D577F0"/>
    <w:rsid w:val="00D84148"/>
    <w:rsid w:val="00D93C89"/>
    <w:rsid w:val="00D93D24"/>
    <w:rsid w:val="00D95674"/>
    <w:rsid w:val="00DC6430"/>
    <w:rsid w:val="00DE2C4F"/>
    <w:rsid w:val="00DE44C8"/>
    <w:rsid w:val="00E06D2E"/>
    <w:rsid w:val="00E122CF"/>
    <w:rsid w:val="00E1276A"/>
    <w:rsid w:val="00E1594B"/>
    <w:rsid w:val="00E17439"/>
    <w:rsid w:val="00E97951"/>
    <w:rsid w:val="00EC254B"/>
    <w:rsid w:val="00EC6A66"/>
    <w:rsid w:val="00ED37A9"/>
    <w:rsid w:val="00EF2F02"/>
    <w:rsid w:val="00EF3F08"/>
    <w:rsid w:val="00F00A7B"/>
    <w:rsid w:val="00F05CF5"/>
    <w:rsid w:val="00F14674"/>
    <w:rsid w:val="00F21678"/>
    <w:rsid w:val="00F72D9A"/>
    <w:rsid w:val="00F81190"/>
    <w:rsid w:val="00F8467E"/>
    <w:rsid w:val="00F95702"/>
    <w:rsid w:val="00FA1124"/>
    <w:rsid w:val="00FB4426"/>
    <w:rsid w:val="00FB49A8"/>
    <w:rsid w:val="00FC5B76"/>
    <w:rsid w:val="00FC77E5"/>
    <w:rsid w:val="00FD1F0B"/>
    <w:rsid w:val="00FD2F73"/>
    <w:rsid w:val="00FD4DF8"/>
    <w:rsid w:val="00FD4EED"/>
    <w:rsid w:val="00FE0724"/>
    <w:rsid w:val="00FE5737"/>
    <w:rsid w:val="00FE6457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7F62"/>
  <w15:docId w15:val="{62F0A477-0C34-4D67-BABD-42165A4F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28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028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85028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028"/>
    <w:rPr>
      <w:rFonts w:ascii="Tahoma" w:hAnsi="Tahoma" w:cs="Tahoma"/>
      <w:sz w:val="16"/>
      <w:szCs w:val="16"/>
    </w:rPr>
  </w:style>
  <w:style w:type="paragraph" w:styleId="ac">
    <w:name w:val="No Spacing"/>
    <w:basedOn w:val="a"/>
    <w:uiPriority w:val="1"/>
    <w:qFormat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85028"/>
    <w:pPr>
      <w:ind w:left="720"/>
      <w:contextualSpacing/>
    </w:pPr>
  </w:style>
  <w:style w:type="character" w:customStyle="1" w:styleId="apple-tab-span">
    <w:name w:val="apple-tab-span"/>
    <w:basedOn w:val="a0"/>
    <w:rsid w:val="00B85028"/>
  </w:style>
  <w:style w:type="character" w:styleId="ae">
    <w:name w:val="Strong"/>
    <w:basedOn w:val="a0"/>
    <w:uiPriority w:val="22"/>
    <w:qFormat/>
    <w:rsid w:val="009A1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201B4E4-CEAA-467E-8876-98969BCE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169</cp:revision>
  <cp:lastPrinted>2025-08-07T14:18:00Z</cp:lastPrinted>
  <dcterms:created xsi:type="dcterms:W3CDTF">2017-02-01T13:08:00Z</dcterms:created>
  <dcterms:modified xsi:type="dcterms:W3CDTF">2025-09-05T12:11:00Z</dcterms:modified>
</cp:coreProperties>
</file>