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74181481" w:rsidR="0068234A" w:rsidRPr="001245DB" w:rsidRDefault="00764B9B" w:rsidP="001245DB">
      <w:pPr>
        <w:pStyle w:val="a3"/>
        <w:ind w:firstLine="426"/>
        <w:contextualSpacing/>
        <w:jc w:val="right"/>
        <w:rPr>
          <w:rFonts w:ascii="GHEA Mariam" w:hAnsi="GHEA Mariam"/>
          <w:lang w:val="hy-AM"/>
        </w:rPr>
      </w:pPr>
      <w:r w:rsidRPr="001245DB">
        <w:rPr>
          <w:rFonts w:ascii="GHEA Mariam" w:hAnsi="GHEA Mariam"/>
          <w:lang w:val="en-US"/>
        </w:rPr>
        <w:t>Նախագիծ</w:t>
      </w:r>
      <w:r w:rsidR="00076FD8" w:rsidRPr="001245DB">
        <w:rPr>
          <w:rFonts w:ascii="GHEA Mariam" w:hAnsi="GHEA Mariam"/>
          <w:lang w:val="hy-AM"/>
        </w:rPr>
        <w:t xml:space="preserve"> </w:t>
      </w:r>
      <w:r w:rsidR="000D1D36">
        <w:rPr>
          <w:rFonts w:ascii="GHEA Mariam" w:hAnsi="GHEA Mariam"/>
        </w:rPr>
        <w:t>3-29</w:t>
      </w:r>
      <w:r w:rsidR="00076FD8" w:rsidRPr="001245DB">
        <w:rPr>
          <w:rFonts w:ascii="GHEA Mariam" w:hAnsi="GHEA Mariam"/>
          <w:lang w:val="hy-AM"/>
        </w:rPr>
        <w:t xml:space="preserve"> </w:t>
      </w:r>
    </w:p>
    <w:p w14:paraId="28EBF335" w14:textId="77777777" w:rsidR="007E2FE6" w:rsidRPr="001245DB" w:rsidRDefault="007E2FE6" w:rsidP="001245DB">
      <w:pPr>
        <w:pStyle w:val="a3"/>
        <w:ind w:firstLine="426"/>
        <w:contextualSpacing/>
        <w:jc w:val="center"/>
        <w:rPr>
          <w:rFonts w:ascii="GHEA Mariam" w:hAnsi="GHEA Mariam"/>
          <w:u w:val="single"/>
          <w:lang w:val="hy-AM"/>
        </w:rPr>
      </w:pPr>
      <w:r w:rsidRPr="001245DB">
        <w:rPr>
          <w:rFonts w:ascii="GHEA Mariam" w:hAnsi="GHEA Mariam"/>
          <w:lang w:val="hy-AM"/>
        </w:rPr>
        <w:t>ՈՐՈՇՈՒՄ N</w:t>
      </w:r>
    </w:p>
    <w:p w14:paraId="7EDDF10C" w14:textId="54394B4F" w:rsidR="007E2FE6" w:rsidRPr="000D1D36" w:rsidRDefault="007E2FE6" w:rsidP="001245DB">
      <w:pPr>
        <w:pStyle w:val="a3"/>
        <w:ind w:firstLine="426"/>
        <w:contextualSpacing/>
        <w:jc w:val="center"/>
        <w:rPr>
          <w:rFonts w:ascii="GHEA Mariam" w:hAnsi="GHEA Mariam"/>
          <w:lang w:val="hy-AM"/>
        </w:rPr>
      </w:pPr>
      <w:r w:rsidRPr="001245DB">
        <w:rPr>
          <w:rFonts w:ascii="GHEA Mariam" w:hAnsi="GHEA Mariam"/>
          <w:lang w:val="hy-AM"/>
        </w:rPr>
        <w:t>«______»_____________ 202</w:t>
      </w:r>
      <w:r w:rsidR="00B373D5">
        <w:rPr>
          <w:rFonts w:ascii="GHEA Mariam" w:hAnsi="GHEA Mariam"/>
          <w:lang w:val="hy-AM"/>
        </w:rPr>
        <w:t>5</w:t>
      </w:r>
      <w:r w:rsidRPr="001245DB">
        <w:rPr>
          <w:rFonts w:ascii="GHEA Mariam" w:hAnsi="GHEA Mariam"/>
          <w:lang w:val="hy-AM"/>
        </w:rPr>
        <w:t>թ.</w:t>
      </w:r>
    </w:p>
    <w:p w14:paraId="66281002" w14:textId="3D21C7A6" w:rsidR="009E30EE" w:rsidRPr="001245DB" w:rsidRDefault="00A36655" w:rsidP="001245DB">
      <w:pPr>
        <w:pStyle w:val="a3"/>
        <w:spacing w:before="0" w:beforeAutospacing="0" w:after="0" w:afterAutospacing="0"/>
        <w:ind w:firstLine="426"/>
        <w:jc w:val="center"/>
        <w:rPr>
          <w:rFonts w:ascii="GHEA Mariam" w:hAnsi="GHEA Mariam"/>
          <w:b/>
          <w:lang w:val="hy-AM"/>
        </w:rPr>
      </w:pPr>
      <w:bookmarkStart w:id="0" w:name="_Hlk184110808"/>
      <w:bookmarkStart w:id="1" w:name="_Hlk118362493"/>
      <w:bookmarkStart w:id="2" w:name="_Hlk120712462"/>
      <w:r w:rsidRPr="001245DB">
        <w:rPr>
          <w:rFonts w:ascii="GHEA Mariam" w:hAnsi="GHEA Mariam"/>
          <w:b/>
          <w:lang w:val="hy-AM"/>
        </w:rPr>
        <w:t>ՀԱՅԱՍՏԱՆԻ ՀԱՆՐԱՊԵՏՈՒԹՅԱՆ</w:t>
      </w:r>
      <w:bookmarkEnd w:id="0"/>
      <w:r w:rsidR="002D25BB" w:rsidRPr="001245DB">
        <w:rPr>
          <w:rFonts w:ascii="GHEA Mariam" w:hAnsi="GHEA Mariam"/>
          <w:b/>
          <w:lang w:val="hy-AM"/>
        </w:rPr>
        <w:t xml:space="preserve"> ՍՅՈՒՆԻՔԻ ՄԱՐԶԻ </w:t>
      </w:r>
      <w:r w:rsidR="00C31C8E" w:rsidRPr="001245DB">
        <w:rPr>
          <w:rFonts w:ascii="GHEA Mariam" w:hAnsi="GHEA Mariam"/>
          <w:b/>
          <w:lang w:val="hy-AM"/>
        </w:rPr>
        <w:t>ԿԱՊԱՆ ՀԱՄԱՅՆՔԻ ՍԵՓԱԿԱՆՈՒԹՅՈՒՆ ՀԱՆԴԻՍԱՑՈՂ</w:t>
      </w:r>
      <w:r w:rsidR="0061077A" w:rsidRPr="000D1D36">
        <w:rPr>
          <w:rFonts w:ascii="GHEA Mariam" w:hAnsi="GHEA Mariam"/>
          <w:b/>
          <w:lang w:val="hy-AM"/>
        </w:rPr>
        <w:t xml:space="preserve"> </w:t>
      </w:r>
      <w:r w:rsidR="00F07A83" w:rsidRPr="001245DB">
        <w:rPr>
          <w:rFonts w:ascii="GHEA Mariam" w:hAnsi="GHEA Mariam"/>
          <w:b/>
          <w:lang w:val="hy-AM"/>
        </w:rPr>
        <w:t>ԳՈՒՅՔԸ</w:t>
      </w:r>
      <w:r w:rsidR="0061077A" w:rsidRPr="000D1D36">
        <w:rPr>
          <w:rFonts w:ascii="GHEA Mariam" w:hAnsi="GHEA Mariam"/>
          <w:b/>
          <w:shd w:val="clear" w:color="auto" w:fill="FFFFFF"/>
          <w:lang w:val="hy-AM"/>
        </w:rPr>
        <w:t xml:space="preserve"> </w:t>
      </w:r>
      <w:r w:rsidR="00A9604B" w:rsidRPr="000D1D36">
        <w:rPr>
          <w:rFonts w:ascii="GHEA Mariam" w:hAnsi="GHEA Mariam"/>
          <w:b/>
          <w:shd w:val="clear" w:color="auto" w:fill="FFFFFF"/>
          <w:lang w:val="hy-AM"/>
        </w:rPr>
        <w:t xml:space="preserve"> </w:t>
      </w:r>
      <w:r w:rsidR="008F1D36" w:rsidRPr="001245DB">
        <w:rPr>
          <w:rFonts w:ascii="GHEA Mariam" w:hAnsi="GHEA Mariam"/>
          <w:b/>
          <w:shd w:val="clear" w:color="auto" w:fill="FFFFFF"/>
          <w:lang w:val="hy-AM"/>
        </w:rPr>
        <w:t>ԱՆԺԱՄԿԵՏ</w:t>
      </w:r>
      <w:r w:rsidR="008F1D36" w:rsidRPr="001245DB">
        <w:rPr>
          <w:rFonts w:ascii="GHEA Mariam" w:hAnsi="GHEA Mariam"/>
          <w:bCs/>
          <w:shd w:val="clear" w:color="auto" w:fill="FFFFFF"/>
          <w:lang w:val="hy-AM"/>
        </w:rPr>
        <w:t>,</w:t>
      </w:r>
      <w:r w:rsidR="00A9604B" w:rsidRPr="000D1D36">
        <w:rPr>
          <w:rFonts w:ascii="GHEA Mariam" w:hAnsi="GHEA Mariam"/>
          <w:b/>
          <w:shd w:val="clear" w:color="auto" w:fill="FFFFFF"/>
          <w:lang w:val="hy-AM"/>
        </w:rPr>
        <w:t xml:space="preserve"> </w:t>
      </w:r>
      <w:r w:rsidR="00665213" w:rsidRPr="001245DB">
        <w:rPr>
          <w:rFonts w:ascii="GHEA Mariam" w:hAnsi="GHEA Mariam"/>
          <w:b/>
          <w:shd w:val="clear" w:color="auto" w:fill="FFFFFF"/>
          <w:lang w:val="hy-AM"/>
        </w:rPr>
        <w:t xml:space="preserve">ԱՆՀԱՏՈՒՅՑ </w:t>
      </w:r>
      <w:r w:rsidR="009E30EE" w:rsidRPr="001245DB">
        <w:rPr>
          <w:rFonts w:ascii="GHEA Mariam" w:hAnsi="GHEA Mariam"/>
          <w:b/>
          <w:shd w:val="clear" w:color="auto" w:fill="FFFFFF"/>
          <w:lang w:val="hy-AM"/>
        </w:rPr>
        <w:t>ՕԳՏԱԳՈՐԾՄԱՆ ԻՐԱՎՈՒՆՔՈՎ ՏՐԱՄԱԴՐԵԼՈՒ ՄԱՍԻՆ</w:t>
      </w:r>
      <w:r w:rsidR="009E30EE" w:rsidRPr="001245DB">
        <w:rPr>
          <w:rFonts w:ascii="GHEA Mariam" w:hAnsi="GHEA Mariam"/>
          <w:b/>
          <w:lang w:val="hy-AM"/>
        </w:rPr>
        <w:t xml:space="preserve"> </w:t>
      </w:r>
    </w:p>
    <w:bookmarkEnd w:id="1"/>
    <w:bookmarkEnd w:id="2"/>
    <w:p w14:paraId="29FB0C85" w14:textId="5F15032F" w:rsidR="00C31C8E" w:rsidRPr="001245DB" w:rsidRDefault="00C31C8E" w:rsidP="001245DB">
      <w:pPr>
        <w:spacing w:after="0" w:line="240" w:lineRule="auto"/>
        <w:ind w:firstLine="426"/>
        <w:contextualSpacing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ենքի 18-րդ հոդվածի 1-ին մասի 21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-րդ կետով</w:t>
      </w:r>
      <w:r w:rsidR="00477E45"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,</w:t>
      </w:r>
      <w:r w:rsidR="00477E45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հաշվի առնելով </w:t>
      </w:r>
      <w:r w:rsidR="008677A6"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Կապան </w:t>
      </w: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համայնքի ղեկավարի առաջարկությունը, </w:t>
      </w:r>
      <w:r w:rsidRPr="001245DB">
        <w:rPr>
          <w:rFonts w:ascii="GHEA Mariam" w:eastAsia="Times New Roman" w:hAnsi="GHEA Mariam" w:cs="Times New Roman"/>
          <w:b/>
          <w:sz w:val="24"/>
          <w:szCs w:val="24"/>
          <w:lang w:val="hy-AM"/>
        </w:rPr>
        <w:t>Կապան</w:t>
      </w: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 w:rsidRPr="001245DB">
        <w:rPr>
          <w:rFonts w:ascii="GHEA Mariam" w:eastAsia="Times New Roman" w:hAnsi="GHEA Mariam" w:cs="GHEA Grapalat"/>
          <w:b/>
          <w:sz w:val="24"/>
          <w:szCs w:val="24"/>
          <w:lang w:val="hy-AM"/>
        </w:rPr>
        <w:t>համայնքի ավագանին որոշում է</w:t>
      </w:r>
      <w:r w:rsidRPr="001245DB">
        <w:rPr>
          <w:rFonts w:ascii="GHEA Mariam" w:eastAsia="Times New Roman" w:hAnsi="GHEA Mariam" w:cs="Times New Roman"/>
          <w:b/>
          <w:sz w:val="24"/>
          <w:szCs w:val="24"/>
          <w:lang w:val="hy-AM"/>
        </w:rPr>
        <w:t>.</w:t>
      </w:r>
    </w:p>
    <w:p w14:paraId="162404BB" w14:textId="327CF3FB" w:rsidR="00F50F50" w:rsidRPr="001245DB" w:rsidRDefault="00F50F50" w:rsidP="001245DB">
      <w:pPr>
        <w:spacing w:after="0" w:line="240" w:lineRule="auto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1</w:t>
      </w:r>
      <w:r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C31C8E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Համայնքի սեփականո</w:t>
      </w:r>
      <w:r w:rsidR="0066521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ւթյուն հանդիսացող գույքը՝ </w:t>
      </w:r>
      <w:bookmarkStart w:id="3" w:name="_Hlk190092856"/>
      <w:bookmarkStart w:id="4" w:name="_Hlk121472634"/>
      <w:r w:rsidR="0066521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Կապան</w:t>
      </w:r>
      <w:r w:rsidR="002D25BB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համայնքի Դավիթ Բեկ </w:t>
      </w:r>
      <w:bookmarkEnd w:id="3"/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գյուղի 1–ին</w:t>
      </w:r>
      <w:r w:rsidR="00E811CC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փողոց</w:t>
      </w:r>
      <w:r w:rsidR="0066521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5–րդ նրբանցք թ</w:t>
      </w:r>
      <w:r w:rsidR="00C4661B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ի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վ 8</w:t>
      </w:r>
      <w:r w:rsidR="00AF386A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հասցեում գտնվող</w:t>
      </w:r>
      <w:r w:rsidR="00E1052D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157</w:t>
      </w:r>
      <w:r w:rsidR="00F07A83"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4 քառ</w:t>
      </w:r>
      <w:r w:rsidR="00F07A83"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մետր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մակերեսով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մանկապարտեզ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ի շենքը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և դրա սպասարկման համար անհրաժեշտ 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0</w:t>
      </w:r>
      <w:r w:rsidR="00F07A83"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14048 հ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ա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հողամա</w:t>
      </w:r>
      <w:r w:rsidR="00C4661B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ս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ը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 </w:t>
      </w:r>
      <w:bookmarkEnd w:id="4"/>
      <w:r w:rsidR="00964B01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(Անշարժ գույքի 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նկատմամբ </w:t>
      </w:r>
      <w:r w:rsidR="00964B01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իրավունքների 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պետական </w:t>
      </w:r>
      <w:r w:rsidR="00964B01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գրանցման վկայական N </w:t>
      </w:r>
      <w:r w:rsidR="00F07A83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10062020–09–0006</w:t>
      </w:r>
      <w:r w:rsidR="00964B01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)</w:t>
      </w:r>
      <w:r w:rsidR="00DA018E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8F1D3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անժամկետ,</w:t>
      </w:r>
      <w:r w:rsidR="00D16672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անհատույց</w:t>
      </w:r>
      <w:r w:rsidR="00DA55D8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9E30EE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>օգտագործման</w:t>
      </w:r>
      <w:r w:rsidR="00DA55D8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իրավունքով տրամադրել</w:t>
      </w:r>
      <w:r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«Կապանի «Դավիթ Բեկ» նախադպրոցական ուսումնական հաստատություն» համայնքային ոչ առևտրային կազմակերպությանը՝ </w:t>
      </w: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իր կանոնադրությամբ նախատեսված գործունեություն իրականացնելու նպատակով։</w:t>
      </w:r>
    </w:p>
    <w:p w14:paraId="5ED12A15" w14:textId="57B65618" w:rsidR="008A5B7F" w:rsidRPr="001245DB" w:rsidRDefault="00F50F50" w:rsidP="001245DB">
      <w:pPr>
        <w:spacing w:after="0" w:line="240" w:lineRule="auto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2</w:t>
      </w:r>
      <w:r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bookmarkStart w:id="5" w:name="_Hlk190092506"/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Համայնքի սեփականություն հանդիսացող գույքը՝ Կապան համայնքի 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Արծվանիկ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գյուղի 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Վ</w:t>
      </w:r>
      <w:r w:rsidR="000A1617"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Սահակյան </w:t>
      </w:r>
      <w:r w:rsidR="00C4661B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փողոց 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թ</w:t>
      </w:r>
      <w:r w:rsidR="00C4661B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ի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վ 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21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հասցեում գտնվող 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444</w:t>
      </w:r>
      <w:r w:rsidR="000A1617"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19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քառ</w:t>
      </w:r>
      <w:r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մետր 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մակերեսով մանկապարտեզի շենքը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և դրա սպասարկման համար անհրաժեշտ 0</w:t>
      </w:r>
      <w:r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05683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հա հողամա</w:t>
      </w:r>
      <w:r w:rsidR="00C4661B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ս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ը  (Անշարժ գույքի նկատմամբ իրավունքների պետական գրանցման վկայական N 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1905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2020–09–00</w:t>
      </w:r>
      <w:r w:rsidR="000A1617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17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) անժամկետ,</w:t>
      </w:r>
      <w:r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անհատույց օգտագործման իրավունքով տրամադրել «Կապանի «</w:t>
      </w:r>
      <w:r w:rsidR="000A1617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>Արծվանիկ</w:t>
      </w:r>
      <w:r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» նախադպրոցական ուսումնական հաստատություն» համայնքային ոչ առևտրային կազմակերպությանը՝ </w:t>
      </w: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իր կանոնադրությամբ նախատեսված գործունեություն իրականացնելու նպատակով։</w:t>
      </w:r>
      <w:bookmarkEnd w:id="5"/>
    </w:p>
    <w:p w14:paraId="7FB0FB4B" w14:textId="5D834206" w:rsidR="000A1617" w:rsidRPr="001245DB" w:rsidRDefault="000A1617" w:rsidP="001245DB">
      <w:pPr>
        <w:spacing w:after="0" w:line="240" w:lineRule="auto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3</w:t>
      </w:r>
      <w:r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Համայնքի սեփականություն հանդիսացող գույքը՝ Կապան համայնքի Սյունի</w:t>
      </w:r>
      <w:r w:rsidR="00D93B4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ք 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գյուղի </w:t>
      </w:r>
      <w:r w:rsidR="00D93B4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Վերին թաղամաս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 թ</w:t>
      </w:r>
      <w:r w:rsidR="00C4661B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ի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վ 2</w:t>
      </w:r>
      <w:r w:rsidR="00D93B4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0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հասցեում գտնվող </w:t>
      </w:r>
      <w:r w:rsidR="00D93B4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227</w:t>
      </w:r>
      <w:r w:rsidR="00D93B46"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D93B4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04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քառ</w:t>
      </w:r>
      <w:r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մետր մակերեսով մանկապարտեզի և դրա սպասարկման համար անհրաժեշտ 0</w:t>
      </w:r>
      <w:r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D93B4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23745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հա հողամա</w:t>
      </w:r>
      <w:r w:rsidR="00C4661B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ս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ը  (Անշարժ գույքի նկատմամբ իրավունքների պետական գրանցման վկայական N </w:t>
      </w:r>
      <w:r w:rsidR="00D93B4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13052024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–09–00</w:t>
      </w:r>
      <w:r w:rsidR="00D93B4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7</w:t>
      </w:r>
      <w:r w:rsidRPr="001245DB">
        <w:rPr>
          <w:rFonts w:ascii="GHEA Mariam" w:eastAsia="Times New Roman" w:hAnsi="GHEA Mariam" w:cs="GHEA Grapalat"/>
          <w:sz w:val="24"/>
          <w:szCs w:val="24"/>
          <w:lang w:val="hy-AM"/>
        </w:rPr>
        <w:t>7) անժամկետ,</w:t>
      </w:r>
      <w:r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անհատույց օգտագործման իրավունքով տրամադրել «Կապանի «</w:t>
      </w:r>
      <w:r w:rsidR="00D93B46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>Սյունիք</w:t>
      </w:r>
      <w:r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» նախադպրոցական ուսումնական հաստատություն» համայնքային ոչ առևտրային կազմակերպությանը՝ </w:t>
      </w: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իր կանոնադրությամբ նախատեսված գործունեություն իրականացնելու նպատակով։</w:t>
      </w:r>
    </w:p>
    <w:p w14:paraId="5B1D308B" w14:textId="15FBBE03" w:rsidR="0085028B" w:rsidRPr="001245DB" w:rsidRDefault="00D93B46" w:rsidP="001245DB">
      <w:pPr>
        <w:spacing w:after="0" w:line="240" w:lineRule="auto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4</w:t>
      </w:r>
      <w:r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 w:rsidR="0085028B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Համայնքի ղեկավարին՝ սույն որոշումից բխող գործա</w:t>
      </w:r>
      <w:r w:rsidR="0085028B"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17E2B990" w14:textId="332128BF" w:rsidR="00A36655" w:rsidRPr="001245DB" w:rsidRDefault="00D93B46" w:rsidP="001245DB">
      <w:pPr>
        <w:spacing w:after="0" w:line="240" w:lineRule="auto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5</w:t>
      </w:r>
      <w:r w:rsidRPr="001245DB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 w:rsidR="00A36655"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14:paraId="38820C0A" w14:textId="641884EC" w:rsidR="002F1698" w:rsidRPr="001245DB" w:rsidRDefault="007233DB" w:rsidP="001245DB">
      <w:pPr>
        <w:spacing w:line="240" w:lineRule="auto"/>
        <w:ind w:firstLine="426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1245DB">
        <w:rPr>
          <w:rFonts w:ascii="GHEA Mariam" w:hAnsi="GHEA Mariam"/>
          <w:i/>
          <w:sz w:val="24"/>
          <w:szCs w:val="24"/>
          <w:lang w:val="hy-AM"/>
        </w:rPr>
        <w:t>ՀԻՄՆԱՎՈՐՈՒՄ</w:t>
      </w:r>
      <w:r w:rsidR="002F1698" w:rsidRPr="001245DB">
        <w:rPr>
          <w:rFonts w:ascii="GHEA Mariam" w:hAnsi="GHEA Mariam"/>
          <w:i/>
          <w:sz w:val="24"/>
          <w:szCs w:val="24"/>
          <w:lang w:val="hy-AM"/>
        </w:rPr>
        <w:t xml:space="preserve"> –  ՏԵՂԵԿԱՆՔ</w:t>
      </w:r>
    </w:p>
    <w:p w14:paraId="793834B7" w14:textId="0F8830AA" w:rsidR="007233DB" w:rsidRPr="001245DB" w:rsidRDefault="007233DB" w:rsidP="001245DB">
      <w:pPr>
        <w:pStyle w:val="a3"/>
        <w:spacing w:before="0" w:beforeAutospacing="0" w:after="0" w:afterAutospacing="0"/>
        <w:ind w:firstLine="426"/>
        <w:jc w:val="center"/>
        <w:rPr>
          <w:rFonts w:ascii="GHEA Mariam" w:hAnsi="GHEA Mariam"/>
          <w:b/>
          <w:lang w:val="hy-AM"/>
        </w:rPr>
      </w:pPr>
      <w:r w:rsidRPr="001245DB">
        <w:rPr>
          <w:rFonts w:ascii="GHEA Mariam" w:hAnsi="GHEA Mariam"/>
          <w:lang w:val="hy-AM"/>
        </w:rPr>
        <w:t>ԱՎԱԳԱՆՈՒ ՈՐՈՇՄԱՆ ՆԱԽԱԳԾԻ ԸՆԴՈՒՆՄԱՆ</w:t>
      </w:r>
      <w:r w:rsidR="00A9604B" w:rsidRPr="001245DB">
        <w:rPr>
          <w:rFonts w:ascii="GHEA Mariam" w:hAnsi="GHEA Mariam"/>
          <w:lang w:val="hy-AM"/>
        </w:rPr>
        <w:t xml:space="preserve"> ՎԵՐԱԲԵՐՅԱԼ</w:t>
      </w:r>
    </w:p>
    <w:p w14:paraId="7C4B370E" w14:textId="77777777" w:rsidR="00C06410" w:rsidRPr="001245DB" w:rsidRDefault="00C06410" w:rsidP="001245DB">
      <w:pPr>
        <w:spacing w:after="0" w:line="240" w:lineRule="auto"/>
        <w:ind w:firstLine="426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58C98630" w14:textId="2380BCE7" w:rsidR="007F76DF" w:rsidRPr="001245DB" w:rsidRDefault="007233DB" w:rsidP="001245D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1245DB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D93B4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>Կապան համայնքի Դավիթ Բեկ, Արծվանիկ և Սյունիք գյուղերում գտնվող մանկապարտեզների շենքերը և դրա սպասարկման համար անհրաժեշտ հողամա</w:t>
      </w:r>
      <w:r w:rsidR="00804A19">
        <w:rPr>
          <w:rFonts w:ascii="GHEA Mariam" w:eastAsia="Times New Roman" w:hAnsi="GHEA Mariam" w:cs="GHEA Grapalat"/>
          <w:sz w:val="24"/>
          <w:szCs w:val="24"/>
          <w:lang w:val="hy-AM"/>
        </w:rPr>
        <w:t>ս</w:t>
      </w:r>
      <w:bookmarkStart w:id="6" w:name="_GoBack"/>
      <w:bookmarkEnd w:id="6"/>
      <w:r w:rsidR="00D93B4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երը </w:t>
      </w:r>
      <w:r w:rsidR="008F1D36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>անժամկետ,</w:t>
      </w:r>
      <w:r w:rsidR="00742349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անհատույց օգտագործման իրավունքով տրամադրել</w:t>
      </w:r>
      <w:r w:rsidR="007F76DF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D93B46" w:rsidRPr="001245DB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համապատասխան </w:t>
      </w:r>
      <w:r w:rsidR="007F76DF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>ՀՈԱԿ–ներին</w:t>
      </w:r>
      <w:r w:rsidR="008F1D36" w:rsidRPr="001245D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՝ </w:t>
      </w:r>
      <w:r w:rsidR="00B373D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համապատասխան լիցենզիա ստանալու և </w:t>
      </w:r>
      <w:r w:rsidR="008F1D36"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իր</w:t>
      </w:r>
      <w:r w:rsidR="007F76DF"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>ենց</w:t>
      </w:r>
      <w:r w:rsidR="008F1D36" w:rsidRPr="001245DB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կանոնադրությամբ նախատեսված գործունեություն իրականացնելու նպատակով։</w:t>
      </w:r>
    </w:p>
    <w:p w14:paraId="0B5D0569" w14:textId="05EDAE58" w:rsidR="00283404" w:rsidRPr="001245DB" w:rsidRDefault="002F1698" w:rsidP="001245D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1245DB">
        <w:rPr>
          <w:rFonts w:ascii="GHEA Mariam" w:hAnsi="GHEA Mariam"/>
          <w:sz w:val="24"/>
          <w:szCs w:val="24"/>
          <w:lang w:val="hy-AM"/>
        </w:rPr>
        <w:t xml:space="preserve">Կապան համայնքի ավագանու որոշման նշված նախագծի ընդունման կապակցությամբ Կապան համայնքի բյուջեում եկամուտների և ծախսերի ավելացում չի նախատեսվում: </w:t>
      </w:r>
    </w:p>
    <w:sectPr w:rsidR="00283404" w:rsidRPr="001245DB" w:rsidSect="001245DB">
      <w:pgSz w:w="11906" w:h="16838"/>
      <w:pgMar w:top="567" w:right="56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212"/>
    <w:multiLevelType w:val="hybridMultilevel"/>
    <w:tmpl w:val="B890DEC8"/>
    <w:lvl w:ilvl="0" w:tplc="BFB88FB4">
      <w:start w:val="1"/>
      <w:numFmt w:val="decimal"/>
      <w:lvlText w:val="%1)"/>
      <w:lvlJc w:val="left"/>
      <w:pPr>
        <w:ind w:left="1496" w:hanging="645"/>
      </w:pPr>
      <w:rPr>
        <w:rFonts w:eastAsiaTheme="minorEastAsia" w:cstheme="minorBid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95465"/>
    <w:rsid w:val="000A1617"/>
    <w:rsid w:val="000B10ED"/>
    <w:rsid w:val="000D1D36"/>
    <w:rsid w:val="000D39EE"/>
    <w:rsid w:val="000F3B11"/>
    <w:rsid w:val="001245DB"/>
    <w:rsid w:val="00155D80"/>
    <w:rsid w:val="00163BA6"/>
    <w:rsid w:val="001679EE"/>
    <w:rsid w:val="00181B60"/>
    <w:rsid w:val="00224106"/>
    <w:rsid w:val="00283342"/>
    <w:rsid w:val="00283404"/>
    <w:rsid w:val="002A7B5B"/>
    <w:rsid w:val="002D25BB"/>
    <w:rsid w:val="002F1698"/>
    <w:rsid w:val="0030228E"/>
    <w:rsid w:val="00322B6E"/>
    <w:rsid w:val="00334CF8"/>
    <w:rsid w:val="003C3291"/>
    <w:rsid w:val="003D364C"/>
    <w:rsid w:val="003F2701"/>
    <w:rsid w:val="00477E45"/>
    <w:rsid w:val="004F1A51"/>
    <w:rsid w:val="00520676"/>
    <w:rsid w:val="00584310"/>
    <w:rsid w:val="00596FFC"/>
    <w:rsid w:val="005C61C8"/>
    <w:rsid w:val="005E22FF"/>
    <w:rsid w:val="005F2757"/>
    <w:rsid w:val="005F75F0"/>
    <w:rsid w:val="0061077A"/>
    <w:rsid w:val="00665213"/>
    <w:rsid w:val="00673F9C"/>
    <w:rsid w:val="00674948"/>
    <w:rsid w:val="0068234A"/>
    <w:rsid w:val="006C4379"/>
    <w:rsid w:val="006D0E2B"/>
    <w:rsid w:val="007076D7"/>
    <w:rsid w:val="007233DB"/>
    <w:rsid w:val="00732E0C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7F76DF"/>
    <w:rsid w:val="00804A19"/>
    <w:rsid w:val="00812413"/>
    <w:rsid w:val="00837F8C"/>
    <w:rsid w:val="0085028B"/>
    <w:rsid w:val="008677A6"/>
    <w:rsid w:val="00871A36"/>
    <w:rsid w:val="00871BAA"/>
    <w:rsid w:val="00894D9D"/>
    <w:rsid w:val="008A3F3B"/>
    <w:rsid w:val="008A5B75"/>
    <w:rsid w:val="008A5B7F"/>
    <w:rsid w:val="008D53AA"/>
    <w:rsid w:val="008D6848"/>
    <w:rsid w:val="008F1D36"/>
    <w:rsid w:val="00925B0C"/>
    <w:rsid w:val="00964B01"/>
    <w:rsid w:val="009C491A"/>
    <w:rsid w:val="009E30EE"/>
    <w:rsid w:val="009E5D1E"/>
    <w:rsid w:val="009E684D"/>
    <w:rsid w:val="00A06284"/>
    <w:rsid w:val="00A36655"/>
    <w:rsid w:val="00A75010"/>
    <w:rsid w:val="00A9604B"/>
    <w:rsid w:val="00AB246C"/>
    <w:rsid w:val="00AC5914"/>
    <w:rsid w:val="00AD161E"/>
    <w:rsid w:val="00AD320A"/>
    <w:rsid w:val="00AD331B"/>
    <w:rsid w:val="00AD6643"/>
    <w:rsid w:val="00AF386A"/>
    <w:rsid w:val="00AF6991"/>
    <w:rsid w:val="00B2307B"/>
    <w:rsid w:val="00B373D5"/>
    <w:rsid w:val="00B505FB"/>
    <w:rsid w:val="00B54FFE"/>
    <w:rsid w:val="00B677B7"/>
    <w:rsid w:val="00BA6BAD"/>
    <w:rsid w:val="00BD2E4E"/>
    <w:rsid w:val="00BE2FD0"/>
    <w:rsid w:val="00C02B5E"/>
    <w:rsid w:val="00C06410"/>
    <w:rsid w:val="00C07E8E"/>
    <w:rsid w:val="00C31C8E"/>
    <w:rsid w:val="00C32CC5"/>
    <w:rsid w:val="00C3394B"/>
    <w:rsid w:val="00C36FE1"/>
    <w:rsid w:val="00C4661B"/>
    <w:rsid w:val="00CC0A16"/>
    <w:rsid w:val="00CD4D4F"/>
    <w:rsid w:val="00CE737E"/>
    <w:rsid w:val="00CF0DC5"/>
    <w:rsid w:val="00D16672"/>
    <w:rsid w:val="00D4400F"/>
    <w:rsid w:val="00D93B46"/>
    <w:rsid w:val="00D94425"/>
    <w:rsid w:val="00D96CF4"/>
    <w:rsid w:val="00DA018E"/>
    <w:rsid w:val="00DA55D8"/>
    <w:rsid w:val="00DA650B"/>
    <w:rsid w:val="00DB066E"/>
    <w:rsid w:val="00DC22A6"/>
    <w:rsid w:val="00DE2634"/>
    <w:rsid w:val="00E02E1A"/>
    <w:rsid w:val="00E1052D"/>
    <w:rsid w:val="00E42C58"/>
    <w:rsid w:val="00E80A1E"/>
    <w:rsid w:val="00E811CC"/>
    <w:rsid w:val="00E85B18"/>
    <w:rsid w:val="00E96FA5"/>
    <w:rsid w:val="00EB3A69"/>
    <w:rsid w:val="00EE7E0F"/>
    <w:rsid w:val="00EF0F27"/>
    <w:rsid w:val="00F07A83"/>
    <w:rsid w:val="00F50F5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101</cp:revision>
  <cp:lastPrinted>2025-03-07T07:22:00Z</cp:lastPrinted>
  <dcterms:created xsi:type="dcterms:W3CDTF">2018-05-05T12:11:00Z</dcterms:created>
  <dcterms:modified xsi:type="dcterms:W3CDTF">2025-03-10T08:33:00Z</dcterms:modified>
</cp:coreProperties>
</file>