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F2" w:rsidRPr="00951009" w:rsidRDefault="005074F2" w:rsidP="00602250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Grapalat" w:hAnsi="GHEA Grapalat"/>
          <w:b w:val="0"/>
          <w:lang w:val="en-US"/>
        </w:rPr>
      </w:pPr>
      <w:r w:rsidRPr="00602250">
        <w:rPr>
          <w:rStyle w:val="Strong"/>
          <w:rFonts w:ascii="GHEA Grapalat" w:hAnsi="GHEA Grapalat"/>
          <w:b w:val="0"/>
          <w:lang w:val="hy-AM"/>
        </w:rPr>
        <w:t>ՆԱԽԱԳԻԾ</w:t>
      </w:r>
      <w:r w:rsidR="00951009">
        <w:rPr>
          <w:rStyle w:val="Strong"/>
          <w:rFonts w:ascii="GHEA Grapalat" w:hAnsi="GHEA Grapalat"/>
          <w:b w:val="0"/>
          <w:lang w:val="en-US"/>
        </w:rPr>
        <w:t xml:space="preserve">  5</w:t>
      </w:r>
    </w:p>
    <w:p w:rsidR="005074F2" w:rsidRPr="00951009" w:rsidRDefault="005074F2" w:rsidP="005074F2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  <w:lang w:val="en-US"/>
        </w:rPr>
      </w:pPr>
      <w:r w:rsidRPr="00602250">
        <w:rPr>
          <w:rStyle w:val="Strong"/>
          <w:rFonts w:ascii="GHEA Grapalat" w:hAnsi="GHEA Grapalat"/>
          <w:b w:val="0"/>
          <w:sz w:val="27"/>
          <w:szCs w:val="27"/>
        </w:rPr>
        <w:t>ՈՐՈՇՈՒՄ</w:t>
      </w:r>
      <w:r w:rsidRPr="00951009">
        <w:rPr>
          <w:rStyle w:val="Strong"/>
          <w:rFonts w:ascii="GHEA Grapalat" w:hAnsi="GHEA Grapalat"/>
          <w:b w:val="0"/>
          <w:sz w:val="27"/>
          <w:szCs w:val="27"/>
          <w:lang w:val="en-US"/>
        </w:rPr>
        <w:t xml:space="preserve"> </w:t>
      </w:r>
    </w:p>
    <w:p w:rsidR="005074F2" w:rsidRPr="00602250" w:rsidRDefault="005074F2" w:rsidP="005074F2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602250">
        <w:rPr>
          <w:rStyle w:val="Strong"/>
          <w:rFonts w:ascii="GHEA Grapalat" w:hAnsi="GHEA Grapalat"/>
          <w:b w:val="0"/>
          <w:lang w:val="hy-AM"/>
        </w:rPr>
        <w:t>---փետրվարի 2020 թվականի</w:t>
      </w:r>
      <w:r w:rsidR="00602250" w:rsidRPr="00602250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602250">
        <w:rPr>
          <w:rStyle w:val="Strong"/>
          <w:rFonts w:ascii="GHEA Grapalat" w:hAnsi="GHEA Grapalat"/>
          <w:b w:val="0"/>
          <w:sz w:val="27"/>
          <w:szCs w:val="27"/>
          <w:lang w:val="en-US"/>
        </w:rPr>
        <w:t>N</w:t>
      </w:r>
      <w:r w:rsidRPr="00602250">
        <w:rPr>
          <w:rStyle w:val="Strong"/>
          <w:rFonts w:ascii="GHEA Grapalat" w:hAnsi="GHEA Grapalat"/>
          <w:b w:val="0"/>
          <w:sz w:val="27"/>
          <w:szCs w:val="27"/>
          <w:lang w:val="hy-AM"/>
        </w:rPr>
        <w:t>----</w:t>
      </w:r>
      <w:r w:rsidRPr="00951009">
        <w:rPr>
          <w:rStyle w:val="Strong"/>
          <w:rFonts w:ascii="GHEA Grapalat" w:hAnsi="GHEA Grapalat"/>
          <w:b w:val="0"/>
          <w:sz w:val="27"/>
          <w:szCs w:val="27"/>
          <w:lang w:val="en-US"/>
        </w:rPr>
        <w:t>-</w:t>
      </w:r>
      <w:r w:rsidRPr="00602250">
        <w:rPr>
          <w:rStyle w:val="Strong"/>
          <w:rFonts w:ascii="GHEA Grapalat" w:hAnsi="GHEA Grapalat"/>
          <w:b w:val="0"/>
          <w:sz w:val="27"/>
          <w:szCs w:val="27"/>
          <w:lang w:val="hy-AM"/>
        </w:rPr>
        <w:t>Ա</w:t>
      </w:r>
    </w:p>
    <w:p w:rsidR="005074F2" w:rsidRPr="00040399" w:rsidRDefault="005074F2" w:rsidP="005074F2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lang w:val="hy-AM"/>
        </w:rPr>
      </w:pPr>
    </w:p>
    <w:p w:rsidR="005074F2" w:rsidRPr="00040399" w:rsidRDefault="005074F2" w:rsidP="005074F2">
      <w:pPr>
        <w:pStyle w:val="NoSpacing"/>
        <w:spacing w:before="0" w:beforeAutospacing="0" w:after="0" w:afterAutospacing="0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«ԿԱՊԱՆԻ ՊԼԱՍՏՇԻՆ» ՀԱՄԱՅՆՔԱՅԻՆ ՈՉ ԱՌԵՎՏՐԱՅԻՆ ԿԱԶՊԱԿԵՐՊՈՒԹՅԱՆԸ</w:t>
      </w:r>
      <w:r w:rsidR="00602250">
        <w:rPr>
          <w:rFonts w:ascii="GHEA Grapalat" w:hAnsi="GHEA Grapalat" w:cs="Arial"/>
          <w:b/>
          <w:bCs/>
          <w:lang w:val="hy-AM"/>
        </w:rPr>
        <w:t xml:space="preserve"> </w:t>
      </w:r>
      <w:r>
        <w:rPr>
          <w:rFonts w:ascii="GHEA Grapalat" w:hAnsi="GHEA Grapalat" w:cs="Arial"/>
          <w:b/>
          <w:bCs/>
          <w:lang w:val="hy-AM"/>
        </w:rPr>
        <w:t xml:space="preserve"> ՁԵՌՆԱՐԿԱՏԻՐԱԿԱՆ ԳՈՐԾՈՒՆԵՈՒԹՅԱՄԲ ԶԲԱՂՎԵԼՈՒ ԹՈՒՅԼՏՎՈՒԹՅՈՒՆ ՏԱԼՈՒ ՄԱՍԻՆ</w:t>
      </w:r>
    </w:p>
    <w:p w:rsidR="005074F2" w:rsidRDefault="005074F2" w:rsidP="005074F2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5074F2" w:rsidRPr="00846501" w:rsidRDefault="005074F2" w:rsidP="005074F2">
      <w:pPr>
        <w:spacing w:after="0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846501">
        <w:rPr>
          <w:rFonts w:ascii="GHEA Grapalat" w:hAnsi="GHEA Grapalat"/>
          <w:sz w:val="24"/>
          <w:szCs w:val="24"/>
          <w:lang w:val="hy-AM"/>
        </w:rPr>
        <w:t>Ղեկավարվելով Տեղական ինքնակառավարման մասին Հայաստանի Հանրապետության օրենքի 18-րդ հոդվածի 1-ին մասի 42-րդ կետով</w:t>
      </w:r>
      <w:r>
        <w:rPr>
          <w:rFonts w:ascii="GHEA Grapalat" w:hAnsi="GHEA Grapalat"/>
          <w:sz w:val="24"/>
          <w:szCs w:val="24"/>
          <w:lang w:val="hy-AM"/>
        </w:rPr>
        <w:t>, հիմք ընդունելով «</w:t>
      </w:r>
      <w:r w:rsidRPr="007141CA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մասին» </w:t>
      </w:r>
      <w:r w:rsidRPr="0084650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sz w:val="24"/>
          <w:szCs w:val="24"/>
          <w:lang w:val="hy-AM"/>
        </w:rPr>
        <w:t xml:space="preserve">օրենքի 6-րդ հոդվածի 1-ին և 2-րդ մասերը, </w:t>
      </w:r>
      <w:r w:rsidRPr="000F7E49">
        <w:rPr>
          <w:rFonts w:ascii="GHEA Grapalat" w:hAnsi="GHEA Grapalat"/>
          <w:bCs/>
          <w:sz w:val="24"/>
          <w:szCs w:val="24"/>
          <w:lang w:val="hy-AM"/>
        </w:rPr>
        <w:t>«ԿԱՊԱՆԻ ՊԼԱՍՏՇԻՆ»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համայնքային ոչ առևտրային կազմակերպության</w:t>
      </w:r>
      <w:r w:rsidR="0060225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կանոնադրությունը </w:t>
      </w:r>
      <w:r w:rsidRPr="00846501">
        <w:rPr>
          <w:rFonts w:ascii="GHEA Grapalat" w:hAnsi="GHEA Grapalat"/>
          <w:sz w:val="24"/>
          <w:szCs w:val="24"/>
          <w:lang w:val="hy-AM"/>
        </w:rPr>
        <w:t>և</w:t>
      </w:r>
      <w:r w:rsidR="00602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501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Pr="00846501">
        <w:rPr>
          <w:rFonts w:ascii="GHEA Grapalat" w:hAnsi="GHEA Grapalat" w:cs="Arial"/>
          <w:sz w:val="24"/>
          <w:szCs w:val="24"/>
          <w:lang w:val="hy-AM"/>
        </w:rPr>
        <w:t>համայնքի ղեկավարի առաջարկությունը</w:t>
      </w:r>
      <w:r w:rsidRPr="00846501">
        <w:rPr>
          <w:rFonts w:ascii="GHEA Grapalat" w:hAnsi="GHEA Grapalat"/>
          <w:sz w:val="24"/>
          <w:szCs w:val="24"/>
          <w:lang w:val="hy-AM"/>
        </w:rPr>
        <w:t>,</w:t>
      </w:r>
      <w:r w:rsidR="00602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501">
        <w:rPr>
          <w:rFonts w:ascii="GHEA Grapalat" w:hAnsi="GHEA Grapalat" w:cs="Arial"/>
          <w:b/>
          <w:i/>
          <w:sz w:val="24"/>
          <w:szCs w:val="24"/>
          <w:lang w:val="hy-AM"/>
        </w:rPr>
        <w:t>համայնքի</w:t>
      </w:r>
      <w:r w:rsidR="00602250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46501">
        <w:rPr>
          <w:rFonts w:ascii="GHEA Grapalat" w:hAnsi="GHEA Grapalat" w:cs="Arial"/>
          <w:b/>
          <w:i/>
          <w:sz w:val="24"/>
          <w:szCs w:val="24"/>
          <w:lang w:val="hy-AM"/>
        </w:rPr>
        <w:t>ավագանին</w:t>
      </w:r>
      <w:r w:rsidR="00602250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846501">
        <w:rPr>
          <w:rFonts w:ascii="GHEA Grapalat" w:hAnsi="GHEA Grapalat" w:cs="Arial"/>
          <w:b/>
          <w:i/>
          <w:sz w:val="24"/>
          <w:szCs w:val="24"/>
          <w:lang w:val="hy-AM"/>
        </w:rPr>
        <w:t>որոշում</w:t>
      </w:r>
      <w:r w:rsidRPr="00846501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846501">
        <w:rPr>
          <w:rFonts w:ascii="GHEA Grapalat" w:hAnsi="GHEA Grapalat" w:cs="Arial"/>
          <w:b/>
          <w:i/>
          <w:sz w:val="24"/>
          <w:szCs w:val="24"/>
          <w:lang w:val="hy-AM"/>
        </w:rPr>
        <w:t>է</w:t>
      </w:r>
      <w:r w:rsidRPr="00846501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5074F2" w:rsidRDefault="005074F2" w:rsidP="005074F2">
      <w:pPr>
        <w:spacing w:after="0"/>
        <w:ind w:firstLine="567"/>
        <w:jc w:val="both"/>
        <w:rPr>
          <w:rFonts w:ascii="Cambria Math" w:hAnsi="Cambria Math"/>
          <w:bCs/>
          <w:sz w:val="24"/>
          <w:szCs w:val="24"/>
          <w:lang w:val="hy-AM"/>
        </w:rPr>
      </w:pPr>
      <w:r w:rsidRPr="00846501">
        <w:rPr>
          <w:rFonts w:ascii="GHEA Grapalat" w:hAnsi="GHEA Grapalat"/>
          <w:sz w:val="24"/>
          <w:szCs w:val="24"/>
          <w:lang w:val="hy-AM"/>
        </w:rPr>
        <w:t>1</w:t>
      </w:r>
      <w:r w:rsidR="00602250">
        <w:rPr>
          <w:rFonts w:ascii="Cambria Math" w:hAnsi="Cambria Math" w:cs="Cambria Math"/>
          <w:sz w:val="24"/>
          <w:szCs w:val="24"/>
          <w:lang w:val="hy-AM"/>
        </w:rPr>
        <w:t>.</w:t>
      </w:r>
      <w:r w:rsidR="00602250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0F7E49">
        <w:rPr>
          <w:rFonts w:ascii="GHEA Grapalat" w:hAnsi="GHEA Grapalat"/>
          <w:bCs/>
          <w:sz w:val="24"/>
          <w:szCs w:val="24"/>
          <w:lang w:val="hy-AM"/>
        </w:rPr>
        <w:t>«ԿԱՊԱՆԻ ՊԼԱՍՏՇԻՆ» համայնքային ոչ առևտրային կազմակերպության</w:t>
      </w:r>
      <w:r>
        <w:rPr>
          <w:rFonts w:ascii="GHEA Grapalat" w:hAnsi="GHEA Grapalat"/>
          <w:bCs/>
          <w:sz w:val="24"/>
          <w:szCs w:val="24"/>
          <w:lang w:val="hy-AM"/>
        </w:rPr>
        <w:t>ը թույլատրել իր կանոնադրությամբ նախատեսված գործունեության արդյունքում առաջացած արտադրանքը վաճառել հետևյալ գնով</w:t>
      </w:r>
      <w:r w:rsidR="00602250">
        <w:rPr>
          <w:rFonts w:ascii="Cambria Math" w:hAnsi="Cambria Math"/>
          <w:bCs/>
          <w:sz w:val="24"/>
          <w:szCs w:val="24"/>
          <w:lang w:val="hy-AM"/>
        </w:rPr>
        <w:t>.</w:t>
      </w:r>
    </w:p>
    <w:p w:rsidR="005074F2" w:rsidRPr="000E5565" w:rsidRDefault="005074F2" w:rsidP="005074F2">
      <w:pPr>
        <w:pStyle w:val="ListParagraph"/>
        <w:spacing w:after="0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0E5565">
        <w:rPr>
          <w:rFonts w:ascii="GHEA Grapalat" w:hAnsi="GHEA Grapalat"/>
          <w:sz w:val="24"/>
          <w:szCs w:val="24"/>
          <w:lang w:val="hy-AM"/>
        </w:rPr>
        <w:t>եզրաքար (կարմիր) -</w:t>
      </w:r>
      <w:r w:rsidR="0060225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1 գծամետր </w:t>
      </w:r>
      <w:r w:rsidRPr="000E5565">
        <w:rPr>
          <w:rFonts w:ascii="GHEA Grapalat" w:hAnsi="GHEA Grapalat"/>
          <w:sz w:val="24"/>
          <w:szCs w:val="24"/>
          <w:lang w:val="hy-AM"/>
        </w:rPr>
        <w:t>2000 ՀՀ դրամ,</w:t>
      </w:r>
    </w:p>
    <w:p w:rsidR="005074F2" w:rsidRPr="000E5565" w:rsidRDefault="005074F2" w:rsidP="005074F2">
      <w:pPr>
        <w:pStyle w:val="ListParagraph"/>
        <w:spacing w:after="0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0E5565">
        <w:rPr>
          <w:rFonts w:ascii="GHEA Grapalat" w:hAnsi="GHEA Grapalat"/>
          <w:sz w:val="24"/>
          <w:szCs w:val="24"/>
          <w:lang w:val="hy-AM"/>
        </w:rPr>
        <w:t xml:space="preserve">եզրաքար (մոխրագույն) – </w:t>
      </w:r>
      <w:r w:rsidRPr="00FF3FFC">
        <w:rPr>
          <w:rFonts w:ascii="GHEA Grapalat" w:hAnsi="GHEA Grapalat"/>
          <w:sz w:val="24"/>
          <w:szCs w:val="24"/>
          <w:lang w:val="hy-AM"/>
        </w:rPr>
        <w:t xml:space="preserve">1 գծամետր </w:t>
      </w:r>
      <w:r w:rsidRPr="000E5565">
        <w:rPr>
          <w:rFonts w:ascii="GHEA Grapalat" w:hAnsi="GHEA Grapalat"/>
          <w:sz w:val="24"/>
          <w:szCs w:val="24"/>
          <w:lang w:val="hy-AM"/>
        </w:rPr>
        <w:t>2000 ՀՀ դրամ,</w:t>
      </w:r>
    </w:p>
    <w:p w:rsidR="005074F2" w:rsidRPr="000E5565" w:rsidRDefault="005074F2" w:rsidP="005074F2">
      <w:pPr>
        <w:pStyle w:val="ListParagraph"/>
        <w:spacing w:after="0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0E5565">
        <w:rPr>
          <w:rFonts w:ascii="GHEA Grapalat" w:hAnsi="GHEA Grapalat"/>
          <w:sz w:val="24"/>
          <w:szCs w:val="24"/>
          <w:lang w:val="hy-AM"/>
        </w:rPr>
        <w:t xml:space="preserve">կղմինդր (330մմ*310մմ*45*մմ) – </w:t>
      </w:r>
      <w:r>
        <w:rPr>
          <w:rFonts w:ascii="GHEA Grapalat" w:hAnsi="GHEA Grapalat"/>
          <w:sz w:val="24"/>
          <w:szCs w:val="24"/>
          <w:lang w:val="hy-AM"/>
        </w:rPr>
        <w:t xml:space="preserve">1 քմ </w:t>
      </w:r>
      <w:r w:rsidRPr="000E5565">
        <w:rPr>
          <w:rFonts w:ascii="GHEA Grapalat" w:hAnsi="GHEA Grapalat"/>
          <w:sz w:val="24"/>
          <w:szCs w:val="24"/>
          <w:lang w:val="hy-AM"/>
        </w:rPr>
        <w:t>3800 ՀՀ դրամ,</w:t>
      </w:r>
    </w:p>
    <w:p w:rsidR="005074F2" w:rsidRPr="000E5565" w:rsidRDefault="005074F2" w:rsidP="005074F2">
      <w:pPr>
        <w:pStyle w:val="ListParagraph"/>
        <w:spacing w:after="0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0E5565">
        <w:rPr>
          <w:rFonts w:ascii="GHEA Grapalat" w:hAnsi="GHEA Grapalat"/>
          <w:sz w:val="24"/>
          <w:szCs w:val="24"/>
          <w:lang w:val="hy-AM"/>
        </w:rPr>
        <w:t xml:space="preserve">ջրահեռացման կղմինդրե կանյոկ (330մմ*330մմ*35*մմ) – </w:t>
      </w:r>
      <w:r w:rsidRPr="00FF3FFC">
        <w:rPr>
          <w:rFonts w:ascii="GHEA Grapalat" w:hAnsi="GHEA Grapalat"/>
          <w:sz w:val="24"/>
          <w:szCs w:val="24"/>
          <w:lang w:val="hy-AM"/>
        </w:rPr>
        <w:t xml:space="preserve">1 քմ </w:t>
      </w:r>
      <w:r w:rsidRPr="000E5565">
        <w:rPr>
          <w:rFonts w:ascii="GHEA Grapalat" w:hAnsi="GHEA Grapalat"/>
          <w:sz w:val="24"/>
          <w:szCs w:val="24"/>
          <w:lang w:val="hy-AM"/>
        </w:rPr>
        <w:t>2000 ՀՀ դրամ,</w:t>
      </w:r>
    </w:p>
    <w:p w:rsidR="005074F2" w:rsidRPr="000E5565" w:rsidRDefault="005074F2" w:rsidP="005074F2">
      <w:pPr>
        <w:pStyle w:val="ListParagraph"/>
        <w:spacing w:after="0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0E5565">
        <w:rPr>
          <w:rFonts w:ascii="GHEA Grapalat" w:hAnsi="GHEA Grapalat"/>
          <w:sz w:val="24"/>
          <w:szCs w:val="24"/>
          <w:lang w:val="hy-AM"/>
        </w:rPr>
        <w:t xml:space="preserve">սալիկ գորշ գույնի (330մմ*330մմ*35*մմ) – </w:t>
      </w:r>
      <w:r w:rsidRPr="00FF3FFC">
        <w:rPr>
          <w:rFonts w:ascii="GHEA Grapalat" w:hAnsi="GHEA Grapalat"/>
          <w:sz w:val="24"/>
          <w:szCs w:val="24"/>
          <w:lang w:val="hy-AM"/>
        </w:rPr>
        <w:t xml:space="preserve">1 քմ </w:t>
      </w:r>
      <w:r w:rsidRPr="000E5565">
        <w:rPr>
          <w:rFonts w:ascii="GHEA Grapalat" w:hAnsi="GHEA Grapalat"/>
          <w:sz w:val="24"/>
          <w:szCs w:val="24"/>
          <w:lang w:val="hy-AM"/>
        </w:rPr>
        <w:t>4500 ՀՀ դրամ,</w:t>
      </w:r>
    </w:p>
    <w:p w:rsidR="005074F2" w:rsidRPr="000E5565" w:rsidRDefault="005074F2" w:rsidP="005074F2">
      <w:pPr>
        <w:pStyle w:val="ListParagraph"/>
        <w:spacing w:after="0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</w:t>
      </w:r>
      <w:r w:rsidR="006022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5565">
        <w:rPr>
          <w:rFonts w:ascii="GHEA Grapalat" w:hAnsi="GHEA Grapalat"/>
          <w:sz w:val="24"/>
          <w:szCs w:val="24"/>
          <w:lang w:val="hy-AM"/>
        </w:rPr>
        <w:t xml:space="preserve">սալիկ կարմիր գույնի (330մմ*330մմ*35*մմ) – </w:t>
      </w:r>
      <w:r w:rsidRPr="00FF3FFC">
        <w:rPr>
          <w:rFonts w:ascii="GHEA Grapalat" w:hAnsi="GHEA Grapalat"/>
          <w:sz w:val="24"/>
          <w:szCs w:val="24"/>
          <w:lang w:val="hy-AM"/>
        </w:rPr>
        <w:t xml:space="preserve">1 քմ </w:t>
      </w:r>
      <w:r w:rsidRPr="000E5565">
        <w:rPr>
          <w:rFonts w:ascii="GHEA Grapalat" w:hAnsi="GHEA Grapalat"/>
          <w:sz w:val="24"/>
          <w:szCs w:val="24"/>
          <w:lang w:val="hy-AM"/>
        </w:rPr>
        <w:t>4500 ՀՀ դրամ։</w:t>
      </w:r>
    </w:p>
    <w:p w:rsidR="005074F2" w:rsidRDefault="005074F2" w:rsidP="005074F2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A2D0E">
        <w:rPr>
          <w:rFonts w:ascii="GHEA Grapalat" w:hAnsi="GHEA Grapalat"/>
          <w:sz w:val="24"/>
          <w:szCs w:val="24"/>
          <w:lang w:val="hy-AM"/>
        </w:rPr>
        <w:t>2</w:t>
      </w:r>
      <w:r w:rsidR="00602250">
        <w:rPr>
          <w:rFonts w:ascii="Cambria Math" w:hAnsi="Cambria Math" w:cs="Cambria Math"/>
          <w:sz w:val="24"/>
          <w:szCs w:val="24"/>
          <w:lang w:val="hy-AM"/>
        </w:rPr>
        <w:t>.</w:t>
      </w:r>
      <w:r w:rsidR="00602250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3A2B6A">
        <w:rPr>
          <w:rFonts w:ascii="GHEA Grapalat" w:hAnsi="GHEA Grapalat"/>
          <w:sz w:val="24"/>
          <w:szCs w:val="24"/>
          <w:lang w:val="hy-AM"/>
        </w:rPr>
        <w:t xml:space="preserve">«ԿԱՊԱՆԻ ՊԼԱՍՏՇԻՆ» </w:t>
      </w:r>
      <w:r w:rsidRPr="003A2B6A">
        <w:rPr>
          <w:rFonts w:ascii="Calibri" w:hAnsi="Calibri" w:cs="Calibri"/>
          <w:sz w:val="24"/>
          <w:szCs w:val="24"/>
          <w:lang w:val="hy-AM"/>
        </w:rPr>
        <w:t> </w:t>
      </w:r>
      <w:r w:rsidRPr="003A2B6A">
        <w:rPr>
          <w:rFonts w:ascii="GHEA Grapalat" w:hAnsi="GHEA Grapalat"/>
          <w:sz w:val="24"/>
          <w:szCs w:val="24"/>
          <w:lang w:val="hy-AM"/>
        </w:rPr>
        <w:t>համայնքային ոչ առևտրային</w:t>
      </w:r>
      <w:r w:rsidR="0060225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կ</w:t>
      </w:r>
      <w:r w:rsidRPr="003A2B6A">
        <w:rPr>
          <w:rFonts w:ascii="GHEA Grapalat" w:hAnsi="GHEA Grapalat"/>
          <w:bCs/>
          <w:sz w:val="24"/>
          <w:szCs w:val="24"/>
          <w:lang w:val="hy-AM"/>
        </w:rPr>
        <w:t>ազմակերպության գործունեության ընթացքում առաջացած շահույթն օգտագործվում է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միայն</w:t>
      </w:r>
      <w:r w:rsidR="0060225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կազմակերպության</w:t>
      </w:r>
      <w:r w:rsidRPr="003A2B6A">
        <w:rPr>
          <w:rFonts w:ascii="GHEA Grapalat" w:hAnsi="GHEA Grapalat"/>
          <w:bCs/>
          <w:sz w:val="24"/>
          <w:szCs w:val="24"/>
          <w:lang w:val="hy-AM"/>
        </w:rPr>
        <w:t xml:space="preserve"> կանոնադրությամբ նախատեսված նպատակների իրականացման համար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E66BA4" w:rsidRPr="00602250" w:rsidRDefault="00E66BA4" w:rsidP="00602250">
      <w:pPr>
        <w:pStyle w:val="NoSpacing"/>
        <w:contextualSpacing/>
        <w:jc w:val="center"/>
        <w:rPr>
          <w:rFonts w:ascii="GHEA Grapalat" w:hAnsi="GHEA Grapalat"/>
          <w:lang w:val="hy-AM"/>
        </w:rPr>
      </w:pPr>
      <w:r w:rsidRPr="00602250">
        <w:rPr>
          <w:rFonts w:ascii="GHEA Grapalat" w:hAnsi="GHEA Grapalat" w:cs="Sylfaen"/>
          <w:lang w:val="hy-AM"/>
        </w:rPr>
        <w:t>ՀԻՄՆԱՎՈՐՈՒՄ</w:t>
      </w:r>
    </w:p>
    <w:p w:rsidR="00E66BA4" w:rsidRPr="00602250" w:rsidRDefault="00E66BA4" w:rsidP="00602250">
      <w:pPr>
        <w:pStyle w:val="NoSpacing"/>
        <w:contextualSpacing/>
        <w:jc w:val="center"/>
        <w:rPr>
          <w:rFonts w:ascii="GHEA Grapalat" w:hAnsi="GHEA Grapalat"/>
          <w:bCs/>
          <w:lang w:val="hy-AM"/>
        </w:rPr>
      </w:pPr>
      <w:r w:rsidRPr="00602250">
        <w:rPr>
          <w:rFonts w:ascii="GHEA Grapalat" w:hAnsi="GHEA Grapalat" w:cs="Sylfaen"/>
          <w:bCs/>
          <w:lang w:val="hy-AM"/>
        </w:rPr>
        <w:t>ՈՐՈՇՄԱՆ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ԸՆԴՈՒՆՄԱՆ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ԱՆՀՐԱԺԵՇՏՈՒԹՅԱՆ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ՎԵՐԱԲԵՐՅԱԼ</w:t>
      </w:r>
    </w:p>
    <w:p w:rsidR="00E66BA4" w:rsidRPr="00602250" w:rsidRDefault="00E66BA4" w:rsidP="00602250">
      <w:pPr>
        <w:pStyle w:val="NoSpacing"/>
        <w:ind w:firstLine="426"/>
        <w:contextualSpacing/>
        <w:jc w:val="both"/>
        <w:rPr>
          <w:rFonts w:ascii="GHEA Grapalat" w:hAnsi="GHEA Grapalat" w:cs="Arial"/>
          <w:b/>
          <w:bCs/>
          <w:lang w:val="hy-AM"/>
        </w:rPr>
      </w:pPr>
      <w:r w:rsidRPr="00602250">
        <w:rPr>
          <w:rFonts w:ascii="GHEA Grapalat" w:hAnsi="GHEA Grapalat" w:cs="Sylfaen"/>
          <w:bCs/>
          <w:lang w:val="hy-AM"/>
        </w:rPr>
        <w:t>Ավագանու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որոշման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նախագծի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ընդունման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անհրաժեշտությունը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կայանում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է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նրանում</w:t>
      </w:r>
      <w:r w:rsidRPr="00602250">
        <w:rPr>
          <w:rFonts w:ascii="GHEA Grapalat" w:hAnsi="GHEA Grapalat"/>
          <w:bCs/>
          <w:lang w:val="hy-AM"/>
        </w:rPr>
        <w:t xml:space="preserve">, </w:t>
      </w:r>
      <w:r w:rsidRPr="00602250">
        <w:rPr>
          <w:rFonts w:ascii="GHEA Grapalat" w:hAnsi="GHEA Grapalat" w:cs="Sylfaen"/>
          <w:bCs/>
          <w:lang w:val="hy-AM"/>
        </w:rPr>
        <w:t>որ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Arial"/>
          <w:bCs/>
          <w:lang w:val="hy-AM"/>
        </w:rPr>
        <w:t>«</w:t>
      </w:r>
      <w:r w:rsidRPr="00602250">
        <w:rPr>
          <w:rFonts w:ascii="GHEA Grapalat" w:hAnsi="GHEA Grapalat" w:cs="Sylfaen"/>
          <w:bCs/>
          <w:lang w:val="hy-AM"/>
        </w:rPr>
        <w:t>Բնապահպանական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մարտահրավերների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վերածումը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հնարավորությունների</w:t>
      </w:r>
      <w:r w:rsidRPr="00602250">
        <w:rPr>
          <w:rFonts w:ascii="GHEA Grapalat" w:hAnsi="GHEA Grapalat"/>
          <w:bCs/>
          <w:lang w:val="hy-AM"/>
        </w:rPr>
        <w:t xml:space="preserve">, </w:t>
      </w:r>
      <w:r w:rsidRPr="00602250">
        <w:rPr>
          <w:rFonts w:ascii="GHEA Grapalat" w:hAnsi="GHEA Grapalat" w:cs="Sylfaen"/>
          <w:bCs/>
          <w:lang w:val="hy-AM"/>
        </w:rPr>
        <w:t>պլաստիկ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թափոններից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շինարարական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նյութերի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ստա</w:t>
      </w:r>
      <w:bookmarkStart w:id="0" w:name="_GoBack"/>
      <w:bookmarkEnd w:id="0"/>
      <w:r w:rsidRPr="00602250">
        <w:rPr>
          <w:rFonts w:ascii="GHEA Grapalat" w:hAnsi="GHEA Grapalat" w:cs="Sylfaen"/>
          <w:bCs/>
          <w:lang w:val="hy-AM"/>
        </w:rPr>
        <w:t>ցումը</w:t>
      </w:r>
      <w:r w:rsidRPr="00602250">
        <w:rPr>
          <w:rFonts w:ascii="GHEA Grapalat" w:hAnsi="GHEA Grapalat"/>
          <w:bCs/>
          <w:lang w:val="hy-AM"/>
        </w:rPr>
        <w:t>»</w:t>
      </w:r>
      <w:r w:rsid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ծրագրի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ավարտից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հետո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Կազմակերպությունը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ունենալու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է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ֆինանսական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խնդիրներ</w:t>
      </w:r>
      <w:r w:rsidRPr="00602250">
        <w:rPr>
          <w:rFonts w:ascii="GHEA Grapalat" w:hAnsi="GHEA Grapalat"/>
          <w:bCs/>
          <w:lang w:val="hy-AM"/>
        </w:rPr>
        <w:t xml:space="preserve">, </w:t>
      </w:r>
      <w:r w:rsidRPr="00602250">
        <w:rPr>
          <w:rFonts w:ascii="GHEA Grapalat" w:hAnsi="GHEA Grapalat" w:cs="Sylfaen"/>
          <w:bCs/>
          <w:lang w:val="hy-AM"/>
        </w:rPr>
        <w:t>ուստի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անհրաժեշտ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է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թույլատրել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կազմակերպությանը</w:t>
      </w:r>
      <w:r w:rsidR="00602250">
        <w:rPr>
          <w:rFonts w:ascii="GHEA Grapalat" w:hAnsi="GHEA Grapalat" w:cs="Sylfaen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կանոնադրությամբ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նախատեսված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նպատակների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իրականացումը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ապահովելու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նպատակով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իր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գործունեության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արդյունքում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առաջացած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արտադրանքը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վաճառել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սահմանված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գներով։</w:t>
      </w:r>
    </w:p>
    <w:p w:rsidR="00E66BA4" w:rsidRPr="00602250" w:rsidRDefault="00E66BA4" w:rsidP="00602250">
      <w:pPr>
        <w:pStyle w:val="NoSpacing"/>
        <w:contextualSpacing/>
        <w:jc w:val="center"/>
        <w:rPr>
          <w:rFonts w:ascii="GHEA Grapalat" w:hAnsi="GHEA Grapalat" w:cs="Arial"/>
          <w:bCs/>
          <w:lang w:val="hy-AM"/>
        </w:rPr>
      </w:pPr>
      <w:r w:rsidRPr="00602250">
        <w:rPr>
          <w:rFonts w:ascii="GHEA Grapalat" w:hAnsi="GHEA Grapalat" w:cs="Sylfaen"/>
          <w:bCs/>
          <w:lang w:val="hy-AM"/>
        </w:rPr>
        <w:t>ՏԵՂԵԿԱՆՔ</w:t>
      </w:r>
    </w:p>
    <w:p w:rsidR="00E66BA4" w:rsidRDefault="00E66BA4" w:rsidP="00602250">
      <w:pPr>
        <w:pStyle w:val="NoSpacing"/>
        <w:contextualSpacing/>
        <w:jc w:val="center"/>
        <w:rPr>
          <w:rFonts w:ascii="GHEA Grapalat" w:hAnsi="GHEA Grapalat" w:cs="Sylfaen"/>
          <w:bCs/>
          <w:lang w:val="hy-AM"/>
        </w:rPr>
      </w:pPr>
      <w:r w:rsidRPr="00602250">
        <w:rPr>
          <w:rFonts w:ascii="GHEA Grapalat" w:hAnsi="GHEA Grapalat" w:cs="Sylfaen"/>
          <w:bCs/>
          <w:lang w:val="hy-AM"/>
        </w:rPr>
        <w:t>ՈՐՈՇՄԱՆ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ԸՆԴՈՒՆՄԱՆ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ԿԱՊԱԿՑՈՒԹՅԱՄԲ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ՀԱՄԱՅՆՔԻ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ԲՅՈՒՋԵՈՒՄ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ԵԿԱՄՈՒՏՆԵՐԻ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ԵՎ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ԾԱԽՍԵՐԻ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ԱՎԵԼԱՑՄԱՆ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ԿԱՄ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ՆՎԱԶԵՑՄԱՆ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ՎԵՐԱԲԵՐՅԱԼ</w:t>
      </w:r>
    </w:p>
    <w:p w:rsidR="00602250" w:rsidRPr="00602250" w:rsidRDefault="00602250" w:rsidP="00602250">
      <w:pPr>
        <w:pStyle w:val="NoSpacing"/>
        <w:contextualSpacing/>
        <w:jc w:val="center"/>
        <w:rPr>
          <w:rFonts w:ascii="GHEA Grapalat" w:hAnsi="GHEA Grapalat" w:cs="Arial"/>
          <w:bCs/>
          <w:lang w:val="hy-AM"/>
        </w:rPr>
      </w:pPr>
    </w:p>
    <w:p w:rsidR="00E66BA4" w:rsidRPr="00602250" w:rsidRDefault="00E66BA4" w:rsidP="00602250">
      <w:pPr>
        <w:pStyle w:val="NoSpacing"/>
        <w:ind w:firstLine="426"/>
        <w:contextualSpacing/>
        <w:jc w:val="both"/>
        <w:rPr>
          <w:rFonts w:ascii="GHEA Grapalat" w:hAnsi="GHEA Grapalat" w:cs="Arial"/>
          <w:bCs/>
          <w:lang w:val="hy-AM"/>
        </w:rPr>
      </w:pPr>
      <w:r w:rsidRPr="00602250">
        <w:rPr>
          <w:rFonts w:ascii="GHEA Grapalat" w:hAnsi="GHEA Grapalat" w:cs="Sylfaen"/>
          <w:bCs/>
          <w:lang w:val="hy-AM"/>
        </w:rPr>
        <w:t>Համայնքի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ավագանու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որոշման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նախագծի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ընդունման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կապակցությամբ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Կապան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համայնքի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բյուջեում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ծախսերի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և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եկամուտների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էական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ավելացում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և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նվազեցում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չի</w:t>
      </w:r>
      <w:r w:rsidRPr="00602250">
        <w:rPr>
          <w:rFonts w:ascii="GHEA Grapalat" w:hAnsi="GHEA Grapalat"/>
          <w:bCs/>
          <w:lang w:val="hy-AM"/>
        </w:rPr>
        <w:t xml:space="preserve"> </w:t>
      </w:r>
      <w:r w:rsidRPr="00602250">
        <w:rPr>
          <w:rFonts w:ascii="GHEA Grapalat" w:hAnsi="GHEA Grapalat" w:cs="Sylfaen"/>
          <w:bCs/>
          <w:lang w:val="hy-AM"/>
        </w:rPr>
        <w:t>նախատեսվում։</w:t>
      </w:r>
    </w:p>
    <w:p w:rsidR="00EE4D73" w:rsidRPr="00E66BA4" w:rsidRDefault="00EE4D73" w:rsidP="00602250">
      <w:pPr>
        <w:spacing w:line="240" w:lineRule="auto"/>
        <w:rPr>
          <w:lang w:val="hy-AM"/>
        </w:rPr>
      </w:pPr>
    </w:p>
    <w:sectPr w:rsidR="00EE4D73" w:rsidRPr="00E66BA4" w:rsidSect="00602250">
      <w:pgSz w:w="11906" w:h="16838"/>
      <w:pgMar w:top="426" w:right="424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6BA4"/>
    <w:rsid w:val="005074F2"/>
    <w:rsid w:val="00602250"/>
    <w:rsid w:val="006058FF"/>
    <w:rsid w:val="008929F6"/>
    <w:rsid w:val="00951009"/>
    <w:rsid w:val="00E66BA4"/>
    <w:rsid w:val="00ED4C2E"/>
    <w:rsid w:val="00E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74F2"/>
    <w:rPr>
      <w:b/>
      <w:bCs/>
    </w:rPr>
  </w:style>
  <w:style w:type="paragraph" w:styleId="NoSpacing">
    <w:name w:val="No Spacing"/>
    <w:basedOn w:val="Normal"/>
    <w:uiPriority w:val="1"/>
    <w:qFormat/>
    <w:rsid w:val="0050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4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1773</Characters>
  <Application>Microsoft Office Word</Application>
  <DocSecurity>0</DocSecurity>
  <Lines>14</Lines>
  <Paragraphs>4</Paragraphs>
  <ScaleCrop>false</ScaleCrop>
  <Company>STFC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2020-02-13T08:04:00Z</cp:lastPrinted>
  <dcterms:created xsi:type="dcterms:W3CDTF">2020-02-13T05:57:00Z</dcterms:created>
  <dcterms:modified xsi:type="dcterms:W3CDTF">2020-02-13T08:06:00Z</dcterms:modified>
</cp:coreProperties>
</file>