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4859F" w14:textId="418872DA" w:rsidR="00DC7B2B" w:rsidRPr="00044F32" w:rsidRDefault="00DC7B2B" w:rsidP="00DC7B2B">
      <w:pPr>
        <w:pStyle w:val="a5"/>
        <w:spacing w:before="0" w:beforeAutospacing="0" w:after="0" w:afterAutospacing="0"/>
        <w:contextualSpacing/>
        <w:jc w:val="right"/>
        <w:rPr>
          <w:rStyle w:val="a4"/>
          <w:rFonts w:ascii="GHEA Grapalat" w:hAnsi="GHEA Grapalat"/>
          <w:lang w:val="hy-AM"/>
        </w:rPr>
      </w:pPr>
      <w:bookmarkStart w:id="0" w:name="_GoBack"/>
      <w:bookmarkEnd w:id="0"/>
      <w:r w:rsidRPr="00044F32">
        <w:rPr>
          <w:rStyle w:val="a4"/>
          <w:rFonts w:ascii="GHEA Grapalat" w:hAnsi="GHEA Grapalat"/>
          <w:lang w:val="hy-AM"/>
        </w:rPr>
        <w:t>ՆԱԽԱԳԻԾ</w:t>
      </w:r>
      <w:r w:rsidR="00982063">
        <w:rPr>
          <w:rStyle w:val="a4"/>
          <w:rFonts w:ascii="GHEA Grapalat" w:hAnsi="GHEA Grapalat"/>
          <w:lang w:val="hy-AM"/>
        </w:rPr>
        <w:t xml:space="preserve"> 3-136</w:t>
      </w:r>
    </w:p>
    <w:p w14:paraId="49C72B8F" w14:textId="77777777" w:rsidR="00DC7B2B" w:rsidRPr="00044F32" w:rsidRDefault="00DC7B2B" w:rsidP="00DC7B2B">
      <w:pPr>
        <w:pStyle w:val="a5"/>
        <w:spacing w:before="0" w:beforeAutospacing="0" w:after="0" w:afterAutospacing="0"/>
        <w:contextualSpacing/>
        <w:jc w:val="right"/>
        <w:rPr>
          <w:rStyle w:val="a4"/>
          <w:rFonts w:ascii="GHEA Grapalat" w:hAnsi="GHEA Grapalat"/>
          <w:sz w:val="27"/>
          <w:szCs w:val="27"/>
          <w:lang w:val="hy-AM"/>
        </w:rPr>
      </w:pPr>
    </w:p>
    <w:p w14:paraId="78DEDE18" w14:textId="77777777" w:rsidR="00DC7B2B" w:rsidRPr="00044F32" w:rsidRDefault="00DC7B2B" w:rsidP="00DC7B2B">
      <w:pPr>
        <w:jc w:val="center"/>
        <w:rPr>
          <w:rStyle w:val="a4"/>
          <w:rFonts w:ascii="GHEA Grapalat" w:hAnsi="GHEA Grapalat"/>
          <w:sz w:val="27"/>
          <w:szCs w:val="27"/>
          <w:lang w:val="hy-AM"/>
        </w:rPr>
      </w:pPr>
      <w:r w:rsidRPr="00044F32">
        <w:rPr>
          <w:rStyle w:val="a4"/>
          <w:rFonts w:ascii="GHEA Grapalat" w:hAnsi="GHEA Grapalat"/>
          <w:sz w:val="27"/>
          <w:szCs w:val="27"/>
          <w:lang w:val="hy-AM"/>
        </w:rPr>
        <w:t xml:space="preserve">ՈՐՈՇՈՒՄ </w:t>
      </w:r>
      <w:r w:rsidR="00100B8C" w:rsidRPr="00044F32">
        <w:rPr>
          <w:rStyle w:val="a4"/>
          <w:rFonts w:ascii="GHEA Grapalat" w:hAnsi="GHEA Grapalat"/>
          <w:sz w:val="27"/>
          <w:szCs w:val="27"/>
          <w:lang w:val="hy-AM"/>
        </w:rPr>
        <w:t xml:space="preserve">  </w:t>
      </w:r>
      <w:r w:rsidRPr="00044F32">
        <w:rPr>
          <w:rStyle w:val="a4"/>
          <w:rFonts w:ascii="GHEA Grapalat" w:hAnsi="GHEA Grapalat"/>
          <w:sz w:val="27"/>
          <w:szCs w:val="27"/>
          <w:lang w:val="hy-AM"/>
        </w:rPr>
        <w:t>N   -</w:t>
      </w:r>
      <w:r w:rsidR="00100B8C" w:rsidRPr="00044F32">
        <w:rPr>
          <w:rStyle w:val="a4"/>
          <w:rFonts w:ascii="GHEA Grapalat" w:hAnsi="GHEA Grapalat"/>
          <w:sz w:val="27"/>
          <w:szCs w:val="27"/>
          <w:lang w:val="hy-AM"/>
        </w:rPr>
        <w:t>Ա</w:t>
      </w:r>
    </w:p>
    <w:p w14:paraId="18FB340F" w14:textId="0E13D25E" w:rsidR="00DC7B2B" w:rsidRPr="00044F32" w:rsidRDefault="00DC7B2B" w:rsidP="00DC7B2B">
      <w:pPr>
        <w:jc w:val="center"/>
        <w:rPr>
          <w:rStyle w:val="a4"/>
          <w:rFonts w:ascii="GHEA Grapalat" w:hAnsi="GHEA Grapalat"/>
          <w:lang w:val="hy-AM"/>
        </w:rPr>
      </w:pPr>
      <w:r w:rsidRPr="00044F32">
        <w:rPr>
          <w:rFonts w:ascii="GHEA Grapalat" w:hAnsi="GHEA Grapalat"/>
          <w:sz w:val="24"/>
          <w:szCs w:val="24"/>
          <w:lang w:val="hy-AM"/>
        </w:rPr>
        <w:t xml:space="preserve">«------» </w:t>
      </w:r>
      <w:r w:rsidR="003D6722" w:rsidRPr="00982063">
        <w:rPr>
          <w:rStyle w:val="a4"/>
          <w:rFonts w:ascii="GHEA Grapalat" w:hAnsi="GHEA Grapalat"/>
          <w:lang w:val="hy-AM"/>
        </w:rPr>
        <w:t>հոկտեմբեր</w:t>
      </w:r>
      <w:r w:rsidR="00100B8C" w:rsidRPr="00044F32">
        <w:rPr>
          <w:rStyle w:val="a4"/>
          <w:rFonts w:ascii="GHEA Grapalat" w:hAnsi="GHEA Grapalat"/>
          <w:lang w:val="hy-AM"/>
        </w:rPr>
        <w:t xml:space="preserve"> </w:t>
      </w:r>
      <w:r w:rsidRPr="00044F32">
        <w:rPr>
          <w:rStyle w:val="a4"/>
          <w:rFonts w:ascii="GHEA Grapalat" w:hAnsi="GHEA Grapalat"/>
          <w:lang w:val="hy-AM"/>
        </w:rPr>
        <w:t>202</w:t>
      </w:r>
      <w:r w:rsidR="00FF7A6E" w:rsidRPr="00982063">
        <w:rPr>
          <w:rStyle w:val="a4"/>
          <w:rFonts w:ascii="GHEA Grapalat" w:hAnsi="GHEA Grapalat"/>
          <w:lang w:val="hy-AM"/>
        </w:rPr>
        <w:t>5</w:t>
      </w:r>
      <w:r w:rsidRPr="00044F32">
        <w:rPr>
          <w:rStyle w:val="a4"/>
          <w:rFonts w:ascii="GHEA Grapalat" w:hAnsi="GHEA Grapalat"/>
          <w:lang w:val="hy-AM"/>
        </w:rPr>
        <w:t>թ.</w:t>
      </w:r>
    </w:p>
    <w:p w14:paraId="7808E84E" w14:textId="77777777" w:rsidR="00DC7B2B" w:rsidRPr="00044F32" w:rsidRDefault="00DC7B2B" w:rsidP="00DC7B2B">
      <w:pPr>
        <w:pStyle w:val="a3"/>
        <w:jc w:val="center"/>
        <w:rPr>
          <w:lang w:val="hy-AM"/>
        </w:rPr>
      </w:pPr>
      <w:r w:rsidRPr="00044F32">
        <w:rPr>
          <w:rStyle w:val="a4"/>
          <w:lang w:val="hy-AM"/>
        </w:rPr>
        <w:t>ՀԱՅԱՍՏԱՆԻ ՀԱՆՐԱՊԵՏՈՒԹՅԱՆ ՍՅՈՒՆԻՔԻ ՄԱՐԶԻ ԿԱՊԱՆ ՀԱՄԱՅՆՔԻ ՍԵՓԱԿԱՆՈՒԹՅՈՒՆ ՀԱՄԱՐՎՈՂ ԳՈՒՅՔԻ ԳՈՒՅՔԱԳՐՄԱՆ ՓԱՍՏԱԹՂԹԵՐՈՒՄ</w:t>
      </w:r>
      <w:r w:rsidR="00B976C6" w:rsidRPr="00044F32">
        <w:rPr>
          <w:rStyle w:val="a4"/>
          <w:lang w:val="hy-AM"/>
        </w:rPr>
        <w:t xml:space="preserve"> </w:t>
      </w:r>
      <w:r w:rsidRPr="00044F32">
        <w:rPr>
          <w:rStyle w:val="a4"/>
          <w:lang w:val="hy-AM"/>
        </w:rPr>
        <w:t>ԿԱՏԱՐՎԱԾ ՓՈՓՈԽՈՒԹՅՈՒՆՆԵՐԸ ՀԱՍՏԱՏԵԼՈՒ ՄԱՍԻՆ</w:t>
      </w:r>
      <w:r w:rsidRPr="00044F32">
        <w:rPr>
          <w:rStyle w:val="a4"/>
          <w:rFonts w:ascii="Calibri" w:hAnsi="Calibri" w:cs="Calibri"/>
          <w:lang w:val="hy-AM"/>
        </w:rPr>
        <w:t> </w:t>
      </w:r>
    </w:p>
    <w:p w14:paraId="08C4F5C5" w14:textId="4BAD38FF" w:rsidR="00DC7B2B" w:rsidRPr="00044F32" w:rsidRDefault="00DC7B2B" w:rsidP="00DC7B2B">
      <w:pPr>
        <w:pStyle w:val="a3"/>
        <w:ind w:firstLine="567"/>
        <w:jc w:val="both"/>
        <w:rPr>
          <w:b/>
          <w:lang w:val="hy-AM"/>
        </w:rPr>
      </w:pPr>
      <w:r w:rsidRPr="00044F32">
        <w:rPr>
          <w:lang w:val="hy-AM"/>
        </w:rPr>
        <w:t xml:space="preserve">Ղեկավարվելով «Տեղական ինքնակառավարման մասին» Հայաստանի Հանրապետության օրենքի 18-րդ հոդվածի </w:t>
      </w:r>
      <w:r w:rsidR="008669B6" w:rsidRPr="00044F32">
        <w:rPr>
          <w:lang w:val="hy-AM"/>
        </w:rPr>
        <w:t xml:space="preserve">1-ին մասի </w:t>
      </w:r>
      <w:r w:rsidRPr="00044F32">
        <w:rPr>
          <w:lang w:val="hy-AM"/>
        </w:rPr>
        <w:t xml:space="preserve">32-րդ կետով և 77-րդ հոդվածի 3-րդ մասով և հաշվի առնելով սեփականության իրավունքով </w:t>
      </w:r>
      <w:r w:rsidR="005A0709">
        <w:rPr>
          <w:lang w:val="hy-AM"/>
        </w:rPr>
        <w:t>նվիրաբերությամբ</w:t>
      </w:r>
      <w:r w:rsidR="00CB12A1">
        <w:rPr>
          <w:lang w:val="hy-AM"/>
        </w:rPr>
        <w:t xml:space="preserve"> և</w:t>
      </w:r>
      <w:r w:rsidR="00755A66">
        <w:rPr>
          <w:lang w:val="hy-AM"/>
        </w:rPr>
        <w:t xml:space="preserve"> </w:t>
      </w:r>
      <w:r w:rsidR="00CB12A1">
        <w:rPr>
          <w:lang w:val="hy-AM"/>
        </w:rPr>
        <w:t xml:space="preserve">համայնքի բյուջեի </w:t>
      </w:r>
      <w:r w:rsidR="00755A66">
        <w:rPr>
          <w:lang w:val="hy-AM"/>
        </w:rPr>
        <w:t>միջոցներով</w:t>
      </w:r>
      <w:r w:rsidR="001A1958" w:rsidRPr="00044F32">
        <w:rPr>
          <w:lang w:val="hy-AM"/>
        </w:rPr>
        <w:t xml:space="preserve"> </w:t>
      </w:r>
      <w:r w:rsidR="00300B21" w:rsidRPr="00044F32">
        <w:rPr>
          <w:lang w:val="hy-AM"/>
        </w:rPr>
        <w:t>ձեռք բերված</w:t>
      </w:r>
      <w:r w:rsidR="00666EBE" w:rsidRPr="00044F32">
        <w:rPr>
          <w:lang w:val="hy-AM"/>
        </w:rPr>
        <w:t xml:space="preserve"> </w:t>
      </w:r>
      <w:r w:rsidRPr="00044F32">
        <w:rPr>
          <w:lang w:val="hy-AM"/>
        </w:rPr>
        <w:t>ակտիվները</w:t>
      </w:r>
      <w:r w:rsidR="008669B6" w:rsidRPr="00044F32">
        <w:rPr>
          <w:lang w:val="hy-AM"/>
        </w:rPr>
        <w:t xml:space="preserve"> </w:t>
      </w:r>
      <w:r w:rsidRPr="00044F32">
        <w:rPr>
          <w:lang w:val="hy-AM"/>
        </w:rPr>
        <w:t>որպես գույք</w:t>
      </w:r>
      <w:r w:rsidR="00235325" w:rsidRPr="00044F32">
        <w:rPr>
          <w:lang w:val="hy-AM"/>
        </w:rPr>
        <w:t>,</w:t>
      </w:r>
      <w:r w:rsidR="008669B6" w:rsidRPr="00044F32">
        <w:rPr>
          <w:lang w:val="hy-AM"/>
        </w:rPr>
        <w:t xml:space="preserve"> Կապան </w:t>
      </w:r>
      <w:r w:rsidRPr="00044F32">
        <w:rPr>
          <w:lang w:val="hy-AM"/>
        </w:rPr>
        <w:t xml:space="preserve">համայնքի ղեկավարի կողմից գույքագրման փաստաթղթերում ներառելու հանգամանքը, </w:t>
      </w:r>
      <w:r w:rsidR="008669B6" w:rsidRPr="00044F32">
        <w:rPr>
          <w:b/>
          <w:lang w:val="hy-AM"/>
        </w:rPr>
        <w:t xml:space="preserve">Կապան </w:t>
      </w:r>
      <w:r w:rsidRPr="00044F32">
        <w:rPr>
          <w:b/>
          <w:lang w:val="hy-AM"/>
        </w:rPr>
        <w:t>համայնքի ավագանին որոշում է.</w:t>
      </w:r>
    </w:p>
    <w:p w14:paraId="07153CBE" w14:textId="2751F54A" w:rsidR="00DC7B2B" w:rsidRPr="00044F32" w:rsidRDefault="00044F32" w:rsidP="00DC7B2B">
      <w:pPr>
        <w:pStyle w:val="a3"/>
        <w:ind w:firstLine="567"/>
        <w:jc w:val="both"/>
        <w:rPr>
          <w:lang w:val="hy-AM"/>
        </w:rPr>
      </w:pPr>
      <w:r w:rsidRPr="00044F32">
        <w:rPr>
          <w:lang w:val="hy-AM"/>
        </w:rPr>
        <w:t>1</w:t>
      </w:r>
      <w:r w:rsidRPr="00044F3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44F32">
        <w:rPr>
          <w:rFonts w:eastAsia="Microsoft JhengHei" w:cs="Microsoft JhengHei"/>
          <w:lang w:val="hy-AM"/>
        </w:rPr>
        <w:t xml:space="preserve"> </w:t>
      </w:r>
      <w:r w:rsidR="00DC7B2B" w:rsidRPr="00044F32">
        <w:rPr>
          <w:lang w:val="hy-AM"/>
        </w:rPr>
        <w:t xml:space="preserve">Հաստատել՝ </w:t>
      </w:r>
      <w:r w:rsidR="008669B6" w:rsidRPr="00044F32">
        <w:rPr>
          <w:lang w:val="hy-AM"/>
        </w:rPr>
        <w:t xml:space="preserve">Կապան </w:t>
      </w:r>
      <w:r w:rsidR="00DC7B2B" w:rsidRPr="00044F32">
        <w:rPr>
          <w:lang w:val="hy-AM"/>
        </w:rPr>
        <w:t>համայնքի ղեկավարի կողմից</w:t>
      </w:r>
      <w:r w:rsidRPr="00044F32">
        <w:rPr>
          <w:lang w:val="hy-AM"/>
        </w:rPr>
        <w:t>՝</w:t>
      </w:r>
      <w:r w:rsidR="000C4BA5" w:rsidRPr="00044F32">
        <w:rPr>
          <w:lang w:val="hy-AM"/>
        </w:rPr>
        <w:t xml:space="preserve"> Կապան</w:t>
      </w:r>
      <w:r w:rsidR="00DC7B2B" w:rsidRPr="00044F32">
        <w:rPr>
          <w:lang w:val="hy-AM"/>
        </w:rPr>
        <w:t xml:space="preserve"> համայնքի ավագանու 202</w:t>
      </w:r>
      <w:r w:rsidR="00EC318B" w:rsidRPr="00044F32">
        <w:rPr>
          <w:lang w:val="hy-AM"/>
        </w:rPr>
        <w:t>4</w:t>
      </w:r>
      <w:r w:rsidR="00DC7B2B" w:rsidRPr="00044F32">
        <w:rPr>
          <w:lang w:val="hy-AM"/>
        </w:rPr>
        <w:t xml:space="preserve"> թվականի դեկտեմբերի 2</w:t>
      </w:r>
      <w:r w:rsidR="00106ECE" w:rsidRPr="00044F32">
        <w:rPr>
          <w:lang w:val="hy-AM"/>
        </w:rPr>
        <w:t>7</w:t>
      </w:r>
      <w:r w:rsidR="00DC7B2B" w:rsidRPr="00044F32">
        <w:rPr>
          <w:lang w:val="hy-AM"/>
        </w:rPr>
        <w:t xml:space="preserve">-ի </w:t>
      </w:r>
      <w:bookmarkStart w:id="1" w:name="_Hlk164673654"/>
      <w:r w:rsidR="00DC7B2B" w:rsidRPr="00044F32">
        <w:rPr>
          <w:lang w:val="hy-AM"/>
        </w:rPr>
        <w:t>«</w:t>
      </w:r>
      <w:bookmarkEnd w:id="1"/>
      <w:r w:rsidR="00DC7B2B" w:rsidRPr="00044F32">
        <w:rPr>
          <w:lang w:val="hy-AM"/>
        </w:rPr>
        <w:t>Համայնքի սեփականություն համարվող գույքի 202</w:t>
      </w:r>
      <w:r w:rsidR="00EC318B" w:rsidRPr="00044F32">
        <w:rPr>
          <w:lang w:val="hy-AM"/>
        </w:rPr>
        <w:t>4</w:t>
      </w:r>
      <w:r w:rsidR="00DC7B2B" w:rsidRPr="00044F32">
        <w:rPr>
          <w:lang w:val="hy-AM"/>
        </w:rPr>
        <w:t xml:space="preserve"> թվականի գույքագրման փաստաթղթերը հաստատելու մասին» </w:t>
      </w:r>
      <w:r w:rsidR="00106ECE" w:rsidRPr="00044F32">
        <w:rPr>
          <w:lang w:val="hy-AM"/>
        </w:rPr>
        <w:t xml:space="preserve">N </w:t>
      </w:r>
      <w:r w:rsidR="00EC318B" w:rsidRPr="00044F32">
        <w:rPr>
          <w:lang w:val="hy-AM"/>
        </w:rPr>
        <w:t>192</w:t>
      </w:r>
      <w:r w:rsidR="00106ECE" w:rsidRPr="00044F32">
        <w:rPr>
          <w:lang w:val="hy-AM"/>
        </w:rPr>
        <w:t xml:space="preserve">-Ա </w:t>
      </w:r>
      <w:r w:rsidR="00DC7B2B" w:rsidRPr="00044F32">
        <w:rPr>
          <w:lang w:val="hy-AM"/>
        </w:rPr>
        <w:t>որոշման թիվ 1 հավելվածում (համայնքապետարանի հիմնական միջոցներում) կատարված փոփոխությունները`</w:t>
      </w:r>
      <w:r w:rsidR="009B0038" w:rsidRPr="00044F32">
        <w:rPr>
          <w:lang w:val="hy-AM"/>
        </w:rPr>
        <w:t xml:space="preserve"> </w:t>
      </w:r>
      <w:r w:rsidR="00DC7B2B" w:rsidRPr="00044F32">
        <w:rPr>
          <w:lang w:val="hy-AM"/>
        </w:rPr>
        <w:t xml:space="preserve">համաձայն հավելվածի։ </w:t>
      </w:r>
    </w:p>
    <w:p w14:paraId="2A0352AC" w14:textId="47D80547" w:rsidR="00044F32" w:rsidRPr="00044F32" w:rsidRDefault="00044F32" w:rsidP="00044F32">
      <w:pPr>
        <w:pStyle w:val="a3"/>
        <w:ind w:firstLine="567"/>
        <w:rPr>
          <w:rFonts w:eastAsia="Microsoft JhengHei" w:cs="Microsoft JhengHei"/>
          <w:lang w:val="hy-AM"/>
        </w:rPr>
      </w:pPr>
      <w:r w:rsidRPr="00044F32">
        <w:rPr>
          <w:lang w:val="hy-AM"/>
        </w:rPr>
        <w:t>2</w:t>
      </w:r>
      <w:r w:rsidRPr="00044F3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44F32">
        <w:rPr>
          <w:rFonts w:eastAsia="Microsoft JhengHei" w:cs="Microsoft JhengHei"/>
          <w:lang w:val="hy-AM"/>
        </w:rPr>
        <w:t xml:space="preserve"> </w:t>
      </w:r>
      <w:r w:rsidRPr="00044F32">
        <w:rPr>
          <w:rFonts w:eastAsia="Microsoft JhengHei" w:cs="Sylfaen"/>
          <w:lang w:val="hy-AM"/>
        </w:rPr>
        <w:t>Սույն</w:t>
      </w:r>
      <w:r w:rsidRPr="00044F32">
        <w:rPr>
          <w:rFonts w:eastAsia="Microsoft JhengHei" w:cs="Microsoft JhengHei"/>
          <w:lang w:val="hy-AM"/>
        </w:rPr>
        <w:t xml:space="preserve"> </w:t>
      </w:r>
      <w:r w:rsidRPr="00044F32">
        <w:rPr>
          <w:rFonts w:eastAsia="Microsoft JhengHei" w:cs="Sylfaen"/>
          <w:lang w:val="hy-AM"/>
        </w:rPr>
        <w:t>որոշումն</w:t>
      </w:r>
      <w:r w:rsidRPr="00044F32">
        <w:rPr>
          <w:rFonts w:eastAsia="Microsoft JhengHei" w:cs="Microsoft JhengHei"/>
          <w:lang w:val="hy-AM"/>
        </w:rPr>
        <w:t xml:space="preserve"> </w:t>
      </w:r>
      <w:r w:rsidRPr="00044F32">
        <w:rPr>
          <w:rFonts w:eastAsia="Microsoft JhengHei" w:cs="Sylfaen"/>
          <w:lang w:val="hy-AM"/>
        </w:rPr>
        <w:t>ուժի</w:t>
      </w:r>
      <w:r w:rsidRPr="00044F32">
        <w:rPr>
          <w:rFonts w:eastAsia="Microsoft JhengHei" w:cs="Microsoft JhengHei"/>
          <w:lang w:val="hy-AM"/>
        </w:rPr>
        <w:t xml:space="preserve"> </w:t>
      </w:r>
      <w:r w:rsidRPr="00044F32">
        <w:rPr>
          <w:rFonts w:eastAsia="Microsoft JhengHei" w:cs="Sylfaen"/>
          <w:lang w:val="hy-AM"/>
        </w:rPr>
        <w:t>մեջ</w:t>
      </w:r>
      <w:r w:rsidRPr="00044F32">
        <w:rPr>
          <w:rFonts w:eastAsia="Microsoft JhengHei" w:cs="Microsoft JhengHei"/>
          <w:lang w:val="hy-AM"/>
        </w:rPr>
        <w:t xml:space="preserve"> </w:t>
      </w:r>
      <w:r w:rsidRPr="00044F32">
        <w:rPr>
          <w:rFonts w:eastAsia="Microsoft JhengHei" w:cs="Sylfaen"/>
          <w:lang w:val="hy-AM"/>
        </w:rPr>
        <w:t>է</w:t>
      </w:r>
      <w:r w:rsidRPr="00044F32">
        <w:rPr>
          <w:rFonts w:eastAsia="Microsoft JhengHei" w:cs="Microsoft JhengHei"/>
          <w:lang w:val="hy-AM"/>
        </w:rPr>
        <w:t xml:space="preserve"> </w:t>
      </w:r>
      <w:r w:rsidRPr="00044F32">
        <w:rPr>
          <w:rFonts w:eastAsia="Microsoft JhengHei" w:cs="Sylfaen"/>
          <w:lang w:val="hy-AM"/>
        </w:rPr>
        <w:t>մտնում</w:t>
      </w:r>
      <w:r w:rsidRPr="00044F32">
        <w:rPr>
          <w:rFonts w:eastAsia="Microsoft JhengHei" w:cs="Microsoft JhengHei"/>
          <w:lang w:val="hy-AM"/>
        </w:rPr>
        <w:t xml:space="preserve"> </w:t>
      </w:r>
      <w:r w:rsidRPr="00044F32">
        <w:rPr>
          <w:rFonts w:eastAsia="Microsoft JhengHei" w:cs="Sylfaen"/>
          <w:lang w:val="hy-AM"/>
        </w:rPr>
        <w:t>պաշտոնական</w:t>
      </w:r>
      <w:r w:rsidRPr="00044F32">
        <w:rPr>
          <w:rFonts w:eastAsia="Microsoft JhengHei" w:cs="Microsoft JhengHei"/>
          <w:lang w:val="hy-AM"/>
        </w:rPr>
        <w:t xml:space="preserve"> </w:t>
      </w:r>
      <w:r w:rsidRPr="00044F32">
        <w:rPr>
          <w:rFonts w:eastAsia="Microsoft JhengHei" w:cs="Sylfaen"/>
          <w:lang w:val="hy-AM"/>
        </w:rPr>
        <w:t>հրապարակման</w:t>
      </w:r>
      <w:r w:rsidRPr="00044F32">
        <w:rPr>
          <w:rFonts w:eastAsia="Microsoft JhengHei" w:cs="Microsoft JhengHei"/>
          <w:lang w:val="hy-AM"/>
        </w:rPr>
        <w:t xml:space="preserve"> </w:t>
      </w:r>
      <w:r w:rsidRPr="00044F32">
        <w:rPr>
          <w:rFonts w:eastAsia="Microsoft JhengHei" w:cs="Sylfaen"/>
          <w:lang w:val="hy-AM"/>
        </w:rPr>
        <w:t>հաջորդող</w:t>
      </w:r>
      <w:r w:rsidRPr="00044F32">
        <w:rPr>
          <w:rFonts w:eastAsia="Microsoft JhengHei" w:cs="Microsoft JhengHei"/>
          <w:lang w:val="hy-AM"/>
        </w:rPr>
        <w:t xml:space="preserve"> </w:t>
      </w:r>
      <w:r w:rsidRPr="00044F32">
        <w:rPr>
          <w:rFonts w:eastAsia="Microsoft JhengHei" w:cs="Sylfaen"/>
          <w:lang w:val="hy-AM"/>
        </w:rPr>
        <w:t>օրվանից։</w:t>
      </w:r>
      <w:r w:rsidRPr="00044F32">
        <w:rPr>
          <w:rFonts w:eastAsia="Microsoft JhengHei" w:cs="Microsoft JhengHei"/>
          <w:lang w:val="hy-AM"/>
        </w:rPr>
        <w:t xml:space="preserve"> </w:t>
      </w:r>
    </w:p>
    <w:p w14:paraId="18752294" w14:textId="77777777" w:rsidR="000C4BA5" w:rsidRPr="00044F32" w:rsidRDefault="000C4BA5" w:rsidP="000C4BA5">
      <w:pPr>
        <w:pStyle w:val="a3"/>
        <w:jc w:val="center"/>
        <w:rPr>
          <w:rFonts w:cs="Times Armenian"/>
          <w:b/>
          <w:lang w:val="hy-AM"/>
        </w:rPr>
      </w:pPr>
      <w:r w:rsidRPr="00044F32">
        <w:rPr>
          <w:rFonts w:cs="Sylfaen"/>
          <w:b/>
          <w:lang w:val="hy-AM"/>
        </w:rPr>
        <w:t>ՏԵՂԵԿԱՆՔ - ՀԻՄՆԱՎՈՐՈՒՄ</w:t>
      </w:r>
    </w:p>
    <w:p w14:paraId="60BC3D1D" w14:textId="77777777" w:rsidR="000C4BA5" w:rsidRPr="00044F32" w:rsidRDefault="000C4BA5" w:rsidP="000C4BA5">
      <w:pPr>
        <w:pStyle w:val="a5"/>
        <w:jc w:val="center"/>
        <w:rPr>
          <w:rFonts w:ascii="GHEA Grapalat" w:hAnsi="GHEA Grapalat"/>
          <w:b/>
          <w:lang w:val="hy-AM"/>
        </w:rPr>
      </w:pPr>
      <w:r w:rsidRPr="00044F32">
        <w:rPr>
          <w:rFonts w:ascii="GHEA Grapalat" w:hAnsi="GHEA Grapalat"/>
          <w:b/>
          <w:lang w:val="hy-AM"/>
        </w:rPr>
        <w:t>«ՀԱՅԱՍՏԱՆԻ ՀԱՆՐԱՊԵՏՈՒԹՅԱՆ ՍՅՈՒՆԻՔԻ ՄԱՐԶԻ ԿԱՊԱՆ ՀԱՄԱՅՆՔԻ ՍԵՓԱԿԱՆՈՒԹՅՈՒՆ ՀԱՄԱՐՎՈՂ ԳՈՒՅՔԻ ԳՈՒՅՔԱԳՐՄԱՆ ՓԱՍՏԱԹՂԹԵՐՈՒՄ ԿԱՏԱՐՎԱԾ ՓՈՓՈԽՈՒԹՅՈՒՆՆԵՐԸ ՀԱՍՏԱՏԵԼՈՒ ՄԱՍԻՆ» ԿԱՊԱՆ ՀԱՄԱՅՆՔԻ ԱՎԱԳԱՆՈՒ ՈՐՈՇՄԱՆ ՆԱԽԱԳԾԻ ԸՆԴՈՒՆՄԱՆ ԱՆՀՐԱԺԵՇՏՈՒԹՅԱՆ ԵՎ ԲՅՈՒՋԵԻ ԾԱԽՍԵՐԻ</w:t>
      </w:r>
      <w:r w:rsidRPr="00044F32">
        <w:rPr>
          <w:rFonts w:ascii="Calibri" w:hAnsi="Calibri" w:cs="Calibri"/>
          <w:b/>
          <w:lang w:val="hy-AM"/>
        </w:rPr>
        <w:t> </w:t>
      </w:r>
      <w:r w:rsidRPr="00044F32">
        <w:rPr>
          <w:rFonts w:ascii="GHEA Grapalat" w:hAnsi="GHEA Grapalat"/>
          <w:b/>
          <w:lang w:val="hy-AM"/>
        </w:rPr>
        <w:t>ԵՎ</w:t>
      </w:r>
      <w:r w:rsidRPr="00044F32">
        <w:rPr>
          <w:rFonts w:ascii="Calibri" w:hAnsi="Calibri" w:cs="Calibri"/>
          <w:b/>
          <w:lang w:val="hy-AM"/>
        </w:rPr>
        <w:t> </w:t>
      </w:r>
      <w:r w:rsidRPr="00044F32">
        <w:rPr>
          <w:rFonts w:ascii="GHEA Grapalat" w:hAnsi="GHEA Grapalat"/>
          <w:b/>
          <w:lang w:val="hy-AM"/>
        </w:rPr>
        <w:t>ԵԿԱՄՈՒՏՆԵՐԻ</w:t>
      </w:r>
      <w:r w:rsidRPr="00044F32">
        <w:rPr>
          <w:rFonts w:ascii="Calibri" w:hAnsi="Calibri" w:cs="Calibri"/>
          <w:b/>
          <w:lang w:val="hy-AM"/>
        </w:rPr>
        <w:t> </w:t>
      </w:r>
      <w:r w:rsidRPr="00044F32">
        <w:rPr>
          <w:rFonts w:ascii="GHEA Grapalat" w:hAnsi="GHEA Grapalat"/>
          <w:b/>
          <w:lang w:val="hy-AM"/>
        </w:rPr>
        <w:t>ԱՎԵԼԱՑՄԱՆ</w:t>
      </w:r>
      <w:r w:rsidRPr="00044F32">
        <w:rPr>
          <w:rFonts w:ascii="Calibri" w:hAnsi="Calibri" w:cs="Calibri"/>
          <w:b/>
          <w:lang w:val="hy-AM"/>
        </w:rPr>
        <w:t> </w:t>
      </w:r>
      <w:r w:rsidRPr="00044F32">
        <w:rPr>
          <w:rFonts w:ascii="GHEA Grapalat" w:hAnsi="GHEA Grapalat"/>
          <w:b/>
          <w:lang w:val="hy-AM"/>
        </w:rPr>
        <w:t>ԿԱՄ</w:t>
      </w:r>
      <w:r w:rsidRPr="00044F32">
        <w:rPr>
          <w:rFonts w:ascii="Calibri" w:hAnsi="Calibri" w:cs="Calibri"/>
          <w:b/>
          <w:lang w:val="hy-AM"/>
        </w:rPr>
        <w:t> </w:t>
      </w:r>
      <w:r w:rsidRPr="00044F32">
        <w:rPr>
          <w:rFonts w:ascii="GHEA Grapalat" w:hAnsi="GHEA Grapalat"/>
          <w:b/>
          <w:lang w:val="hy-AM"/>
        </w:rPr>
        <w:t>ՆՎԱԶԵՑՄԱՆ ՄԱՍԻՆ</w:t>
      </w:r>
    </w:p>
    <w:p w14:paraId="308167F7" w14:textId="77777777" w:rsidR="000C4BA5" w:rsidRPr="00044F32" w:rsidRDefault="000C4BA5" w:rsidP="000C4BA5">
      <w:pPr>
        <w:tabs>
          <w:tab w:val="left" w:pos="3460"/>
        </w:tabs>
        <w:spacing w:after="0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44F3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044F32">
        <w:rPr>
          <w:rFonts w:ascii="GHEA Grapalat" w:hAnsi="GHEA Grapalat" w:cs="Calibri"/>
          <w:sz w:val="24"/>
          <w:szCs w:val="24"/>
          <w:lang w:val="hy-AM"/>
        </w:rPr>
        <w:t>«Հայաստանի Հանրապետության Սյունիքի մարզի Կապան համայնքի սեփականություն համարվող գույքի գույքագրման փաստաթղթերում կատարված փոփոխությունները հաստատելու մասին» որոշման ընդունման անհրաժեշտությունը պայմանավորված է «Տեղական ինքնակառավարման մասին» Հայաստանի Հանրապետության օրենքի 18-րդ 1-ին մասի հոդվածի 32-րդ կետի և 77-րդ հոդվածի 3-րդ մասի դրույթների պահանջներով։</w:t>
      </w:r>
    </w:p>
    <w:p w14:paraId="6F7E2DD1" w14:textId="5BD46E62" w:rsidR="000C4BA5" w:rsidRPr="00044F32" w:rsidRDefault="000C4BA5" w:rsidP="000C4BA5">
      <w:pPr>
        <w:tabs>
          <w:tab w:val="left" w:pos="3460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44F32">
        <w:rPr>
          <w:rFonts w:ascii="GHEA Grapalat" w:hAnsi="GHEA Grapalat" w:cs="Calibri"/>
          <w:sz w:val="24"/>
          <w:szCs w:val="24"/>
          <w:lang w:val="hy-AM"/>
        </w:rPr>
        <w:t xml:space="preserve">Որոշման ընդունմամբ համայնքի բյուջեի եկամուտների և ծախսերի ավելացում </w:t>
      </w:r>
      <w:r w:rsidR="00044F32">
        <w:rPr>
          <w:rFonts w:ascii="GHEA Grapalat" w:hAnsi="GHEA Grapalat" w:cs="Calibri"/>
          <w:sz w:val="24"/>
          <w:szCs w:val="24"/>
          <w:lang w:val="hy-AM"/>
        </w:rPr>
        <w:t>կամ</w:t>
      </w:r>
      <w:r w:rsidRPr="00044F32">
        <w:rPr>
          <w:rFonts w:ascii="GHEA Grapalat" w:hAnsi="GHEA Grapalat" w:cs="Calibri"/>
          <w:sz w:val="24"/>
          <w:szCs w:val="24"/>
          <w:lang w:val="hy-AM"/>
        </w:rPr>
        <w:t xml:space="preserve"> նվազեցում չի նախատեսվում։ </w:t>
      </w:r>
    </w:p>
    <w:p w14:paraId="56B0A8E1" w14:textId="77777777" w:rsidR="000C4BA5" w:rsidRPr="00044F32" w:rsidRDefault="000C4BA5">
      <w:pPr>
        <w:rPr>
          <w:rFonts w:ascii="GHEA Grapalat" w:hAnsi="GHEA Grapalat"/>
          <w:lang w:val="hy-AM"/>
        </w:rPr>
      </w:pPr>
    </w:p>
    <w:sectPr w:rsidR="000C4BA5" w:rsidRPr="00044F32" w:rsidSect="00E125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CC"/>
    <w:rsid w:val="00044F32"/>
    <w:rsid w:val="000C4BA5"/>
    <w:rsid w:val="000D2D06"/>
    <w:rsid w:val="00100B8C"/>
    <w:rsid w:val="001062DB"/>
    <w:rsid w:val="00106ECE"/>
    <w:rsid w:val="0012545C"/>
    <w:rsid w:val="00127AA3"/>
    <w:rsid w:val="001A1958"/>
    <w:rsid w:val="00235325"/>
    <w:rsid w:val="002677D6"/>
    <w:rsid w:val="00300B21"/>
    <w:rsid w:val="00370260"/>
    <w:rsid w:val="003972B8"/>
    <w:rsid w:val="003D6722"/>
    <w:rsid w:val="00480768"/>
    <w:rsid w:val="005516BF"/>
    <w:rsid w:val="005A0709"/>
    <w:rsid w:val="005F0E20"/>
    <w:rsid w:val="00666EBE"/>
    <w:rsid w:val="006B1A8F"/>
    <w:rsid w:val="00711DFB"/>
    <w:rsid w:val="00755A66"/>
    <w:rsid w:val="007971CA"/>
    <w:rsid w:val="007F2546"/>
    <w:rsid w:val="008669B6"/>
    <w:rsid w:val="008D136F"/>
    <w:rsid w:val="009164B8"/>
    <w:rsid w:val="009677C4"/>
    <w:rsid w:val="00982063"/>
    <w:rsid w:val="0099266A"/>
    <w:rsid w:val="009B0038"/>
    <w:rsid w:val="00A67982"/>
    <w:rsid w:val="00A944CC"/>
    <w:rsid w:val="00AB49D8"/>
    <w:rsid w:val="00B976C6"/>
    <w:rsid w:val="00C96ADD"/>
    <w:rsid w:val="00CB12A1"/>
    <w:rsid w:val="00CB3E83"/>
    <w:rsid w:val="00DC0620"/>
    <w:rsid w:val="00DC7B2B"/>
    <w:rsid w:val="00E078D5"/>
    <w:rsid w:val="00E12585"/>
    <w:rsid w:val="00E220AC"/>
    <w:rsid w:val="00EC318B"/>
    <w:rsid w:val="00F06F86"/>
    <w:rsid w:val="00F61147"/>
    <w:rsid w:val="00F83EAC"/>
    <w:rsid w:val="00FE36B1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BDEF"/>
  <w15:chartTrackingRefBased/>
  <w15:docId w15:val="{B2A0304A-4B8C-4B9A-9DD7-C0CF89E3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B2B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B2B"/>
    <w:rPr>
      <w:b/>
      <w:bCs/>
    </w:rPr>
  </w:style>
  <w:style w:type="paragraph" w:styleId="a5">
    <w:name w:val="No Spacing"/>
    <w:basedOn w:val="a"/>
    <w:uiPriority w:val="1"/>
    <w:qFormat/>
    <w:rsid w:val="00DC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5</cp:revision>
  <cp:lastPrinted>2025-04-07T08:14:00Z</cp:lastPrinted>
  <dcterms:created xsi:type="dcterms:W3CDTF">2025-09-26T12:27:00Z</dcterms:created>
  <dcterms:modified xsi:type="dcterms:W3CDTF">2025-10-06T13:00:00Z</dcterms:modified>
</cp:coreProperties>
</file>