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FFD88" w14:textId="32D11543" w:rsidR="00CF57AC" w:rsidRPr="00CF57AC" w:rsidRDefault="00CF57AC" w:rsidP="00CF57AC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sz w:val="27"/>
          <w:szCs w:val="27"/>
        </w:rPr>
      </w:pPr>
      <w:r w:rsidRPr="00CF57AC">
        <w:rPr>
          <w:rFonts w:ascii="GHEA Mariam" w:hAnsi="GHEA Mariam" w:cs="Sylfaen"/>
          <w:lang w:val="hy-AM"/>
        </w:rPr>
        <w:t>Նախագիծ</w:t>
      </w:r>
      <w:r w:rsidR="008F6104">
        <w:rPr>
          <w:rFonts w:ascii="GHEA Mariam" w:hAnsi="GHEA Mariam" w:cs="Sylfaen"/>
          <w:lang w:val="hy-AM"/>
        </w:rPr>
        <w:t xml:space="preserve"> 5-54</w:t>
      </w:r>
    </w:p>
    <w:p w14:paraId="0B507C63" w14:textId="4BB875CE" w:rsidR="00F50719" w:rsidRPr="00CF57AC" w:rsidRDefault="00F50719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CF57AC">
        <w:rPr>
          <w:rStyle w:val="a5"/>
          <w:rFonts w:ascii="GHEA Mariam" w:hAnsi="GHEA Mariam"/>
          <w:sz w:val="27"/>
          <w:szCs w:val="27"/>
        </w:rPr>
        <w:t xml:space="preserve">ՈՐՈՇՈՒՄ </w:t>
      </w:r>
    </w:p>
    <w:p w14:paraId="29C0978A" w14:textId="54696010" w:rsidR="00F50719" w:rsidRPr="00CF57AC" w:rsidRDefault="00874E0E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CF57AC">
        <w:rPr>
          <w:rStyle w:val="a5"/>
          <w:rFonts w:ascii="GHEA Mariam" w:hAnsi="GHEA Mariam"/>
          <w:lang w:val="hy-AM"/>
        </w:rPr>
        <w:t>16</w:t>
      </w:r>
      <w:r w:rsidR="00F50719" w:rsidRPr="00CF57AC">
        <w:rPr>
          <w:rStyle w:val="a5"/>
          <w:rFonts w:ascii="GHEA Mariam" w:hAnsi="GHEA Mariam"/>
          <w:lang w:val="hy-AM"/>
        </w:rPr>
        <w:t xml:space="preserve"> </w:t>
      </w:r>
      <w:r w:rsidR="00F50719" w:rsidRPr="00CF57AC">
        <w:rPr>
          <w:rStyle w:val="a5"/>
          <w:rFonts w:ascii="GHEA Mariam" w:hAnsi="GHEA Mariam"/>
        </w:rPr>
        <w:t xml:space="preserve"> </w:t>
      </w:r>
      <w:r w:rsidRPr="00CF57AC">
        <w:rPr>
          <w:rStyle w:val="a5"/>
          <w:rFonts w:ascii="GHEA Mariam" w:hAnsi="GHEA Mariam"/>
          <w:lang w:val="hy-AM"/>
        </w:rPr>
        <w:t>ՄԱՅԻՍ</w:t>
      </w:r>
      <w:r w:rsidR="00F50719" w:rsidRPr="00CF57AC">
        <w:rPr>
          <w:rStyle w:val="a5"/>
          <w:rFonts w:ascii="GHEA Mariam" w:hAnsi="GHEA Mariam"/>
          <w:lang w:val="hy-AM"/>
        </w:rPr>
        <w:t>Ի 202</w:t>
      </w:r>
      <w:r w:rsidRPr="00CF57AC">
        <w:rPr>
          <w:rStyle w:val="a5"/>
          <w:rFonts w:ascii="GHEA Mariam" w:hAnsi="GHEA Mariam"/>
          <w:lang w:val="hy-AM"/>
        </w:rPr>
        <w:t>5</w:t>
      </w:r>
      <w:r w:rsidR="00F50719" w:rsidRPr="00CF57AC">
        <w:rPr>
          <w:rStyle w:val="a5"/>
          <w:rFonts w:ascii="GHEA Mariam" w:hAnsi="GHEA Mariam"/>
          <w:lang w:val="hy-AM"/>
        </w:rPr>
        <w:t>թ.</w:t>
      </w:r>
    </w:p>
    <w:p w14:paraId="5C825E1A" w14:textId="73149EFF" w:rsidR="00760AC7" w:rsidRPr="00CF57AC" w:rsidRDefault="00760AC7" w:rsidP="00CF57AC">
      <w:pPr>
        <w:spacing w:after="0"/>
        <w:ind w:firstLine="284"/>
        <w:jc w:val="center"/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</w:pPr>
      <w:r w:rsidRPr="00CF57AC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«ԿԱՊԱՆԻ ՊԼԱՍՏՇԻՆ» ՀԱՄԱՅՆՔԱՅԻՆ ՈՉ ԱՌԵՎՏՐԱՅԻՆ ԿԱԶՄԱԿԵՐՊՈՒԹՅԱՆԸ ՊԼԱՍՏԻԿ ԹԱՓՈՆՆԵՐ ՎԱՃԱՌԵԼՈՒ ԹՈՒՅԼՏՎՈՒԹՅՈՒՆ ՏԱԼՈՒ ՄԱՍԻՆ</w:t>
      </w:r>
    </w:p>
    <w:p w14:paraId="42735460" w14:textId="77777777" w:rsidR="00CF57AC" w:rsidRPr="00CF57AC" w:rsidRDefault="00CF57AC" w:rsidP="00CF57AC">
      <w:pPr>
        <w:spacing w:after="0"/>
        <w:ind w:firstLine="284"/>
        <w:jc w:val="center"/>
        <w:rPr>
          <w:rFonts w:ascii="GHEA Mariam" w:eastAsia="Times New Roman" w:hAnsi="GHEA Mariam" w:cs="Arial"/>
          <w:sz w:val="24"/>
          <w:szCs w:val="24"/>
          <w:lang w:val="hy-AM" w:eastAsia="ru-RU"/>
        </w:rPr>
      </w:pPr>
    </w:p>
    <w:p w14:paraId="1060E48A" w14:textId="77777777" w:rsidR="00760AC7" w:rsidRPr="00CF57AC" w:rsidRDefault="00760AC7" w:rsidP="00CF57AC">
      <w:pPr>
        <w:spacing w:after="0"/>
        <w:ind w:firstLine="284"/>
        <w:jc w:val="both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 w:rsidRPr="00CF57AC">
        <w:rPr>
          <w:rFonts w:ascii="GHEA Mariam" w:eastAsia="Calibri" w:hAnsi="GHEA Mariam" w:cs="Times New Roman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18-րդ հոդվածի 1-ին մասի 42-րդ կետով, հիմք ընդունելով «Պետական ոչ առևտրային կազմակերպությունների մասին» Հայաստանի Հանրապետության օրենքի 6-րդ հոդվածի 1-ին և 2-րդ մասերը, </w:t>
      </w:r>
      <w:bookmarkStart w:id="0" w:name="_Hlk181956753"/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«Կապանի պլաստշին»</w:t>
      </w:r>
      <w:bookmarkEnd w:id="0"/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 համայնքային ոչ առևտրային կազմակերպության </w:t>
      </w:r>
      <w:r w:rsidRPr="00CF57AC">
        <w:rPr>
          <w:rFonts w:ascii="GHEA Mariam" w:eastAsia="Calibri" w:hAnsi="GHEA Mariam" w:cs="Times New Roman"/>
          <w:sz w:val="24"/>
          <w:szCs w:val="24"/>
          <w:lang w:val="hy-AM"/>
        </w:rPr>
        <w:t xml:space="preserve">կանոնադրությունը, հաշվի առնելով տարածաշրջանում երկրորդային հումք մթերող կազմակերպությունների բացակայությունը, 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«Կապանի պլաստշին» համայնքային ոչ առևտրային կազմակերպության և «Նեքոպոլիմեր» սահմանափակ պատասխանատվությամբ ընկերության գրությունները </w:t>
      </w:r>
      <w:r w:rsidRPr="00CF57AC">
        <w:rPr>
          <w:rFonts w:ascii="GHEA Mariam" w:eastAsia="Calibri" w:hAnsi="GHEA Mariam" w:cs="Times New Roman"/>
          <w:sz w:val="24"/>
          <w:szCs w:val="24"/>
          <w:lang w:val="hy-AM"/>
        </w:rPr>
        <w:t xml:space="preserve">և </w:t>
      </w:r>
      <w:r w:rsidRPr="00CF57AC">
        <w:rPr>
          <w:rFonts w:ascii="GHEA Mariam" w:eastAsia="Calibri" w:hAnsi="GHEA Mariam" w:cs="Arial"/>
          <w:sz w:val="24"/>
          <w:szCs w:val="24"/>
          <w:lang w:val="hy-AM"/>
        </w:rPr>
        <w:t>համայնքի ղեկավարի առաջարկությունը</w:t>
      </w:r>
      <w:r w:rsidRPr="00CF57AC">
        <w:rPr>
          <w:rFonts w:ascii="GHEA Mariam" w:eastAsia="Calibri" w:hAnsi="GHEA Mariam" w:cs="Times New Roman"/>
          <w:sz w:val="24"/>
          <w:szCs w:val="24"/>
          <w:lang w:val="hy-AM"/>
        </w:rPr>
        <w:t xml:space="preserve">, </w:t>
      </w:r>
      <w:r w:rsidRPr="00CF57AC">
        <w:rPr>
          <w:rFonts w:ascii="GHEA Mariam" w:eastAsia="Calibri" w:hAnsi="GHEA Mariam" w:cs="Times New Roman"/>
          <w:b/>
          <w:sz w:val="24"/>
          <w:szCs w:val="24"/>
          <w:lang w:val="hy-AM"/>
        </w:rPr>
        <w:t xml:space="preserve">Կապան </w:t>
      </w:r>
      <w:r w:rsidRPr="00CF57AC">
        <w:rPr>
          <w:rFonts w:ascii="GHEA Mariam" w:eastAsia="Calibri" w:hAnsi="GHEA Mariam" w:cs="Arial"/>
          <w:b/>
          <w:sz w:val="24"/>
          <w:szCs w:val="24"/>
          <w:lang w:val="hy-AM"/>
        </w:rPr>
        <w:t>համայնքի ավագանին որոշում</w:t>
      </w:r>
      <w:r w:rsidRPr="00CF57AC">
        <w:rPr>
          <w:rFonts w:ascii="Calibri" w:eastAsia="Calibri" w:hAnsi="Calibri" w:cs="Calibri"/>
          <w:b/>
          <w:sz w:val="24"/>
          <w:szCs w:val="24"/>
          <w:lang w:val="hy-AM"/>
        </w:rPr>
        <w:t> </w:t>
      </w:r>
      <w:r w:rsidRPr="00CF57AC">
        <w:rPr>
          <w:rFonts w:ascii="GHEA Mariam" w:eastAsia="Calibri" w:hAnsi="GHEA Mariam" w:cs="Arial"/>
          <w:b/>
          <w:sz w:val="24"/>
          <w:szCs w:val="24"/>
          <w:lang w:val="hy-AM"/>
        </w:rPr>
        <w:t>է</w:t>
      </w:r>
      <w:r w:rsidRPr="00CF57AC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.</w:t>
      </w:r>
    </w:p>
    <w:p w14:paraId="702C347B" w14:textId="5CE1EA71" w:rsidR="00760AC7" w:rsidRPr="00CF57AC" w:rsidRDefault="00760AC7" w:rsidP="00CF57AC">
      <w:pPr>
        <w:spacing w:after="0"/>
        <w:ind w:firstLine="284"/>
        <w:jc w:val="both"/>
        <w:rPr>
          <w:rFonts w:ascii="GHEA Mariam" w:eastAsia="Calibri" w:hAnsi="GHEA Mariam" w:cs="Times New Roman"/>
          <w:bCs/>
          <w:sz w:val="24"/>
          <w:szCs w:val="24"/>
          <w:lang w:val="hy-AM"/>
        </w:rPr>
      </w:pPr>
      <w:r w:rsidRPr="00CF57AC">
        <w:rPr>
          <w:rFonts w:ascii="GHEA Mariam" w:eastAsia="Calibri" w:hAnsi="GHEA Mariam" w:cs="Times New Roman"/>
          <w:sz w:val="24"/>
          <w:szCs w:val="24"/>
          <w:lang w:val="hy-AM"/>
        </w:rPr>
        <w:t>1</w:t>
      </w:r>
      <w:r w:rsidRPr="00CF57AC">
        <w:rPr>
          <w:rFonts w:ascii="GHEA Mariam" w:eastAsia="Calibri" w:hAnsi="GHEA Mariam" w:cs="Cambria Math"/>
          <w:sz w:val="24"/>
          <w:szCs w:val="24"/>
          <w:lang w:val="hy-AM"/>
        </w:rPr>
        <w:t xml:space="preserve">. 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«Կապանի պլաստշին» համայնքային ոչ առևտրային կազմակերպությանը թույլատրել իր կողմից հավաքված և պահեստավորված  </w:t>
      </w:r>
      <w:r w:rsidR="00874E0E"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4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5</w:t>
      </w:r>
      <w:r w:rsidR="00874E0E"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00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 կգ պլաստիկ թափոնները վաճառել «Նեքոպոլիմեր» սահմանափակ պատասխանատվությամբ  ընկերությանը՝ մեկ կիլոգրամը </w:t>
      </w:r>
      <w:r w:rsidR="00874E0E"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7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5 /</w:t>
      </w:r>
      <w:r w:rsidR="00705CC5">
        <w:rPr>
          <w:rFonts w:ascii="GHEA Mariam" w:eastAsia="Calibri" w:hAnsi="GHEA Mariam" w:cs="Times New Roman"/>
          <w:bCs/>
          <w:sz w:val="24"/>
          <w:szCs w:val="24"/>
          <w:lang w:val="hy-AM"/>
        </w:rPr>
        <w:t>յոթանա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սունհինգ/</w:t>
      </w:r>
      <w:r w:rsidR="00705CC5"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 ՀՀ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 դրամ արժեքով։</w:t>
      </w:r>
    </w:p>
    <w:p w14:paraId="6AE65548" w14:textId="77777777" w:rsidR="00760AC7" w:rsidRPr="00CF57AC" w:rsidRDefault="00760AC7" w:rsidP="00CF57AC">
      <w:pPr>
        <w:spacing w:after="0"/>
        <w:ind w:firstLine="284"/>
        <w:jc w:val="both"/>
        <w:rPr>
          <w:rFonts w:ascii="GHEA Mariam" w:eastAsia="Calibri" w:hAnsi="GHEA Mariam" w:cs="Times New Roman"/>
          <w:bCs/>
          <w:sz w:val="24"/>
          <w:szCs w:val="24"/>
          <w:lang w:val="hy-AM"/>
        </w:rPr>
      </w:pPr>
      <w:r w:rsidRPr="00CF57AC">
        <w:rPr>
          <w:rFonts w:ascii="GHEA Mariam" w:eastAsia="Calibri" w:hAnsi="GHEA Mariam" w:cs="Times New Roman"/>
          <w:sz w:val="24"/>
          <w:szCs w:val="24"/>
          <w:lang w:val="hy-AM"/>
        </w:rPr>
        <w:t>2</w:t>
      </w:r>
      <w:r w:rsidRPr="00CF57AC">
        <w:rPr>
          <w:rFonts w:ascii="GHEA Mariam" w:eastAsia="Calibri" w:hAnsi="GHEA Mariam" w:cs="Cambria Math"/>
          <w:sz w:val="24"/>
          <w:szCs w:val="24"/>
          <w:lang w:val="hy-AM"/>
        </w:rPr>
        <w:t xml:space="preserve">. 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«Կապանի պլաստշին» </w:t>
      </w:r>
      <w:r w:rsidRPr="00CF57AC">
        <w:rPr>
          <w:rFonts w:ascii="GHEA Mariam" w:eastAsia="Calibri" w:hAnsi="GHEA Mariam" w:cs="Times New Roman"/>
          <w:sz w:val="24"/>
          <w:szCs w:val="24"/>
          <w:lang w:val="hy-AM"/>
        </w:rPr>
        <w:t xml:space="preserve">համայնքային ոչ առևտրային </w:t>
      </w: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կազմակերպությանը՝ գործունեության ընթացքում առաջացած շահույթն օգտագործել միայն կազմակերպության կանոնադրությամբ նախատեսված նպատակների իրականացման համար։</w:t>
      </w:r>
    </w:p>
    <w:p w14:paraId="21629C13" w14:textId="77777777" w:rsidR="00760AC7" w:rsidRPr="00CF57AC" w:rsidRDefault="00760AC7" w:rsidP="00CF57AC">
      <w:pPr>
        <w:spacing w:after="0"/>
        <w:ind w:firstLine="284"/>
        <w:jc w:val="both"/>
        <w:rPr>
          <w:rFonts w:ascii="GHEA Mariam" w:eastAsia="Calibri" w:hAnsi="GHEA Mariam" w:cs="Times New Roman"/>
          <w:b/>
          <w:bCs/>
          <w:sz w:val="24"/>
          <w:szCs w:val="24"/>
          <w:lang w:val="hy-AM"/>
        </w:rPr>
      </w:pPr>
      <w:r w:rsidRPr="00CF57AC">
        <w:rPr>
          <w:rFonts w:ascii="GHEA Mariam" w:eastAsia="Calibri" w:hAnsi="GHEA Mariam" w:cs="Times New Roman"/>
          <w:bCs/>
          <w:sz w:val="24"/>
          <w:szCs w:val="24"/>
          <w:lang w:val="hy-AM"/>
        </w:rPr>
        <w:t>3</w:t>
      </w:r>
      <w:r w:rsidRPr="00CF57AC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Pr="00CF57AC">
        <w:rPr>
          <w:rFonts w:ascii="GHEA Mariam" w:eastAsia="Calibri" w:hAnsi="GHEA Mariam" w:cs="Times New Roman"/>
          <w:b/>
          <w:bCs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Սույն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որոշումն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ուժի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մեջ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է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մտնում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պաշտոնական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հրապարակմանը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հաջորդող</w:t>
      </w:r>
      <w:r w:rsidRPr="00CF57AC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CF57AC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օրվանից։</w:t>
      </w:r>
    </w:p>
    <w:p w14:paraId="5F0A548D" w14:textId="77777777" w:rsidR="00F50719" w:rsidRPr="00CF57AC" w:rsidRDefault="00F50719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4A58A59E" w14:textId="77777777" w:rsidR="00084117" w:rsidRPr="00CF57AC" w:rsidRDefault="00084117" w:rsidP="00CF57AC">
      <w:pPr>
        <w:pStyle w:val="a6"/>
        <w:spacing w:before="0" w:beforeAutospacing="0" w:after="0" w:afterAutospacing="0" w:line="276" w:lineRule="auto"/>
        <w:ind w:firstLine="284"/>
        <w:contextualSpacing/>
        <w:rPr>
          <w:rFonts w:ascii="GHEA Mariam" w:hAnsi="GHEA Mariam"/>
          <w:b/>
          <w:lang w:val="hy-AM"/>
        </w:rPr>
      </w:pPr>
    </w:p>
    <w:p w14:paraId="4D6589A3" w14:textId="1182F4E4" w:rsidR="00084117" w:rsidRPr="00CF57AC" w:rsidRDefault="00084117" w:rsidP="00CF57AC">
      <w:pPr>
        <w:spacing w:after="0"/>
        <w:ind w:firstLine="284"/>
        <w:contextualSpacing/>
        <w:rPr>
          <w:rFonts w:ascii="GHEA Mariam" w:hAnsi="GHEA Mariam"/>
          <w:lang w:val="pt-BR"/>
        </w:rPr>
      </w:pPr>
      <w:r w:rsidRPr="00CF57AC">
        <w:rPr>
          <w:rStyle w:val="a5"/>
          <w:rFonts w:ascii="GHEA Mariam" w:hAnsi="GHEA Mariam"/>
          <w:sz w:val="24"/>
          <w:szCs w:val="24"/>
          <w:lang w:val="hy-AM"/>
        </w:rPr>
        <w:t xml:space="preserve">              </w:t>
      </w:r>
    </w:p>
    <w:p w14:paraId="4A70CDAE" w14:textId="77777777" w:rsidR="000256FB" w:rsidRPr="00DF7812" w:rsidRDefault="000256FB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DF7812">
        <w:rPr>
          <w:rFonts w:ascii="GHEA Mariam" w:hAnsi="GHEA Mariam"/>
          <w:b/>
          <w:lang w:val="hy-AM"/>
        </w:rPr>
        <w:t>ՏԵՂԵԿԱՆՔ-ՀԻՄՆԱՎՈՐՈՒՄ</w:t>
      </w:r>
    </w:p>
    <w:p w14:paraId="648F55DD" w14:textId="77777777" w:rsidR="000256FB" w:rsidRPr="00CF57AC" w:rsidRDefault="000256FB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lang w:val="hy-AM"/>
        </w:rPr>
      </w:pPr>
    </w:p>
    <w:p w14:paraId="69DDEE54" w14:textId="61EBDFB8" w:rsidR="000256FB" w:rsidRPr="00CF57AC" w:rsidRDefault="000256FB" w:rsidP="00CF57AC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eastAsia="Calibri" w:hAnsi="GHEA Mariam"/>
          <w:lang w:val="hy-AM"/>
        </w:rPr>
      </w:pPr>
      <w:r w:rsidRPr="00CF57AC">
        <w:rPr>
          <w:rFonts w:ascii="GHEA Mariam" w:hAnsi="GHEA Mariam"/>
          <w:lang w:val="hy-AM"/>
        </w:rPr>
        <w:t>Նախագծի համար հիմք է հանդիսացել Պլաստշին ՀՈԱԿ-ի տնօրենի գրությունը պլաստիկ թափոնների հավաքման ու դրանց վաճառքի անհրաժեշտության մասին</w:t>
      </w:r>
      <w:r w:rsidR="00705CC5">
        <w:rPr>
          <w:rFonts w:ascii="GHEA Mariam" w:hAnsi="GHEA Mariam"/>
          <w:lang w:val="hy-AM"/>
        </w:rPr>
        <w:t>,</w:t>
      </w:r>
      <w:bookmarkStart w:id="1" w:name="_GoBack"/>
      <w:bookmarkEnd w:id="1"/>
      <w:r w:rsidRPr="00CF57AC">
        <w:rPr>
          <w:rFonts w:ascii="GHEA Mariam" w:hAnsi="GHEA Mariam"/>
          <w:lang w:val="hy-AM"/>
        </w:rPr>
        <w:t xml:space="preserve"> տարածաշրջանում </w:t>
      </w:r>
      <w:r w:rsidRPr="00CF57AC">
        <w:rPr>
          <w:rFonts w:ascii="GHEA Mariam" w:eastAsia="Calibri" w:hAnsi="GHEA Mariam"/>
          <w:lang w:val="hy-AM"/>
        </w:rPr>
        <w:t>երկրորդային հումք մթերող կազմակերպությունների բացակայությունը։</w:t>
      </w:r>
    </w:p>
    <w:p w14:paraId="020CEDB4" w14:textId="77777777" w:rsidR="000256FB" w:rsidRPr="00CF57AC" w:rsidRDefault="000256FB" w:rsidP="00CF57AC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CF57AC">
        <w:rPr>
          <w:rFonts w:ascii="GHEA Mariam" w:eastAsia="Calibri" w:hAnsi="GHEA Mariam"/>
          <w:lang w:val="hy-AM"/>
        </w:rPr>
        <w:t>Որոշման նախագծի ընդունման կապակցությամբ համայնքի բյուջեում ծախսեր և եկամուտներ չեն նախատեսվում։</w:t>
      </w:r>
    </w:p>
    <w:p w14:paraId="3BD8232A" w14:textId="77777777" w:rsidR="00084117" w:rsidRPr="00CF57AC" w:rsidRDefault="00084117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lang w:val="hy-AM"/>
        </w:rPr>
      </w:pPr>
    </w:p>
    <w:p w14:paraId="6DC9E097" w14:textId="77777777" w:rsidR="00F50719" w:rsidRPr="00CF57AC" w:rsidRDefault="00F50719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74B9F4FE" w14:textId="77777777" w:rsidR="00F93FCC" w:rsidRPr="00CF57AC" w:rsidRDefault="00F93FCC" w:rsidP="00CF57AC">
      <w:pPr>
        <w:pStyle w:val="a6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lang w:val="hy-AM"/>
        </w:rPr>
      </w:pPr>
    </w:p>
    <w:sectPr w:rsidR="00F93FCC" w:rsidRPr="00CF57A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6FB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4796F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4117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5CC5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0AC7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0E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104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57A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812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D706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A7CF-880E-4AF7-A544-44A20289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369</cp:revision>
  <cp:lastPrinted>2025-05-08T07:30:00Z</cp:lastPrinted>
  <dcterms:created xsi:type="dcterms:W3CDTF">2015-08-10T13:28:00Z</dcterms:created>
  <dcterms:modified xsi:type="dcterms:W3CDTF">2025-05-08T07:31:00Z</dcterms:modified>
</cp:coreProperties>
</file>