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  <w:r w:rsidRPr="007346BB">
        <w:rPr>
          <w:rStyle w:val="a5"/>
          <w:rFonts w:ascii="GHEA Mariam" w:hAnsi="GHEA Mariam"/>
          <w:i/>
          <w:lang w:val="hy-AM"/>
        </w:rPr>
        <w:t>Նախագիծ</w:t>
      </w:r>
    </w:p>
    <w:p w:rsidR="005571B9" w:rsidRPr="007346BB" w:rsidRDefault="005571B9" w:rsidP="007346BB">
      <w:pPr>
        <w:pStyle w:val="a6"/>
        <w:spacing w:before="0" w:beforeAutospacing="0" w:after="0" w:afterAutospacing="0"/>
        <w:ind w:firstLine="567"/>
        <w:jc w:val="center"/>
        <w:rPr>
          <w:rFonts w:ascii="GHEA Mariam" w:hAnsi="GHEA Mariam"/>
          <w:lang w:val="hy-AM"/>
        </w:rPr>
      </w:pPr>
      <w:r w:rsidRPr="007346BB">
        <w:rPr>
          <w:rStyle w:val="a5"/>
          <w:rFonts w:ascii="GHEA Mariam" w:hAnsi="GHEA Mariam"/>
          <w:lang w:val="hy-AM"/>
        </w:rPr>
        <w:t>ՈՐՈՇՈՒՄ N  -</w:t>
      </w:r>
      <w:r w:rsidRPr="007346BB">
        <w:rPr>
          <w:rFonts w:ascii="GHEA Mariam" w:hAnsi="GHEA Mariam"/>
          <w:lang w:val="hy-AM"/>
        </w:rPr>
        <w:br/>
      </w:r>
      <w:r w:rsidRPr="007346BB">
        <w:rPr>
          <w:rStyle w:val="a5"/>
          <w:rFonts w:ascii="GHEA Mariam" w:hAnsi="GHEA Mariam"/>
          <w:lang w:val="hy-AM"/>
        </w:rPr>
        <w:t>&lt;&lt;___&gt;&gt; ___________ 2018թ.</w:t>
      </w: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hAnsi="GHEA Mariam"/>
          <w:b/>
          <w:color w:val="000000"/>
          <w:sz w:val="24"/>
          <w:szCs w:val="24"/>
          <w:lang w:val="pt-BR"/>
        </w:rPr>
      </w:pPr>
      <w:bookmarkStart w:id="0" w:name="_GoBack"/>
      <w:r w:rsidRPr="007346BB">
        <w:rPr>
          <w:rFonts w:ascii="GHEA Mariam" w:hAnsi="GHEA Mariam"/>
          <w:b/>
          <w:color w:val="000000"/>
          <w:sz w:val="24"/>
          <w:szCs w:val="24"/>
          <w:lang w:val="hy-AM"/>
        </w:rPr>
        <w:t>ՀՀ ԷՆԵՐԳԵՏԻԿ ԵՆԹԱԿԱՌՈՒՑՎԱԾՔՆԵՐԻ ԵՎ ԲՆԱԿԱՆ ՊԱՇԱՐՆԵՐԻ ՆԱԽԱՐԱՐՈՒԹՅԱՆ ՋՐԱՅԻՆ ԿՈՄԻՏԵԻՆ ՍԵՓԱԿԱՆՈՒԹՅԱՆ</w:t>
      </w:r>
      <w:r w:rsidRPr="007346BB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7346BB">
        <w:rPr>
          <w:rFonts w:ascii="GHEA Mariam" w:hAnsi="GHEA Mariam"/>
          <w:b/>
          <w:color w:val="000000"/>
          <w:sz w:val="24"/>
          <w:szCs w:val="24"/>
          <w:lang w:val="hy-AM"/>
        </w:rPr>
        <w:t>ԻՐԱՎՈՒՆՔՈՎ</w:t>
      </w:r>
      <w:r w:rsidRPr="007346BB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7346BB">
        <w:rPr>
          <w:rFonts w:ascii="GHEA Mariam" w:hAnsi="GHEA Mariam"/>
          <w:b/>
          <w:color w:val="000000"/>
          <w:sz w:val="24"/>
          <w:szCs w:val="24"/>
          <w:lang w:val="hy-AM"/>
        </w:rPr>
        <w:t>ԱՆՀԱՏՈՒՅՑ</w:t>
      </w:r>
      <w:r w:rsidRPr="007346BB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7346BB">
        <w:rPr>
          <w:rFonts w:ascii="GHEA Mariam" w:hAnsi="GHEA Mariam"/>
          <w:b/>
          <w:color w:val="000000"/>
          <w:sz w:val="24"/>
          <w:szCs w:val="24"/>
          <w:lang w:val="hy-AM"/>
        </w:rPr>
        <w:t>ԳՈՒՅՔ</w:t>
      </w:r>
      <w:r w:rsidRPr="007346BB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7346BB">
        <w:rPr>
          <w:rFonts w:ascii="GHEA Mariam" w:hAnsi="GHEA Mariam"/>
          <w:b/>
          <w:color w:val="000000"/>
          <w:sz w:val="24"/>
          <w:szCs w:val="24"/>
          <w:lang w:val="hy-AM"/>
        </w:rPr>
        <w:t>ՀԱՆՁՆԵԼՈՒ</w:t>
      </w:r>
      <w:r w:rsidRPr="007346BB">
        <w:rPr>
          <w:rFonts w:ascii="GHEA Mariam" w:hAnsi="GHEA Mariam"/>
          <w:b/>
          <w:color w:val="000000"/>
          <w:sz w:val="24"/>
          <w:szCs w:val="24"/>
          <w:lang w:val="pt-BR"/>
        </w:rPr>
        <w:t xml:space="preserve"> </w:t>
      </w:r>
      <w:r w:rsidRPr="007346BB">
        <w:rPr>
          <w:rFonts w:ascii="GHEA Mariam" w:hAnsi="GHEA Mariam"/>
          <w:b/>
          <w:color w:val="000000"/>
          <w:sz w:val="24"/>
          <w:szCs w:val="24"/>
          <w:lang w:val="hy-AM"/>
        </w:rPr>
        <w:t>ՄԱՍԻՆ</w:t>
      </w:r>
    </w:p>
    <w:p w:rsidR="005571B9" w:rsidRPr="007346BB" w:rsidRDefault="005571B9" w:rsidP="007346BB">
      <w:pPr>
        <w:spacing w:after="0" w:line="240" w:lineRule="auto"/>
        <w:ind w:firstLine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5571B9" w:rsidRPr="007346BB" w:rsidRDefault="005571B9" w:rsidP="007346B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GHEA Mariam" w:hAnsi="GHEA Mariam"/>
          <w:lang w:val="hy-AM"/>
        </w:rPr>
      </w:pPr>
      <w:r w:rsidRPr="007346BB">
        <w:rPr>
          <w:rFonts w:ascii="GHEA Mariam" w:hAnsi="GHEA Mariam" w:cs="Arial"/>
          <w:lang w:val="hy-AM"/>
        </w:rPr>
        <w:t>Ղեկավարվելով</w:t>
      </w:r>
      <w:r w:rsidRPr="007346BB">
        <w:rPr>
          <w:rFonts w:ascii="GHEA Mariam" w:hAnsi="GHEA Mariam"/>
          <w:lang w:val="hy-AM"/>
        </w:rPr>
        <w:t xml:space="preserve"> «</w:t>
      </w:r>
      <w:r w:rsidRPr="007346BB">
        <w:rPr>
          <w:rFonts w:ascii="GHEA Mariam" w:hAnsi="GHEA Mariam" w:cs="Arial"/>
          <w:lang w:val="hy-AM"/>
        </w:rPr>
        <w:t>Տեղական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Arial"/>
          <w:lang w:val="hy-AM"/>
        </w:rPr>
        <w:t>ինքնակառավարման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Arial"/>
          <w:lang w:val="hy-AM"/>
        </w:rPr>
        <w:t>մասին</w:t>
      </w:r>
      <w:r w:rsidRPr="007346BB">
        <w:rPr>
          <w:rFonts w:ascii="GHEA Mariam" w:hAnsi="GHEA Mariam"/>
          <w:lang w:val="hy-AM"/>
        </w:rPr>
        <w:t xml:space="preserve">» </w:t>
      </w:r>
      <w:r w:rsidRPr="007346BB">
        <w:rPr>
          <w:rFonts w:ascii="GHEA Mariam" w:hAnsi="GHEA Mariam" w:cs="Arial"/>
          <w:lang w:val="hy-AM"/>
        </w:rPr>
        <w:t>Հայաստանի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Arial"/>
          <w:lang w:val="hy-AM"/>
        </w:rPr>
        <w:t>Հանրապետության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Arial"/>
          <w:lang w:val="hy-AM"/>
        </w:rPr>
        <w:t>օրենքի</w:t>
      </w:r>
      <w:r w:rsidRPr="007346BB">
        <w:rPr>
          <w:rFonts w:ascii="GHEA Mariam" w:hAnsi="GHEA Mariam"/>
          <w:lang w:val="hy-AM"/>
        </w:rPr>
        <w:t xml:space="preserve"> 18-</w:t>
      </w:r>
      <w:r w:rsidRPr="007346BB">
        <w:rPr>
          <w:rFonts w:ascii="GHEA Mariam" w:hAnsi="GHEA Mariam" w:cs="Arial"/>
          <w:lang w:val="hy-AM"/>
        </w:rPr>
        <w:t>րդ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Arial"/>
          <w:lang w:val="hy-AM"/>
        </w:rPr>
        <w:t>հոդվածի 1-ին մասի</w:t>
      </w:r>
      <w:r w:rsidRPr="007346BB">
        <w:rPr>
          <w:rFonts w:ascii="GHEA Mariam" w:hAnsi="GHEA Mariam"/>
          <w:lang w:val="hy-AM"/>
        </w:rPr>
        <w:t xml:space="preserve"> 21)-</w:t>
      </w:r>
      <w:r w:rsidRPr="007346BB">
        <w:rPr>
          <w:rFonts w:ascii="GHEA Mariam" w:hAnsi="GHEA Mariam" w:cs="Arial"/>
          <w:lang w:val="hy-AM"/>
        </w:rPr>
        <w:t>րդ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Arial"/>
          <w:lang w:val="hy-AM"/>
        </w:rPr>
        <w:t xml:space="preserve">կետով, հիմք ընդունելով Հայաստանի Հանրապետության հանրային ծառայությունները կարգավորող հանձնաժողովի 2016 թվականի նոյեմբերի 30-ի թիվ 378-Ն որոշմամամբ հաստատված կանոնների 10-րդ կետը </w:t>
      </w:r>
      <w:r w:rsidRPr="007346BB">
        <w:rPr>
          <w:rFonts w:ascii="GHEA Mariam" w:hAnsi="GHEA Mariam" w:cs="Sylfaen"/>
          <w:lang w:val="hy-AM"/>
        </w:rPr>
        <w:t>և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հաշվի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առնելով</w:t>
      </w:r>
      <w:r w:rsidRPr="007346BB">
        <w:rPr>
          <w:rFonts w:ascii="GHEA Mariam" w:hAnsi="GHEA Mariam" w:cs="Sylfaen"/>
          <w:lang w:val="pt-BR"/>
        </w:rPr>
        <w:t xml:space="preserve"> </w:t>
      </w:r>
      <w:r w:rsidRPr="007346BB">
        <w:rPr>
          <w:rFonts w:ascii="GHEA Mariam" w:hAnsi="GHEA Mariam"/>
          <w:lang w:val="hy-AM"/>
        </w:rPr>
        <w:t xml:space="preserve">համայնքի ղեկավարի </w:t>
      </w:r>
      <w:r w:rsidRPr="007346BB">
        <w:rPr>
          <w:rFonts w:ascii="GHEA Mariam" w:hAnsi="GHEA Mariam" w:cs="Sylfaen"/>
          <w:lang w:val="hy-AM"/>
        </w:rPr>
        <w:t>առաջարկությունը</w:t>
      </w:r>
      <w:r w:rsidRPr="007346BB">
        <w:rPr>
          <w:rFonts w:ascii="GHEA Mariam" w:hAnsi="GHEA Mariam" w:cs="Sylfaen"/>
          <w:lang w:val="pt-BR"/>
        </w:rPr>
        <w:t>,</w:t>
      </w:r>
      <w:r w:rsidRPr="007346BB">
        <w:rPr>
          <w:rFonts w:ascii="GHEA Mariam" w:hAnsi="GHEA Mariam" w:cs="Arial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որոշման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նախագծի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քվեարկության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7346BB">
        <w:rPr>
          <w:rFonts w:ascii="GHEA Mariam" w:hAnsi="GHEA Mariam"/>
          <w:b/>
          <w:i/>
          <w:u w:val="single"/>
          <w:lang w:val="pt-BR"/>
        </w:rPr>
        <w:t xml:space="preserve"> 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7346BB">
        <w:rPr>
          <w:rFonts w:ascii="GHEA Mariam" w:hAnsi="GHEA Mariam"/>
          <w:b/>
          <w:i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կողմ</w:t>
      </w:r>
      <w:r w:rsidRPr="007346BB">
        <w:rPr>
          <w:rFonts w:ascii="GHEA Mariam" w:hAnsi="GHEA Mariam"/>
          <w:lang w:val="pt-BR"/>
        </w:rPr>
        <w:t xml:space="preserve">, </w:t>
      </w:r>
      <w:r w:rsidRPr="007346BB">
        <w:rPr>
          <w:rFonts w:ascii="GHEA Mariam" w:hAnsi="GHEA Mariam"/>
          <w:u w:val="single"/>
          <w:lang w:val="hy-AM"/>
        </w:rPr>
        <w:t xml:space="preserve">   </w:t>
      </w:r>
      <w:r w:rsidRPr="007346BB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7346BB">
        <w:rPr>
          <w:rFonts w:ascii="GHEA Mariam" w:hAnsi="GHEA Mariam"/>
          <w:lang w:val="hy-AM"/>
        </w:rPr>
        <w:t xml:space="preserve"> </w:t>
      </w:r>
      <w:r w:rsidRPr="007346BB">
        <w:rPr>
          <w:rFonts w:ascii="GHEA Mariam" w:hAnsi="GHEA Mariam" w:cs="Sylfaen"/>
          <w:lang w:val="hy-AM"/>
        </w:rPr>
        <w:t>դեմ</w:t>
      </w:r>
      <w:r w:rsidRPr="007346BB">
        <w:rPr>
          <w:rFonts w:ascii="GHEA Mariam" w:hAnsi="GHEA Mariam"/>
          <w:lang w:val="pt-BR"/>
        </w:rPr>
        <w:t xml:space="preserve">, </w:t>
      </w:r>
      <w:r w:rsidRPr="007346BB">
        <w:rPr>
          <w:rFonts w:ascii="GHEA Mariam" w:hAnsi="GHEA Mariam"/>
          <w:b/>
          <w:i/>
          <w:u w:val="single"/>
          <w:lang w:val="pt-BR"/>
        </w:rPr>
        <w:t xml:space="preserve">  </w:t>
      </w:r>
      <w:r w:rsidRPr="007346BB">
        <w:rPr>
          <w:rFonts w:ascii="GHEA Mariam" w:hAnsi="GHEA Mariam"/>
          <w:u w:val="single"/>
          <w:lang w:val="pt-BR"/>
        </w:rPr>
        <w:t xml:space="preserve"> </w:t>
      </w:r>
      <w:r w:rsidRPr="007346BB">
        <w:rPr>
          <w:rFonts w:ascii="GHEA Mariam" w:hAnsi="GHEA Mariam"/>
          <w:b/>
          <w:i/>
          <w:u w:val="single"/>
          <w:lang w:val="pt-BR"/>
        </w:rPr>
        <w:t xml:space="preserve"> 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ձեռնպահ</w:t>
      </w:r>
      <w:r w:rsidRPr="007346BB">
        <w:rPr>
          <w:rFonts w:ascii="GHEA Mariam" w:hAnsi="GHEA Mariam"/>
          <w:lang w:val="pt-BR"/>
        </w:rPr>
        <w:t xml:space="preserve"> </w:t>
      </w:r>
      <w:r w:rsidRPr="007346BB">
        <w:rPr>
          <w:rFonts w:ascii="GHEA Mariam" w:hAnsi="GHEA Mariam" w:cs="Sylfaen"/>
          <w:lang w:val="hy-AM"/>
        </w:rPr>
        <w:t>արդյունքներով</w:t>
      </w:r>
      <w:r w:rsidRPr="007346BB">
        <w:rPr>
          <w:rFonts w:ascii="GHEA Mariam" w:hAnsi="GHEA Mariam"/>
          <w:lang w:val="pt-BR"/>
        </w:rPr>
        <w:t xml:space="preserve">, </w:t>
      </w:r>
      <w:r w:rsidRPr="007346BB">
        <w:rPr>
          <w:rFonts w:ascii="GHEA Mariam" w:hAnsi="GHEA Mariam" w:cs="Sylfaen"/>
          <w:b/>
          <w:i/>
          <w:lang w:val="hy-AM"/>
        </w:rPr>
        <w:t>համայնքի</w:t>
      </w:r>
      <w:r w:rsidRPr="007346BB">
        <w:rPr>
          <w:rFonts w:ascii="GHEA Mariam" w:hAnsi="GHEA Mariam"/>
          <w:b/>
          <w:i/>
          <w:lang w:val="pt-BR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ավագանին</w:t>
      </w:r>
      <w:r w:rsidRPr="007346BB">
        <w:rPr>
          <w:rFonts w:ascii="GHEA Mariam" w:hAnsi="GHEA Mariam"/>
          <w:lang w:val="pt-BR"/>
        </w:rPr>
        <w:t xml:space="preserve">  </w:t>
      </w:r>
      <w:r w:rsidRPr="007346BB">
        <w:rPr>
          <w:rFonts w:ascii="GHEA Mariam" w:hAnsi="GHEA Mariam"/>
          <w:lang w:val="hy-AM"/>
        </w:rPr>
        <w:t xml:space="preserve">   </w:t>
      </w:r>
      <w:r w:rsidRPr="007346BB">
        <w:rPr>
          <w:rFonts w:ascii="GHEA Mariam" w:hAnsi="GHEA Mariam" w:cs="Sylfaen"/>
          <w:b/>
          <w:i/>
          <w:lang w:val="hy-AM"/>
        </w:rPr>
        <w:t>ո</w:t>
      </w:r>
      <w:r w:rsidRPr="007346BB">
        <w:rPr>
          <w:rFonts w:ascii="GHEA Mariam" w:hAnsi="GHEA Mariam"/>
          <w:b/>
          <w:i/>
          <w:lang w:val="pt-BR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ր</w:t>
      </w:r>
      <w:r w:rsidRPr="007346BB">
        <w:rPr>
          <w:rFonts w:ascii="GHEA Mariam" w:hAnsi="GHEA Mariam"/>
          <w:b/>
          <w:i/>
          <w:lang w:val="pt-BR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ո</w:t>
      </w:r>
      <w:r w:rsidRPr="007346BB">
        <w:rPr>
          <w:rFonts w:ascii="GHEA Mariam" w:hAnsi="GHEA Mariam"/>
          <w:b/>
          <w:i/>
          <w:lang w:val="pt-BR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շ</w:t>
      </w:r>
      <w:r w:rsidRPr="007346BB">
        <w:rPr>
          <w:rFonts w:ascii="GHEA Mariam" w:hAnsi="GHEA Mariam"/>
          <w:b/>
          <w:i/>
          <w:lang w:val="pt-BR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ու</w:t>
      </w:r>
      <w:r w:rsidRPr="007346BB">
        <w:rPr>
          <w:rFonts w:ascii="GHEA Mariam" w:hAnsi="GHEA Mariam"/>
          <w:b/>
          <w:i/>
          <w:lang w:val="pt-BR"/>
        </w:rPr>
        <w:t xml:space="preserve"> </w:t>
      </w:r>
      <w:r w:rsidRPr="007346BB">
        <w:rPr>
          <w:rFonts w:ascii="GHEA Mariam" w:hAnsi="GHEA Mariam" w:cs="Sylfaen"/>
          <w:b/>
          <w:i/>
          <w:lang w:val="hy-AM"/>
        </w:rPr>
        <w:t>մ</w:t>
      </w:r>
      <w:r w:rsidRPr="007346BB">
        <w:rPr>
          <w:rFonts w:ascii="GHEA Mariam" w:hAnsi="GHEA Mariam"/>
          <w:b/>
          <w:i/>
          <w:lang w:val="pt-BR"/>
        </w:rPr>
        <w:t xml:space="preserve">   </w:t>
      </w:r>
      <w:r w:rsidRPr="007346BB">
        <w:rPr>
          <w:rFonts w:ascii="GHEA Mariam" w:hAnsi="GHEA Mariam" w:cs="Sylfaen"/>
          <w:b/>
          <w:i/>
          <w:lang w:val="hy-AM"/>
        </w:rPr>
        <w:t>է</w:t>
      </w:r>
      <w:r w:rsidRPr="007346BB">
        <w:rPr>
          <w:rFonts w:ascii="GHEA Mariam" w:hAnsi="GHEA Mariam"/>
          <w:b/>
          <w:i/>
          <w:lang w:val="pt-BR"/>
        </w:rPr>
        <w:t>.</w:t>
      </w:r>
      <w:r w:rsidRPr="007346BB">
        <w:rPr>
          <w:rFonts w:ascii="GHEA Mariam" w:hAnsi="GHEA Mariam"/>
          <w:lang w:val="hy-AM"/>
        </w:rPr>
        <w:t xml:space="preserve"> </w:t>
      </w:r>
    </w:p>
    <w:p w:rsidR="005571B9" w:rsidRPr="007346BB" w:rsidRDefault="005571B9" w:rsidP="007346BB">
      <w:pPr>
        <w:pStyle w:val="a9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7346BB">
        <w:rPr>
          <w:rFonts w:ascii="GHEA Mariam" w:hAnsi="GHEA Mariam" w:cs="Arial"/>
          <w:sz w:val="24"/>
          <w:szCs w:val="24"/>
          <w:lang w:val="hy-AM"/>
        </w:rPr>
        <w:t>Հայաստանի Հանրապետության Սյունիքի մարզի Կապան համայնքի սեփականություն հանդիսացող գույքը՝  համայնքի Սյունիք գյուղում գտնվող 3124,4 մետր երկարությամբ ջրագիծը /սեփականության իրավունքի վկայական թիվ 05052018-09-0019/ սեփականության իրավունքով անհատույց հանձնել Հայաստանի Հանրապետությանը՝ ի դեմս էներգետիկ ենթակառուցվածքների և բնական պաշարների նախարարության Ջրային կոմիտեի։</w:t>
      </w:r>
    </w:p>
    <w:p w:rsidR="005571B9" w:rsidRDefault="005571B9" w:rsidP="007346BB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GHEA Mariam" w:hAnsi="GHEA Mariam" w:cs="Arial"/>
          <w:sz w:val="24"/>
          <w:szCs w:val="24"/>
          <w:lang w:val="hy-AM"/>
        </w:rPr>
      </w:pPr>
      <w:r w:rsidRPr="007346BB">
        <w:rPr>
          <w:rFonts w:ascii="GHEA Mariam" w:hAnsi="GHEA Mariam" w:cs="Arial"/>
          <w:sz w:val="24"/>
          <w:szCs w:val="24"/>
          <w:lang w:val="hy-AM"/>
        </w:rPr>
        <w:t>Համայնքի ղեկավարին՝ սահմանված կարգով կնքել սույն որոշման 1-ին կետով նշված գույքի նվիրատվության պայմանագիր։</w:t>
      </w:r>
    </w:p>
    <w:bookmarkEnd w:id="0"/>
    <w:p w:rsidR="007346BB" w:rsidRDefault="007346BB" w:rsidP="007346BB">
      <w:pPr>
        <w:spacing w:after="0" w:line="240" w:lineRule="auto"/>
        <w:ind w:left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</w:p>
    <w:p w:rsidR="007346BB" w:rsidRPr="007346BB" w:rsidRDefault="007346BB" w:rsidP="007346BB">
      <w:pPr>
        <w:pStyle w:val="a6"/>
        <w:spacing w:before="0" w:beforeAutospacing="0" w:after="0" w:afterAutospacing="0"/>
        <w:ind w:firstLine="567"/>
        <w:contextualSpacing/>
        <w:jc w:val="both"/>
        <w:rPr>
          <w:rFonts w:ascii="GHEA Mariam" w:hAnsi="GHEA Mariam"/>
          <w:b/>
          <w:lang w:val="hy-AM"/>
        </w:rPr>
      </w:pPr>
      <w:r w:rsidRPr="007346BB">
        <w:rPr>
          <w:rFonts w:ascii="GHEA Mariam" w:hAnsi="GHEA Mariam"/>
          <w:b/>
          <w:lang w:val="hy-AM"/>
        </w:rPr>
        <w:t>ՀԱՄԱՅՆՔԻ ՂԵԿԱՎԱՐ                            ԳԵՎՈՐԳ  ՓԱՐՍՅԱՆ</w:t>
      </w:r>
    </w:p>
    <w:p w:rsidR="007346BB" w:rsidRPr="007346BB" w:rsidRDefault="007346BB" w:rsidP="007346BB">
      <w:pPr>
        <w:spacing w:after="0" w:line="240" w:lineRule="auto"/>
        <w:ind w:left="567"/>
        <w:jc w:val="both"/>
        <w:rPr>
          <w:rFonts w:ascii="GHEA Mariam" w:hAnsi="GHEA Mariam" w:cs="Arial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Pr="007346BB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571B9" w:rsidRDefault="005571B9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7346BB" w:rsidRPr="007346BB" w:rsidRDefault="007346BB" w:rsidP="007346BB">
      <w:pPr>
        <w:spacing w:after="0" w:line="240" w:lineRule="auto"/>
        <w:ind w:firstLine="567"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</w:p>
    <w:p w:rsidR="0056478E" w:rsidRDefault="0056478E" w:rsidP="0056478E">
      <w:pPr>
        <w:pStyle w:val="a6"/>
        <w:spacing w:line="276" w:lineRule="auto"/>
        <w:ind w:left="284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ՀԻՄՆԱՎՈՐՈՒՄ</w:t>
      </w:r>
    </w:p>
    <w:p w:rsidR="0056478E" w:rsidRDefault="0056478E" w:rsidP="0056478E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F72780">
        <w:rPr>
          <w:rFonts w:ascii="GHEA Grapalat" w:hAnsi="GHEA Grapalat"/>
          <w:color w:val="000000"/>
          <w:sz w:val="24"/>
          <w:szCs w:val="24"/>
          <w:lang w:val="hy-AM"/>
        </w:rPr>
        <w:t>ՀՀ ԷՆԵՐԳԵՏԻԿ ԵՆԹԱԿԱՌՈՒՑՎԱԾՔՆԵՐԻ ԵՎ ԲՆԱԿԱՆ ՊԱՇԱՐՆԵՐԻ ՆԱԽԱՐԱՐՈՒԹՅԱՆ ՋՐԱՅԻՆ ԿՈՄԻՏԵԻՆ ՍԵՓԱԿԱՆՈՒԹՅԱՆ ԻՐԱՎՈՒՆՔՈՎ ԱՆՀԱՏՈՒՅՑ ԳՈՒՅՔ ՀԱՆՁՆԵԼՈՒ ՄԱՍԻՆ</w:t>
      </w:r>
      <w:r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</w:t>
      </w:r>
    </w:p>
    <w:p w:rsidR="0056478E" w:rsidRPr="00A33B73" w:rsidRDefault="0056478E" w:rsidP="0056478E">
      <w:pPr>
        <w:pStyle w:val="a6"/>
        <w:spacing w:line="276" w:lineRule="auto"/>
        <w:ind w:firstLine="284"/>
        <w:jc w:val="both"/>
        <w:rPr>
          <w:rFonts w:ascii="GHEA Grapalat" w:hAnsi="GHEA Grapalat"/>
          <w:lang w:val="hy-AM"/>
        </w:rPr>
      </w:pPr>
    </w:p>
    <w:p w:rsidR="0056478E" w:rsidRDefault="0056478E" w:rsidP="0056478E">
      <w:pPr>
        <w:pStyle w:val="a6"/>
        <w:spacing w:line="276" w:lineRule="auto"/>
        <w:ind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Սույն նախագծի ընդունման անհրաժեշտությունը պայմանավորված է գործող օրենսդրության պահանջով, ըստ որի՝ </w:t>
      </w:r>
      <w:r w:rsidRPr="00880BF7">
        <w:rPr>
          <w:rFonts w:ascii="GHEA Grapalat" w:hAnsi="GHEA Grapalat"/>
          <w:lang w:val="hy-AM"/>
        </w:rPr>
        <w:t>«</w:t>
      </w:r>
      <w:r w:rsidRPr="00A33B73">
        <w:rPr>
          <w:rFonts w:ascii="GHEA Grapalat" w:hAnsi="GHEA Grapalat" w:cs="Sylfaen"/>
          <w:lang w:val="hy-AM"/>
        </w:rPr>
        <w:t>Նոր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համակարգը</w:t>
      </w:r>
      <w:r w:rsidRPr="00A33B73">
        <w:rPr>
          <w:rFonts w:ascii="GHEA Grapalat" w:hAnsi="GHEA Grapalat"/>
          <w:lang w:val="hy-AM"/>
        </w:rPr>
        <w:t xml:space="preserve">, </w:t>
      </w:r>
      <w:r w:rsidRPr="00A33B73">
        <w:rPr>
          <w:rFonts w:ascii="GHEA Grapalat" w:hAnsi="GHEA Grapalat" w:cs="Sylfaen"/>
          <w:lang w:val="hy-AM"/>
        </w:rPr>
        <w:t>բացառությամբ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առևտրային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հաշվառքի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սարքի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ձեռքբերման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և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տեղակայման</w:t>
      </w:r>
      <w:r w:rsidRPr="00A33B73">
        <w:rPr>
          <w:rFonts w:ascii="GHEA Grapalat" w:hAnsi="GHEA Grapalat"/>
          <w:lang w:val="hy-AM"/>
        </w:rPr>
        <w:t xml:space="preserve">, </w:t>
      </w:r>
      <w:r w:rsidRPr="00A33B73">
        <w:rPr>
          <w:rFonts w:ascii="GHEA Grapalat" w:hAnsi="GHEA Grapalat" w:cs="Sylfaen"/>
          <w:lang w:val="hy-AM"/>
        </w:rPr>
        <w:t>կառուցվում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է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Դիմող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անձի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հաշվին</w:t>
      </w:r>
      <w:r w:rsidRPr="00A33B73">
        <w:rPr>
          <w:rFonts w:ascii="GHEA Grapalat" w:hAnsi="GHEA Grapalat"/>
          <w:lang w:val="hy-AM"/>
        </w:rPr>
        <w:t xml:space="preserve">: </w:t>
      </w:r>
      <w:r w:rsidRPr="00A33B73">
        <w:rPr>
          <w:rFonts w:ascii="GHEA Grapalat" w:hAnsi="GHEA Grapalat" w:cs="Sylfaen"/>
          <w:lang w:val="hy-AM"/>
        </w:rPr>
        <w:t>Նոր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համակարգի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կառուցումը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lang w:val="hy-AM"/>
        </w:rPr>
        <w:t>և</w:t>
      </w:r>
      <w:r w:rsidRPr="00A33B73">
        <w:rPr>
          <w:rFonts w:ascii="GHEA Grapalat" w:hAnsi="GHEA Grapalat"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Հայաստանի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Հանրապետությանը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դրա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սեփականության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իրավունքի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անհատույց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հանձնումն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իրականացվում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է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Հայաստանի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Հանրապետության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օրենսդրությամբ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սահմանված</w:t>
      </w:r>
      <w:r w:rsidRPr="00A33B73">
        <w:rPr>
          <w:rFonts w:ascii="GHEA Grapalat" w:hAnsi="GHEA Grapalat"/>
          <w:b/>
          <w:lang w:val="hy-AM"/>
        </w:rPr>
        <w:t xml:space="preserve"> </w:t>
      </w:r>
      <w:r w:rsidRPr="00A33B73">
        <w:rPr>
          <w:rFonts w:ascii="GHEA Grapalat" w:hAnsi="GHEA Grapalat" w:cs="Sylfaen"/>
          <w:b/>
          <w:lang w:val="hy-AM"/>
        </w:rPr>
        <w:t>կարգով</w:t>
      </w:r>
      <w:r>
        <w:rPr>
          <w:rFonts w:ascii="GHEA Grapalat" w:hAnsi="GHEA Grapalat"/>
          <w:lang w:val="hy-AM"/>
        </w:rPr>
        <w:t>»: Գույքի անհատույց հանձնման գործարքը կնքելուց հետո այն վարձակալությմաբ կփոխանցվի «Վեոլիա Ջուր» ՓԲԸ-ին: Դրանից հետո միայն հնարավոր կլինի ջրագծի շահագործումը և «Վեոլիա Ջուր» ՓԲԸ-ի և բնակիչների միջև անհատական պայմանագրերի կնքումը:</w:t>
      </w:r>
    </w:p>
    <w:p w:rsidR="0056478E" w:rsidRDefault="0056478E" w:rsidP="0056478E">
      <w:pPr>
        <w:pStyle w:val="a6"/>
        <w:spacing w:line="276" w:lineRule="auto"/>
        <w:ind w:left="284"/>
        <w:jc w:val="center"/>
        <w:rPr>
          <w:rFonts w:ascii="GHEA Grapalat" w:hAnsi="GHEA Grapalat"/>
          <w:lang w:val="hy-AM"/>
        </w:rPr>
      </w:pPr>
    </w:p>
    <w:p w:rsidR="0056478E" w:rsidRDefault="0056478E" w:rsidP="0056478E">
      <w:pPr>
        <w:pStyle w:val="a6"/>
        <w:spacing w:line="276" w:lineRule="auto"/>
        <w:ind w:left="284"/>
        <w:jc w:val="center"/>
        <w:rPr>
          <w:rFonts w:ascii="GHEA Grapalat" w:hAnsi="GHEA Grapalat"/>
          <w:lang w:val="hy-AM"/>
        </w:rPr>
      </w:pPr>
    </w:p>
    <w:p w:rsidR="0056478E" w:rsidRDefault="0056478E" w:rsidP="0056478E">
      <w:pPr>
        <w:pStyle w:val="a6"/>
        <w:spacing w:line="276" w:lineRule="auto"/>
        <w:ind w:left="284"/>
        <w:jc w:val="center"/>
        <w:rPr>
          <w:rFonts w:ascii="GHEA Grapalat" w:hAnsi="GHEA Grapalat"/>
          <w:lang w:val="hy-AM"/>
        </w:rPr>
      </w:pPr>
    </w:p>
    <w:p w:rsidR="0056478E" w:rsidRDefault="0056478E" w:rsidP="0056478E">
      <w:pPr>
        <w:pStyle w:val="a6"/>
        <w:spacing w:line="276" w:lineRule="auto"/>
        <w:ind w:left="284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ՏԵՂԵԿԱՆՔ</w:t>
      </w:r>
    </w:p>
    <w:p w:rsidR="0056478E" w:rsidRDefault="0056478E" w:rsidP="0056478E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F72780">
        <w:rPr>
          <w:rFonts w:ascii="GHEA Grapalat" w:hAnsi="GHEA Grapalat"/>
          <w:color w:val="000000"/>
          <w:sz w:val="24"/>
          <w:szCs w:val="24"/>
          <w:lang w:val="hy-AM"/>
        </w:rPr>
        <w:t>ՀՀ ԷՆԵՐԳԵՏԻԿ ԵՆԹԱԿԱՌՈՒՑՎԱԾՔՆԵՐԻ ԵՎ ԲՆԱԿԱՆ ՊԱՇԱՐՆԵՐԻ ՆԱԽԱՐԱՐՈՒԹՅԱՆ ՋՐԱՅԻՆ ԿՈՄԻՏԵԻՆ ՍԵՓԱԿԱՆՈՒԹՅԱՆ ԻՐԱՎՈՒՆՔՈՎ ԱՆՀԱՏՈՒՅՑ ԳՈՒՅՔ ՀԱՆՁՆԵԼՈՒ ՄԱՍԻՆ</w:t>
      </w:r>
      <w:r>
        <w:rPr>
          <w:rFonts w:ascii="GHEA Grapalat" w:hAnsi="GHEA Grapalat"/>
          <w:sz w:val="24"/>
          <w:szCs w:val="24"/>
          <w:lang w:val="hy-AM"/>
        </w:rPr>
        <w:t>» ԿԱՊԱՆ ՀԱՄԱՅՆՔԻ ԱՎԱԳԱՆՈՒ ՈՐՈՇՄԱՆ ՆԱԽԱԳԾԻ ԸՆԴՈՒՆՄԱՆ ԿԱՊԱԿՑՈՒԹՅԱՄԲ ԿԱՊԱՆ ՀԱՄԱՅՆՔԻ ԲՅՈՒՋԵՈՒՄ ԵԿԱՄՈՒՏՆԵՐԻ ԵՎ ԾԱԽՍԵՐԻ ԱՎԵԼԱՑՄԱՆ ԿԱՄ ՆՎԱԶԵՑՄԱՆ ՄԱՍԻՆ</w:t>
      </w:r>
    </w:p>
    <w:p w:rsidR="0056478E" w:rsidRPr="00204B01" w:rsidRDefault="0056478E" w:rsidP="0056478E">
      <w:pPr>
        <w:autoSpaceDE w:val="0"/>
        <w:autoSpaceDN w:val="0"/>
        <w:adjustRightInd w:val="0"/>
        <w:spacing w:after="0"/>
        <w:ind w:firstLine="284"/>
        <w:jc w:val="both"/>
        <w:rPr>
          <w:rFonts w:ascii="GHEA Grapalat" w:hAnsi="GHEA Grapalat" w:cs="GHEAGrapalat-Bold"/>
          <w:bC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Հ</w:t>
      </w:r>
      <w:r w:rsidRPr="00204B01">
        <w:rPr>
          <w:rFonts w:ascii="GHEA Grapalat" w:hAnsi="GHEA Grapalat"/>
          <w:sz w:val="24"/>
          <w:szCs w:val="24"/>
          <w:lang w:val="hy-AM"/>
        </w:rPr>
        <w:t xml:space="preserve">ամայնքի ավագանու </w:t>
      </w:r>
      <w:r>
        <w:rPr>
          <w:rFonts w:ascii="GHEA Grapalat" w:hAnsi="GHEA Grapalat"/>
          <w:sz w:val="24"/>
          <w:szCs w:val="24"/>
          <w:lang w:val="hy-AM"/>
        </w:rPr>
        <w:t xml:space="preserve">նշված </w:t>
      </w:r>
      <w:r w:rsidRPr="00204B01">
        <w:rPr>
          <w:rFonts w:ascii="GHEA Grapalat" w:hAnsi="GHEA Grapalat"/>
          <w:sz w:val="24"/>
          <w:szCs w:val="24"/>
          <w:lang w:val="hy-AM"/>
        </w:rPr>
        <w:t xml:space="preserve">որոշման ընդունման կապակցությամբ </w:t>
      </w:r>
      <w:r w:rsidRPr="00204B01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համայնքի բյուջեում եկ</w:t>
      </w:r>
      <w:r w:rsidRPr="008A2941">
        <w:rPr>
          <w:rFonts w:ascii="GHEA Grapalat" w:hAnsi="GHEA Grapalat" w:cs="GHEAGrapalat-Bold"/>
          <w:bCs/>
          <w:sz w:val="24"/>
          <w:szCs w:val="24"/>
          <w:lang w:val="hy-AM"/>
        </w:rPr>
        <w:t>ա</w:t>
      </w:r>
      <w:r w:rsidRPr="00204B01">
        <w:rPr>
          <w:rFonts w:ascii="GHEA Grapalat" w:hAnsi="GHEA Grapalat" w:cs="GHEAGrapalat-Bold"/>
          <w:bCs/>
          <w:sz w:val="24"/>
          <w:szCs w:val="24"/>
          <w:lang w:val="hy-AM"/>
        </w:rPr>
        <w:t>մուտների ավելացում</w:t>
      </w:r>
      <w:r w:rsidRPr="008A2941">
        <w:rPr>
          <w:rFonts w:ascii="GHEA Grapalat" w:hAnsi="GHEA Grapalat" w:cs="GHEAGrapalat-Bold"/>
          <w:bCs/>
          <w:sz w:val="24"/>
          <w:szCs w:val="24"/>
          <w:lang w:val="hy-AM"/>
        </w:rPr>
        <w:t xml:space="preserve"> կամ նվազեցում չի </w:t>
      </w:r>
      <w:r w:rsidRPr="00204B01">
        <w:rPr>
          <w:rFonts w:ascii="GHEA Grapalat" w:hAnsi="GHEA Grapalat" w:cs="GHEAGrapalat-Bold"/>
          <w:bCs/>
          <w:sz w:val="24"/>
          <w:szCs w:val="24"/>
          <w:lang w:val="hy-AM"/>
        </w:rPr>
        <w:t>նախատեսվում:</w:t>
      </w: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p w:rsidR="0056478E" w:rsidRDefault="0056478E" w:rsidP="007346BB">
      <w:pPr>
        <w:pStyle w:val="a6"/>
        <w:spacing w:before="0" w:beforeAutospacing="0" w:after="0" w:afterAutospacing="0"/>
        <w:ind w:firstLine="567"/>
        <w:jc w:val="right"/>
        <w:rPr>
          <w:rStyle w:val="a5"/>
          <w:rFonts w:ascii="GHEA Mariam" w:hAnsi="GHEA Mariam"/>
          <w:i/>
          <w:lang w:val="hy-AM"/>
        </w:rPr>
      </w:pPr>
    </w:p>
    <w:sectPr w:rsidR="0056478E" w:rsidSect="00FC62CD">
      <w:pgSz w:w="11906" w:h="16838"/>
      <w:pgMar w:top="568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2AB6CC3"/>
    <w:multiLevelType w:val="hybridMultilevel"/>
    <w:tmpl w:val="B57E4968"/>
    <w:lvl w:ilvl="0" w:tplc="715C6BF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C34BC9"/>
    <w:multiLevelType w:val="hybridMultilevel"/>
    <w:tmpl w:val="2D6AA9A2"/>
    <w:lvl w:ilvl="0" w:tplc="58D8A994">
      <w:start w:val="1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7BC39CF"/>
    <w:multiLevelType w:val="hybridMultilevel"/>
    <w:tmpl w:val="B5C49B08"/>
    <w:lvl w:ilvl="0" w:tplc="08305778">
      <w:start w:val="1"/>
      <w:numFmt w:val="decimal"/>
      <w:lvlText w:val="%1."/>
      <w:lvlJc w:val="left"/>
      <w:pPr>
        <w:ind w:left="1260" w:hanging="55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35568C"/>
    <w:multiLevelType w:val="hybridMultilevel"/>
    <w:tmpl w:val="3796F956"/>
    <w:lvl w:ilvl="0" w:tplc="9178198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6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2"/>
  </w:num>
  <w:num w:numId="26">
    <w:abstractNumId w:val="22"/>
  </w:num>
  <w:num w:numId="27">
    <w:abstractNumId w:val="25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hideSpellingErrors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5A0E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CD3"/>
    <w:rsid w:val="00097865"/>
    <w:rsid w:val="00097A5E"/>
    <w:rsid w:val="000A32A9"/>
    <w:rsid w:val="000A32FD"/>
    <w:rsid w:val="000A33F0"/>
    <w:rsid w:val="000A3F45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5EB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8D6"/>
    <w:rsid w:val="00210C1C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597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0412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9B2"/>
    <w:rsid w:val="004A6EA3"/>
    <w:rsid w:val="004A76F5"/>
    <w:rsid w:val="004A7EBD"/>
    <w:rsid w:val="004B078E"/>
    <w:rsid w:val="004B079D"/>
    <w:rsid w:val="004B1310"/>
    <w:rsid w:val="004B1451"/>
    <w:rsid w:val="004B5440"/>
    <w:rsid w:val="004B64A5"/>
    <w:rsid w:val="004B6B09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2E6E"/>
    <w:rsid w:val="004E3EBE"/>
    <w:rsid w:val="004E3F97"/>
    <w:rsid w:val="004E40E2"/>
    <w:rsid w:val="004E5E7D"/>
    <w:rsid w:val="004E6A14"/>
    <w:rsid w:val="004E7E02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62B0"/>
    <w:rsid w:val="00546AD2"/>
    <w:rsid w:val="005475B2"/>
    <w:rsid w:val="0055243D"/>
    <w:rsid w:val="005538BA"/>
    <w:rsid w:val="00554693"/>
    <w:rsid w:val="00554FC4"/>
    <w:rsid w:val="00555E27"/>
    <w:rsid w:val="00556D50"/>
    <w:rsid w:val="00556D6A"/>
    <w:rsid w:val="005571B9"/>
    <w:rsid w:val="00557B50"/>
    <w:rsid w:val="00560C47"/>
    <w:rsid w:val="00561B82"/>
    <w:rsid w:val="00561EE0"/>
    <w:rsid w:val="005632BD"/>
    <w:rsid w:val="005639E0"/>
    <w:rsid w:val="0056478E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1A5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AF1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071C5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46BB"/>
    <w:rsid w:val="00735E01"/>
    <w:rsid w:val="00736D98"/>
    <w:rsid w:val="0074032A"/>
    <w:rsid w:val="007414B8"/>
    <w:rsid w:val="00741E22"/>
    <w:rsid w:val="0074211F"/>
    <w:rsid w:val="00744410"/>
    <w:rsid w:val="00744894"/>
    <w:rsid w:val="007450D0"/>
    <w:rsid w:val="00746B52"/>
    <w:rsid w:val="00752434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0E14"/>
    <w:rsid w:val="00791E79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1E91"/>
    <w:rsid w:val="007C2B6A"/>
    <w:rsid w:val="007C36C4"/>
    <w:rsid w:val="007C4214"/>
    <w:rsid w:val="007C4E0D"/>
    <w:rsid w:val="007C5CB9"/>
    <w:rsid w:val="007C77FE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31AB"/>
    <w:rsid w:val="007F538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4DA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0D92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67A1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4D8F"/>
    <w:rsid w:val="0090638A"/>
    <w:rsid w:val="0090769B"/>
    <w:rsid w:val="00911064"/>
    <w:rsid w:val="00911564"/>
    <w:rsid w:val="00911F57"/>
    <w:rsid w:val="009126E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17C5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661"/>
    <w:rsid w:val="00A46E1D"/>
    <w:rsid w:val="00A473BE"/>
    <w:rsid w:val="00A477A3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EDB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560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4741"/>
    <w:rsid w:val="00AE0A72"/>
    <w:rsid w:val="00AE0E88"/>
    <w:rsid w:val="00AE19B8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81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331"/>
    <w:rsid w:val="00B74769"/>
    <w:rsid w:val="00B7519F"/>
    <w:rsid w:val="00B765F5"/>
    <w:rsid w:val="00B76DAB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B26"/>
    <w:rsid w:val="00BC111F"/>
    <w:rsid w:val="00BC336C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EC0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07D03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475D5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67EF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B715E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8F3"/>
    <w:rsid w:val="00DF29E6"/>
    <w:rsid w:val="00DF2E27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5F14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2E17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746F6-EDFD-4295-9BDA-F8F69EC30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customStyle="1" w:styleId="msonormalbullet1gif">
    <w:name w:val="msonormalbullet1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564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35</cp:revision>
  <cp:lastPrinted>2018-12-04T12:10:00Z</cp:lastPrinted>
  <dcterms:created xsi:type="dcterms:W3CDTF">2015-08-10T13:28:00Z</dcterms:created>
  <dcterms:modified xsi:type="dcterms:W3CDTF">2018-12-04T14:29:00Z</dcterms:modified>
</cp:coreProperties>
</file>