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D45B09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D45B09">
        <w:rPr>
          <w:rStyle w:val="Strong"/>
          <w:rFonts w:ascii="GHEA Grapalat" w:hAnsi="GHEA Grapalat"/>
          <w:b w:val="0"/>
          <w:lang w:val="en-US"/>
        </w:rPr>
        <w:t xml:space="preserve"> 13</w:t>
      </w:r>
    </w:p>
    <w:p w:rsidR="008F6AA6" w:rsidRPr="00D45B09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  <w:lang w:val="en-US"/>
        </w:rPr>
      </w:pPr>
      <w:r w:rsidRPr="00040399">
        <w:rPr>
          <w:rStyle w:val="Strong"/>
          <w:rFonts w:ascii="GHEA Grapalat" w:hAnsi="GHEA Grapalat"/>
          <w:sz w:val="27"/>
          <w:szCs w:val="27"/>
        </w:rPr>
        <w:t>ՈՐՈՇՈՒՄ</w:t>
      </w:r>
      <w:r w:rsidRPr="00D45B09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</w:p>
    <w:p w:rsidR="00732658" w:rsidRDefault="00732658" w:rsidP="00732658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781EAF" w:rsidRPr="00781EAF" w:rsidRDefault="00781EAF" w:rsidP="00781EAF">
      <w:pPr>
        <w:pStyle w:val="NoSpacing"/>
        <w:spacing w:before="0" w:beforeAutospacing="0" w:line="276" w:lineRule="auto"/>
        <w:jc w:val="center"/>
        <w:rPr>
          <w:rFonts w:ascii="GHEA Grapalat" w:hAnsi="GHEA Grapalat" w:cs="Arial"/>
          <w:b/>
          <w:bCs/>
          <w:lang w:val="hy-AM"/>
        </w:rPr>
      </w:pPr>
      <w:r w:rsidRPr="00781EAF">
        <w:rPr>
          <w:rFonts w:ascii="GHEA Grapalat" w:hAnsi="GHEA Grapalat" w:cs="Arial"/>
          <w:b/>
          <w:bCs/>
          <w:lang w:val="hy-AM"/>
        </w:rPr>
        <w:t xml:space="preserve">ՀԱՅԱՍՏԱՆԻ ՀԱՆՐԱՊԵՏՈՒԹՅԱՆ ՍՅՈՒՆԻՔԻ ՄԱՐԶԻ </w:t>
      </w:r>
      <w:r w:rsidR="00CE0F65">
        <w:rPr>
          <w:rFonts w:ascii="GHEA Grapalat" w:hAnsi="GHEA Grapalat" w:cs="Arial"/>
          <w:b/>
          <w:bCs/>
          <w:lang w:val="hy-AM"/>
        </w:rPr>
        <w:t>ԿԱՊԱՆ</w:t>
      </w:r>
      <w:r>
        <w:rPr>
          <w:rFonts w:ascii="GHEA Grapalat" w:hAnsi="GHEA Grapalat" w:cs="Arial"/>
          <w:b/>
          <w:bCs/>
          <w:lang w:val="hy-AM"/>
        </w:rPr>
        <w:t xml:space="preserve"> ՀԱՄԱՅՆՔԻ</w:t>
      </w:r>
      <w:r w:rsidR="00E53B70">
        <w:rPr>
          <w:rFonts w:ascii="GHEA Grapalat" w:hAnsi="GHEA Grapalat" w:cs="Arial"/>
          <w:b/>
          <w:bCs/>
          <w:lang w:val="hy-AM"/>
        </w:rPr>
        <w:t xml:space="preserve"> ԱՎԱԳԱՆՈՒ</w:t>
      </w:r>
      <w:r w:rsidR="00CE0F65">
        <w:rPr>
          <w:rFonts w:ascii="GHEA Grapalat" w:hAnsi="GHEA Grapalat" w:cs="Arial"/>
          <w:b/>
          <w:bCs/>
          <w:lang w:val="hy-AM"/>
        </w:rPr>
        <w:t xml:space="preserve"> 2019</w:t>
      </w:r>
      <w:r w:rsidRPr="00781EAF">
        <w:rPr>
          <w:rFonts w:ascii="GHEA Grapalat" w:hAnsi="GHEA Grapalat" w:cs="Arial"/>
          <w:b/>
          <w:bCs/>
          <w:lang w:val="hy-AM"/>
        </w:rPr>
        <w:t xml:space="preserve"> ԹՎԱԿԱՆԻ </w:t>
      </w:r>
      <w:r w:rsidR="00CE0F65">
        <w:rPr>
          <w:rFonts w:ascii="GHEA Grapalat" w:hAnsi="GHEA Grapalat" w:cs="Arial"/>
          <w:b/>
          <w:bCs/>
          <w:lang w:val="hy-AM"/>
        </w:rPr>
        <w:t>ՄԱՅԻՍԻ 2</w:t>
      </w:r>
      <w:r w:rsidRPr="00781EAF">
        <w:rPr>
          <w:rFonts w:ascii="GHEA Grapalat" w:hAnsi="GHEA Grapalat" w:cs="Arial"/>
          <w:b/>
          <w:bCs/>
          <w:lang w:val="hy-AM"/>
        </w:rPr>
        <w:t>-Ի</w:t>
      </w:r>
      <w:r w:rsidR="00CE0F65">
        <w:rPr>
          <w:rFonts w:ascii="GHEA Grapalat" w:hAnsi="GHEA Grapalat" w:cs="Arial"/>
          <w:b/>
          <w:bCs/>
          <w:lang w:val="hy-AM"/>
        </w:rPr>
        <w:t xml:space="preserve"> </w:t>
      </w:r>
      <w:r w:rsidR="001527C2">
        <w:rPr>
          <w:rFonts w:ascii="GHEA Grapalat" w:hAnsi="GHEA Grapalat" w:cs="Arial"/>
          <w:b/>
          <w:bCs/>
          <w:lang w:val="hy-AM"/>
        </w:rPr>
        <w:t>ԹԻՎ</w:t>
      </w:r>
      <w:r w:rsidR="00CE0F65">
        <w:rPr>
          <w:rFonts w:ascii="GHEA Grapalat" w:hAnsi="GHEA Grapalat" w:cs="Arial"/>
          <w:b/>
          <w:bCs/>
          <w:lang w:val="hy-AM"/>
        </w:rPr>
        <w:t xml:space="preserve"> 45-</w:t>
      </w:r>
      <w:r>
        <w:rPr>
          <w:rFonts w:ascii="GHEA Grapalat" w:hAnsi="GHEA Grapalat" w:cs="Arial"/>
          <w:b/>
          <w:bCs/>
          <w:lang w:val="hy-AM"/>
        </w:rPr>
        <w:t>Ա</w:t>
      </w:r>
      <w:r w:rsidRPr="00781EAF">
        <w:rPr>
          <w:rFonts w:ascii="GHEA Grapalat" w:hAnsi="GHEA Grapalat" w:cs="Arial"/>
          <w:b/>
          <w:bCs/>
          <w:lang w:val="hy-AM"/>
        </w:rPr>
        <w:t xml:space="preserve"> ՈՐՈՇՄԱՆ ՄԵՋ ՓՈՓՈԽՈՒԹՅՈՒՆ</w:t>
      </w:r>
      <w:r w:rsidR="00CE0F65">
        <w:rPr>
          <w:rFonts w:ascii="GHEA Grapalat" w:hAnsi="GHEA Grapalat" w:cs="Arial"/>
          <w:b/>
          <w:bCs/>
          <w:lang w:val="hy-AM"/>
        </w:rPr>
        <w:t xml:space="preserve">ՆԵՐ </w:t>
      </w:r>
      <w:r w:rsidRPr="00781EAF">
        <w:rPr>
          <w:rFonts w:ascii="GHEA Grapalat" w:hAnsi="GHEA Grapalat" w:cs="Arial"/>
          <w:b/>
          <w:bCs/>
          <w:lang w:val="hy-AM"/>
        </w:rPr>
        <w:t>ԿԱՏԱՐԵԼՈՒ ՄԱՍԻՆ</w:t>
      </w:r>
    </w:p>
    <w:p w:rsidR="00D1051F" w:rsidRPr="00040399" w:rsidRDefault="00D1051F" w:rsidP="00040399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Grapalat" w:hAnsi="GHEA Grapalat" w:cs="Arial"/>
          <w:b/>
          <w:bCs/>
          <w:lang w:val="hy-AM"/>
        </w:rPr>
      </w:pPr>
    </w:p>
    <w:p w:rsidR="00D622E9" w:rsidRPr="00823996" w:rsidRDefault="00781EAF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 xml:space="preserve">Ղեկավարվելով </w:t>
      </w:r>
      <w:r w:rsidRPr="00781EAF">
        <w:rPr>
          <w:rFonts w:ascii="GHEA Grapalat" w:hAnsi="GHEA Grapalat"/>
          <w:lang w:val="hy-AM"/>
        </w:rPr>
        <w:t xml:space="preserve">«Նորմատիվ իրավական ակտերի մասին» Հայաստանի Հանրապետության օրենքի 33-րդ և 34-րդ </w:t>
      </w:r>
      <w:r>
        <w:rPr>
          <w:rFonts w:ascii="GHEA Grapalat" w:hAnsi="GHEA Grapalat"/>
          <w:lang w:val="hy-AM"/>
        </w:rPr>
        <w:t>հոդվածներով</w:t>
      </w:r>
      <w:r w:rsidR="00A05887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համայնքի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ավագանին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որոշում</w:t>
      </w:r>
      <w:r w:rsidR="00C22BEE" w:rsidRPr="00823996">
        <w:rPr>
          <w:rFonts w:ascii="Calibri" w:hAnsi="Calibri" w:cs="Calibri"/>
          <w:b/>
          <w:i/>
          <w:lang w:val="hy-AM"/>
        </w:rPr>
        <w:t> </w:t>
      </w:r>
      <w:r w:rsidR="00C22BEE" w:rsidRPr="00823996">
        <w:rPr>
          <w:rFonts w:ascii="GHEA Grapalat" w:hAnsi="GHEA Grapalat" w:cs="Arial"/>
          <w:b/>
          <w:i/>
          <w:lang w:val="hy-AM"/>
        </w:rPr>
        <w:t>է</w:t>
      </w:r>
      <w:r w:rsidR="00C22BEE" w:rsidRPr="00823996">
        <w:rPr>
          <w:rFonts w:ascii="GHEA Grapalat" w:hAnsi="GHEA Grapalat"/>
          <w:b/>
          <w:i/>
          <w:lang w:val="hy-AM"/>
        </w:rPr>
        <w:t>.</w:t>
      </w:r>
    </w:p>
    <w:p w:rsidR="00E53B70" w:rsidRDefault="00E53B70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E53B70">
        <w:rPr>
          <w:rFonts w:ascii="GHEA Grapalat" w:hAnsi="GHEA Grapalat"/>
          <w:lang w:val="hy-AM"/>
        </w:rPr>
        <w:t>1. ՀՀ Սյունիքի մարզի</w:t>
      </w:r>
      <w:r w:rsidR="00CE0F65">
        <w:rPr>
          <w:rFonts w:ascii="GHEA Grapalat" w:hAnsi="GHEA Grapalat"/>
          <w:lang w:val="hy-AM"/>
        </w:rPr>
        <w:t xml:space="preserve"> Կապան համայնքի ավագանու 2019 թվականի մայիսի 2</w:t>
      </w:r>
      <w:r w:rsidRPr="00E53B70">
        <w:rPr>
          <w:rFonts w:ascii="GHEA Grapalat" w:hAnsi="GHEA Grapalat"/>
          <w:lang w:val="hy-AM"/>
        </w:rPr>
        <w:t>-ի «</w:t>
      </w:r>
      <w:r w:rsidR="00CE0F65">
        <w:rPr>
          <w:rFonts w:ascii="GHEA Grapalat" w:hAnsi="GHEA Grapalat"/>
          <w:lang w:val="hy-AM"/>
        </w:rPr>
        <w:t>Կապան համայնքի վարչական տարածքում, համայնքային սեփականություն հանդիսացող, համայնքի Կապան քաղաքի Վաչագան թաղամասի թիվ 140/1 հասցեում գտնվող բնակավայրերի նշանակության բնակելի կառուցապատման 0</w:t>
      </w:r>
      <w:r w:rsidR="001527C2">
        <w:rPr>
          <w:rFonts w:ascii="GHEA Grapalat" w:hAnsi="GHEA Grapalat"/>
          <w:lang w:val="hy-AM"/>
        </w:rPr>
        <w:t>,</w:t>
      </w:r>
      <w:r w:rsidR="00CE0F65">
        <w:rPr>
          <w:rFonts w:ascii="GHEA Grapalat" w:hAnsi="GHEA Grapalat"/>
          <w:lang w:val="hy-AM"/>
        </w:rPr>
        <w:t>1767 հա հողամասը ուղղակի վաճառքի միջոցով Գարիկ Գևորգյանին օտա</w:t>
      </w:r>
      <w:bookmarkStart w:id="0" w:name="_GoBack"/>
      <w:bookmarkEnd w:id="0"/>
      <w:r w:rsidR="00CE0F65">
        <w:rPr>
          <w:rFonts w:ascii="GHEA Grapalat" w:hAnsi="GHEA Grapalat"/>
          <w:lang w:val="hy-AM"/>
        </w:rPr>
        <w:t xml:space="preserve">րելու մասին» </w:t>
      </w:r>
      <w:r w:rsidR="001527C2">
        <w:rPr>
          <w:rFonts w:ascii="GHEA Grapalat" w:hAnsi="GHEA Grapalat"/>
          <w:lang w:val="hy-AM"/>
        </w:rPr>
        <w:t>թիվ</w:t>
      </w:r>
      <w:r w:rsidR="00CE0F65">
        <w:rPr>
          <w:rFonts w:ascii="GHEA Grapalat" w:hAnsi="GHEA Grapalat"/>
          <w:lang w:val="hy-AM"/>
        </w:rPr>
        <w:t xml:space="preserve"> 45-</w:t>
      </w:r>
      <w:r>
        <w:rPr>
          <w:rFonts w:ascii="GHEA Grapalat" w:hAnsi="GHEA Grapalat"/>
          <w:lang w:val="hy-AM"/>
        </w:rPr>
        <w:t>Ա</w:t>
      </w:r>
      <w:r w:rsidRPr="00E53B70">
        <w:rPr>
          <w:rFonts w:ascii="GHEA Grapalat" w:hAnsi="GHEA Grapalat"/>
          <w:lang w:val="hy-AM"/>
        </w:rPr>
        <w:t xml:space="preserve"> որոշման մեջ կատարել հետևյալ փոփոխություն</w:t>
      </w:r>
      <w:r w:rsidR="00CE0F6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ը</w:t>
      </w:r>
      <w:r w:rsidRPr="00E53B70">
        <w:rPr>
          <w:rFonts w:ascii="GHEA Grapalat" w:hAnsi="GHEA Grapalat"/>
          <w:lang w:val="hy-AM"/>
        </w:rPr>
        <w:t>՝</w:t>
      </w:r>
    </w:p>
    <w:p w:rsidR="00D96B54" w:rsidRDefault="00CE0F65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 w:rsidR="00C11750">
        <w:rPr>
          <w:rFonts w:ascii="GHEA Grapalat" w:hAnsi="GHEA Grapalat"/>
          <w:lang w:val="hy-AM"/>
        </w:rPr>
        <w:t xml:space="preserve">համաձայն Հայաստանի Հանրապետության </w:t>
      </w:r>
      <w:r>
        <w:rPr>
          <w:rFonts w:ascii="GHEA Grapalat" w:hAnsi="GHEA Grapalat"/>
          <w:lang w:val="hy-AM"/>
        </w:rPr>
        <w:t xml:space="preserve">հողային օրենսգրքի 66-րդ հոդվածի </w:t>
      </w:r>
      <w:r w:rsidR="00C1175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1-ին մասի «8-րդ</w:t>
      </w:r>
      <w:r w:rsidR="00357F8B">
        <w:rPr>
          <w:rFonts w:ascii="GHEA Grapalat" w:hAnsi="GHEA Grapalat"/>
          <w:lang w:val="hy-AM"/>
        </w:rPr>
        <w:t xml:space="preserve"> կետի</w:t>
      </w:r>
      <w:r w:rsidR="00E53B70">
        <w:rPr>
          <w:rFonts w:ascii="GHEA Grapalat" w:hAnsi="GHEA Grapalat"/>
          <w:lang w:val="hy-AM"/>
        </w:rPr>
        <w:t>»</w:t>
      </w:r>
      <w:r w:rsidR="00563E35">
        <w:rPr>
          <w:rFonts w:ascii="GHEA Grapalat" w:hAnsi="GHEA Grapalat"/>
          <w:lang w:val="hy-AM"/>
        </w:rPr>
        <w:t xml:space="preserve"> բառերը փոխարինել «4-րդ</w:t>
      </w:r>
      <w:r w:rsidR="00357F8B">
        <w:rPr>
          <w:rFonts w:ascii="GHEA Grapalat" w:hAnsi="GHEA Grapalat"/>
          <w:lang w:val="hy-AM"/>
        </w:rPr>
        <w:t xml:space="preserve"> կետի</w:t>
      </w:r>
      <w:r w:rsidR="00E53B70" w:rsidRPr="00E53B70">
        <w:rPr>
          <w:rFonts w:ascii="GHEA Grapalat" w:hAnsi="GHEA Grapalat"/>
          <w:lang w:val="hy-AM"/>
        </w:rPr>
        <w:t>»</w:t>
      </w:r>
      <w:r w:rsidR="006F4788">
        <w:rPr>
          <w:rFonts w:ascii="GHEA Grapalat" w:hAnsi="GHEA Grapalat"/>
          <w:lang w:val="hy-AM"/>
        </w:rPr>
        <w:t xml:space="preserve"> բառերով և այդ բառերից հետո հանել «Հայաստանի Հանրապետության կառավարության 2016 թվականի մայիսի 26-ի թիվ 550-Ն որոշման 1-ին կետի» բառերը։</w:t>
      </w:r>
    </w:p>
    <w:p w:rsidR="006F4788" w:rsidRDefault="006F4788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2) </w:t>
      </w:r>
      <w:r w:rsidR="0054197F">
        <w:rPr>
          <w:rFonts w:ascii="GHEA Grapalat" w:hAnsi="GHEA Grapalat"/>
          <w:lang w:val="hy-AM"/>
        </w:rPr>
        <w:t>1-ին կետից հանել «բնակելի տան տնամերձ հողամասի ընդլայնման նպատակով» բառերը։</w:t>
      </w:r>
    </w:p>
    <w:p w:rsidR="00357F8B" w:rsidRPr="00E53B70" w:rsidRDefault="00357F8B" w:rsidP="000B0289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:rsidR="00D96B54" w:rsidRDefault="00D96B54" w:rsidP="000B0289">
      <w:pPr>
        <w:pStyle w:val="NoSpacing"/>
        <w:spacing w:before="0" w:beforeAutospacing="0" w:after="0" w:afterAutospacing="0" w:line="276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4D7D91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Pr="001527C2" w:rsidRDefault="004D7D91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D7D91" w:rsidRDefault="004D7D91" w:rsidP="004D7D91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4D7D91" w:rsidRDefault="004D7D91" w:rsidP="004D7D91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4D7D91" w:rsidRPr="00200D87" w:rsidRDefault="004D7D91" w:rsidP="004D7D91">
      <w:pPr>
        <w:pStyle w:val="NoSpacing"/>
        <w:spacing w:before="0" w:beforeAutospacing="0" w:line="276" w:lineRule="auto"/>
        <w:jc w:val="center"/>
        <w:rPr>
          <w:rStyle w:val="Strong"/>
          <w:rFonts w:ascii="GHEA Mariam" w:hAnsi="GHEA Mariam" w:cs="Sylfaen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781EAF">
        <w:rPr>
          <w:rFonts w:ascii="GHEA Grapalat" w:hAnsi="GHEA Grapalat" w:cs="Arial"/>
          <w:b/>
          <w:bCs/>
          <w:lang w:val="hy-AM"/>
        </w:rPr>
        <w:t xml:space="preserve">ՀԱՅԱՍՏԱՆԻ ՀԱՆՐԱՊԵՏՈՒԹՅԱՆ ՍՅՈՒՆԻՔԻ ՄԱՐԶԻ </w:t>
      </w:r>
      <w:r>
        <w:rPr>
          <w:rFonts w:ascii="GHEA Grapalat" w:hAnsi="GHEA Grapalat" w:cs="Arial"/>
          <w:b/>
          <w:bCs/>
          <w:lang w:val="hy-AM"/>
        </w:rPr>
        <w:t>ԿԱՊԱՆ ՀԱՄԱՅՆՔԻ ԱՎԱԳԱՆՈՒ 2019</w:t>
      </w:r>
      <w:r w:rsidRPr="00781EAF">
        <w:rPr>
          <w:rFonts w:ascii="GHEA Grapalat" w:hAnsi="GHEA Grapalat" w:cs="Arial"/>
          <w:b/>
          <w:bCs/>
          <w:lang w:val="hy-AM"/>
        </w:rPr>
        <w:t xml:space="preserve"> ԹՎԱԿԱՆԻ </w:t>
      </w:r>
      <w:r>
        <w:rPr>
          <w:rFonts w:ascii="GHEA Grapalat" w:hAnsi="GHEA Grapalat" w:cs="Arial"/>
          <w:b/>
          <w:bCs/>
          <w:lang w:val="hy-AM"/>
        </w:rPr>
        <w:t>ՄԱՅԻՍԻ 2</w:t>
      </w:r>
      <w:r w:rsidRPr="00781EAF">
        <w:rPr>
          <w:rFonts w:ascii="GHEA Grapalat" w:hAnsi="GHEA Grapalat" w:cs="Arial"/>
          <w:b/>
          <w:bCs/>
          <w:lang w:val="hy-AM"/>
        </w:rPr>
        <w:t>-Ի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1527C2">
        <w:rPr>
          <w:rFonts w:ascii="GHEA Grapalat" w:hAnsi="GHEA Grapalat" w:cs="Arial"/>
          <w:b/>
          <w:bCs/>
          <w:lang w:val="hy-AM"/>
        </w:rPr>
        <w:t>ԹԻՎ</w:t>
      </w:r>
      <w:r>
        <w:rPr>
          <w:rFonts w:ascii="GHEA Grapalat" w:hAnsi="GHEA Grapalat" w:cs="Arial"/>
          <w:b/>
          <w:bCs/>
          <w:lang w:val="hy-AM"/>
        </w:rPr>
        <w:t xml:space="preserve"> 45-Ա</w:t>
      </w:r>
      <w:r w:rsidRPr="00781EAF">
        <w:rPr>
          <w:rFonts w:ascii="GHEA Grapalat" w:hAnsi="GHEA Grapalat" w:cs="Arial"/>
          <w:b/>
          <w:bCs/>
          <w:lang w:val="hy-AM"/>
        </w:rPr>
        <w:t xml:space="preserve"> ՈՐՈՇՄԱՆ ՄԵՋ ՓՈՓՈԽՈՒԹՅՈՒՆ</w:t>
      </w:r>
      <w:r>
        <w:rPr>
          <w:rFonts w:ascii="GHEA Grapalat" w:hAnsi="GHEA Grapalat" w:cs="Arial"/>
          <w:b/>
          <w:bCs/>
          <w:lang w:val="hy-AM"/>
        </w:rPr>
        <w:t xml:space="preserve">ՆԵՐ </w:t>
      </w:r>
      <w:r w:rsidRPr="00781EAF">
        <w:rPr>
          <w:rFonts w:ascii="GHEA Grapalat" w:hAnsi="GHEA Grapalat" w:cs="Arial"/>
          <w:b/>
          <w:bCs/>
          <w:lang w:val="hy-AM"/>
        </w:rPr>
        <w:t>ԿԱՏԱՐԵԼՈՒ ՄԱՍԻՆ</w:t>
      </w:r>
      <w:r>
        <w:rPr>
          <w:rStyle w:val="Strong"/>
          <w:rFonts w:ascii="GHEA Grapalat" w:hAnsi="GHEA Grapalat"/>
          <w:lang w:val="hy-AM"/>
        </w:rPr>
        <w:t>» ԱՎԱԳԱՆՈՒ ՈՐՈՇՄԱՆ ՆԱԽԱԳԾԻ ԸՆԴՈՒՆՄԱՆ ԱՆՀՐԱԺԵՇՏՈՒԹՅԱՆ ՄԱՍԻՆ</w:t>
      </w:r>
    </w:p>
    <w:p w:rsidR="004D7D91" w:rsidRDefault="004D7D91" w:rsidP="004D7D91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4D7D91" w:rsidRDefault="004D7D91" w:rsidP="004D7D9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8A32E4">
        <w:rPr>
          <w:rStyle w:val="Strong"/>
          <w:rFonts w:ascii="GHEA Grapalat" w:hAnsi="GHEA Grapalat"/>
          <w:lang w:val="hy-AM"/>
        </w:rPr>
        <w:t xml:space="preserve">Նախագծով </w:t>
      </w:r>
      <w:r>
        <w:rPr>
          <w:rStyle w:val="Strong"/>
          <w:rFonts w:ascii="GHEA Grapalat" w:hAnsi="GHEA Grapalat"/>
          <w:lang w:val="hy-AM"/>
        </w:rPr>
        <w:t xml:space="preserve">նախատեսվում է 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 w:rsidRPr="00D14D32">
        <w:rPr>
          <w:rFonts w:ascii="GHEA Grapalat" w:hAnsi="GHEA Grapalat" w:cs="GHEA Grapalat"/>
          <w:lang w:val="hy-AM"/>
        </w:rPr>
        <w:t>Վաչագան թաղամասի թիվ</w:t>
      </w:r>
      <w:r w:rsidRPr="00D14D3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1</w:t>
      </w:r>
      <w:r w:rsidRPr="00D14D32">
        <w:rPr>
          <w:rFonts w:ascii="GHEA Grapalat" w:hAnsi="GHEA Grapalat" w:cs="GHEA Grapalat"/>
          <w:lang w:val="hy-AM"/>
        </w:rPr>
        <w:t>04/1 հասցեում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բնակելի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D14D32">
        <w:rPr>
          <w:rFonts w:ascii="GHEA Grapalat" w:hAnsi="GHEA Grapalat" w:cs="GHEA Grapalat"/>
          <w:bCs/>
          <w:iCs/>
          <w:lang w:val="pt-BR"/>
        </w:rPr>
        <w:t>0.</w:t>
      </w:r>
      <w:r w:rsidRPr="00D14D32">
        <w:rPr>
          <w:rFonts w:ascii="GHEA Grapalat" w:hAnsi="GHEA Grapalat" w:cs="GHEA Grapalat"/>
          <w:bCs/>
          <w:iCs/>
          <w:lang w:val="hy-AM"/>
        </w:rPr>
        <w:t xml:space="preserve">1767 </w:t>
      </w:r>
      <w:r w:rsidRPr="00D14D32">
        <w:rPr>
          <w:rFonts w:ascii="GHEA Grapalat" w:hAnsi="GHEA Grapalat" w:cs="GHEA Grapalat"/>
          <w:bCs/>
          <w:iCs/>
          <w:lang w:val="pt-BR"/>
        </w:rPr>
        <w:t>հա</w:t>
      </w:r>
      <w:r w:rsidRPr="00D14D32">
        <w:rPr>
          <w:rFonts w:ascii="GHEA Grapalat" w:hAnsi="GHEA Grapalat" w:cs="GHEA Grapalat"/>
          <w:lang w:val="pt-BR"/>
        </w:rPr>
        <w:t xml:space="preserve"> </w:t>
      </w:r>
      <w:r w:rsidRPr="00D14D32">
        <w:rPr>
          <w:rFonts w:ascii="GHEA Grapalat" w:hAnsi="GHEA Grapalat" w:cs="GHEA Grapalat"/>
          <w:lang w:val="hy-AM"/>
        </w:rPr>
        <w:t>հողամասը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ծածկագիր</w:t>
      </w:r>
      <w:r w:rsidRPr="00D14D32">
        <w:rPr>
          <w:rFonts w:ascii="GHEA Grapalat" w:hAnsi="GHEA Grapalat" w:cs="GHEA Grapalat"/>
          <w:lang w:val="pt-BR"/>
        </w:rPr>
        <w:t xml:space="preserve"> 09-001-</w:t>
      </w:r>
      <w:r w:rsidRPr="00D14D32">
        <w:rPr>
          <w:rFonts w:ascii="GHEA Grapalat" w:hAnsi="GHEA Grapalat" w:cs="GHEA Grapalat"/>
          <w:lang w:val="hy-AM"/>
        </w:rPr>
        <w:t>0698-0035/</w:t>
      </w:r>
      <w:r w:rsidRPr="00DC0D79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/>
          <w:lang w:val="hy-AM"/>
        </w:rPr>
        <w:t xml:space="preserve"> ուղղակի </w:t>
      </w:r>
      <w:r w:rsidRPr="009C0E52">
        <w:rPr>
          <w:rFonts w:ascii="GHEA Grapalat" w:hAnsi="GHEA Grapalat" w:cs="Sylfaen"/>
          <w:lang w:val="hy-AM"/>
        </w:rPr>
        <w:t>վաճառքի</w:t>
      </w:r>
      <w:r>
        <w:rPr>
          <w:rFonts w:ascii="GHEA Grapalat" w:hAnsi="GHEA Grapalat" w:cs="Sylfaen"/>
          <w:lang w:val="hy-AM"/>
        </w:rPr>
        <w:t xml:space="preserve"> միջոցով օտարել </w:t>
      </w:r>
      <w:r w:rsidRPr="00D14D32">
        <w:rPr>
          <w:rFonts w:ascii="GHEA Grapalat" w:hAnsi="GHEA Grapalat" w:cs="Sylfaen"/>
          <w:lang w:val="hy-AM"/>
        </w:rPr>
        <w:t xml:space="preserve">Գարիկ Գևորգյանին </w:t>
      </w:r>
      <w:r w:rsidRPr="00D14D32">
        <w:rPr>
          <w:rFonts w:ascii="GHEA Grapalat" w:hAnsi="GHEA Grapalat"/>
          <w:lang w:val="hy-AM"/>
        </w:rPr>
        <w:t>932980</w:t>
      </w:r>
      <w:r w:rsidRPr="00D14D32">
        <w:rPr>
          <w:rFonts w:ascii="GHEA Grapalat" w:hAnsi="GHEA Grapalat" w:cs="GHEA Grapalat"/>
          <w:lang w:val="hy-AM"/>
        </w:rPr>
        <w:t>,0</w:t>
      </w:r>
      <w:r w:rsidRPr="00D14D32">
        <w:rPr>
          <w:rFonts w:ascii="GHEA Grapalat" w:hAnsi="GHEA Grapalat" w:cs="GHEA Grapalat"/>
          <w:lang w:val="pt-BR"/>
        </w:rPr>
        <w:t xml:space="preserve"> /</w:t>
      </w:r>
      <w:r w:rsidRPr="00D14D32">
        <w:rPr>
          <w:rFonts w:ascii="GHEA Grapalat" w:hAnsi="GHEA Grapalat" w:cs="GHEA Grapalat"/>
          <w:lang w:val="hy-AM"/>
        </w:rPr>
        <w:t>ինը հարյուր երեսուներկու հազար ինը</w:t>
      </w:r>
      <w:r>
        <w:rPr>
          <w:rFonts w:ascii="GHEA Grapalat" w:hAnsi="GHEA Grapalat" w:cs="GHEA Grapalat"/>
          <w:lang w:val="hy-AM"/>
        </w:rPr>
        <w:t xml:space="preserve"> հարյուր </w:t>
      </w:r>
      <w:r w:rsidRPr="00D14D32">
        <w:rPr>
          <w:rFonts w:ascii="GHEA Grapalat" w:hAnsi="GHEA Grapalat" w:cs="GHEA Grapalat"/>
          <w:lang w:val="hy-AM"/>
        </w:rPr>
        <w:t>ութսուն</w:t>
      </w:r>
      <w:r w:rsidRPr="00D14D32">
        <w:rPr>
          <w:rFonts w:ascii="GHEA Grapalat" w:hAnsi="GHEA Grapalat" w:cs="GHEA Grapalat"/>
          <w:lang w:val="pt-BR"/>
        </w:rPr>
        <w:t xml:space="preserve">/ </w:t>
      </w:r>
      <w:r w:rsidRPr="009C0E52">
        <w:rPr>
          <w:rFonts w:ascii="GHEA Grapalat" w:hAnsi="GHEA Grapalat" w:cs="GHEA Grapalat"/>
          <w:lang w:val="hy-AM"/>
        </w:rPr>
        <w:t>դրամ կադաստրային արժեքով</w:t>
      </w:r>
      <w:r w:rsidRPr="009C0E52">
        <w:rPr>
          <w:rFonts w:ascii="GHEA Grapalat" w:hAnsi="GHEA Grapalat" w:cs="GHEA Grapalat"/>
          <w:lang w:val="pt-BR"/>
        </w:rPr>
        <w:t xml:space="preserve">: </w:t>
      </w:r>
    </w:p>
    <w:p w:rsidR="004D7D91" w:rsidRPr="005B7C30" w:rsidRDefault="004D7D91" w:rsidP="004D7D9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Տարածքի տեղազննումից պարզվել է, որ քննարկվող հողամասի մակերեսը կազմում է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>
        <w:rPr>
          <w:rFonts w:ascii="GHEA Grapalat" w:hAnsi="GHEA Grapalat" w:cs="GHEA Grapalat"/>
          <w:bCs/>
          <w:iCs/>
          <w:lang w:val="pt-BR"/>
        </w:rPr>
        <w:t>1767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>
        <w:rPr>
          <w:rFonts w:ascii="GHEA Grapalat" w:hAnsi="GHEA Grapalat" w:cs="GHEA Grapalat"/>
          <w:bCs/>
          <w:iCs/>
          <w:lang w:val="hy-AM"/>
        </w:rPr>
        <w:t xml:space="preserve">, որը գտնվում է քաղաքացուն </w:t>
      </w:r>
      <w:r>
        <w:rPr>
          <w:rFonts w:ascii="GHEA Grapalat" w:hAnsi="GHEA Grapalat" w:cs="GHEA Grapalat"/>
          <w:lang w:val="hy-AM"/>
        </w:rPr>
        <w:t xml:space="preserve">սեփականության իրավունքով պատկանող հողամասին կից, տարիներ շարունակ </w:t>
      </w:r>
      <w:r w:rsidRPr="00CD0392">
        <w:rPr>
          <w:rFonts w:ascii="GHEA Grapalat" w:hAnsi="GHEA Grapalat" w:cs="GHEA Grapalat"/>
          <w:lang w:val="hy-AM"/>
        </w:rPr>
        <w:t>վարձակալ</w:t>
      </w:r>
      <w:r>
        <w:rPr>
          <w:rFonts w:ascii="GHEA Grapalat" w:hAnsi="GHEA Grapalat" w:cs="GHEA Grapalat"/>
          <w:lang w:val="hy-AM"/>
        </w:rPr>
        <w:t>վել է սեփականատիրոջ կողմից որպես մուտք դեպի իր տնամերձ հողամաս</w:t>
      </w:r>
      <w:r w:rsidRPr="00297FC1">
        <w:rPr>
          <w:rFonts w:ascii="GHEA Grapalat" w:hAnsi="GHEA Grapalat" w:cs="GHEA Grapalat"/>
          <w:lang w:val="hy-AM"/>
        </w:rPr>
        <w:t>, նախատեսված չէ այլ նպատակային կամ գործառնական նշանակությամբ օգտագործման համար,հօղօգտագործումը չի խոճընդոտում այլ հողամասերի նպատակային կամ գործառնական նշանակոթւյամբ օգտագործմանը, հողամասն ընդգրկված չէ ինժիներատրանսպորտային օբյեկտների /ավտոճանապարհներ, երկաթգծեր, էլեկտրահաղորդակցության , ջրամատակարարման, ջրահեռացման, կապի ցանցեր, գազատարներ,</w:t>
      </w:r>
      <w:r w:rsidR="001527C2">
        <w:rPr>
          <w:rFonts w:ascii="GHEA Grapalat" w:hAnsi="GHEA Grapalat" w:cs="GHEA Grapalat"/>
          <w:lang w:val="hy-AM"/>
        </w:rPr>
        <w:t xml:space="preserve"> </w:t>
      </w:r>
      <w:r w:rsidRPr="00297FC1">
        <w:rPr>
          <w:rFonts w:ascii="GHEA Grapalat" w:hAnsi="GHEA Grapalat" w:cs="GHEA Grapalat"/>
          <w:lang w:val="hy-AM"/>
        </w:rPr>
        <w:t>ջրանցքներ/</w:t>
      </w:r>
      <w:r w:rsidR="001527C2">
        <w:rPr>
          <w:rFonts w:ascii="GHEA Grapalat" w:hAnsi="GHEA Grapalat" w:cs="GHEA Grapalat"/>
          <w:lang w:val="hy-AM"/>
        </w:rPr>
        <w:t xml:space="preserve"> </w:t>
      </w:r>
      <w:r w:rsidRPr="00297FC1">
        <w:rPr>
          <w:rFonts w:ascii="GHEA Grapalat" w:hAnsi="GHEA Grapalat" w:cs="GHEA Grapalat"/>
          <w:lang w:val="hy-AM"/>
        </w:rPr>
        <w:t>օտարման գոտիներում և սպասարկման համար նախատեսված տարածքներում, հնագիտական, պատմամշակութային հուշարձանների պահպանության գոտիներում, բնապահպանական արժեք ներկայացնող հողամասերում:</w:t>
      </w:r>
      <w:r>
        <w:rPr>
          <w:rFonts w:ascii="GHEA Grapalat" w:hAnsi="GHEA Grapalat" w:cs="GHEA Grapalat"/>
          <w:lang w:val="hy-AM"/>
        </w:rPr>
        <w:t xml:space="preserve"> </w:t>
      </w:r>
    </w:p>
    <w:p w:rsidR="004D7D91" w:rsidRPr="005B7C30" w:rsidRDefault="004D7D91" w:rsidP="004D7D91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4D7D91" w:rsidRPr="001527C2" w:rsidRDefault="004D7D91" w:rsidP="004D7D91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lang w:val="hy-AM"/>
        </w:rPr>
      </w:pPr>
      <w:r w:rsidRPr="001527C2">
        <w:rPr>
          <w:rFonts w:ascii="GHEA Mariam" w:hAnsi="GHEA Mariam" w:cs="GHEA Grapalat"/>
          <w:lang w:val="hy-AM"/>
        </w:rPr>
        <w:t>ՏԵՂԵԿԱՆՔ</w:t>
      </w:r>
    </w:p>
    <w:p w:rsidR="004D7D91" w:rsidRPr="004D7D91" w:rsidRDefault="004D7D91" w:rsidP="004D7D91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</w:p>
    <w:p w:rsidR="004D7D91" w:rsidRPr="004D7D91" w:rsidRDefault="004D7D91" w:rsidP="004D7D91">
      <w:pPr>
        <w:pStyle w:val="NoSpacing"/>
        <w:spacing w:before="0" w:beforeAutospacing="0" w:line="276" w:lineRule="auto"/>
        <w:jc w:val="center"/>
        <w:rPr>
          <w:rFonts w:ascii="GHEA Mariam" w:hAnsi="GHEA Mariam"/>
          <w:b/>
          <w:lang w:val="hy-AM"/>
        </w:rPr>
      </w:pPr>
      <w:r w:rsidRPr="004D7D91">
        <w:rPr>
          <w:rFonts w:ascii="GHEA Mariam" w:hAnsi="GHEA Mariam" w:cs="GHEA Grapalat"/>
          <w:b/>
          <w:bCs/>
          <w:iCs/>
          <w:lang w:val="hy-AM"/>
        </w:rPr>
        <w:t>«</w:t>
      </w:r>
      <w:r w:rsidRPr="004D7D91">
        <w:rPr>
          <w:rFonts w:ascii="GHEA Mariam" w:hAnsi="GHEA Mariam" w:cs="Arial"/>
          <w:b/>
          <w:bCs/>
          <w:lang w:val="hy-AM"/>
        </w:rPr>
        <w:t xml:space="preserve">ՀԱՅԱՍՏԱՆԻ ՀԱՆՐԱՊԵՏՈՒԹՅԱՆ ՍՅՈՒՆԻՔԻ ՄԱՐԶԻ ԿԱՊԱՆ ՀԱՄԱՅՆՔԻ ԱՎԱԳԱՆՈՒ 2019 ԹՎԱԿԱՆԻ ՄԱՅԻՍԻ 2-Ի </w:t>
      </w:r>
      <w:r w:rsidR="001527C2">
        <w:rPr>
          <w:rFonts w:ascii="GHEA Mariam" w:hAnsi="GHEA Mariam" w:cs="Arial"/>
          <w:b/>
          <w:bCs/>
          <w:lang w:val="hy-AM"/>
        </w:rPr>
        <w:t xml:space="preserve">ԹԻՎ </w:t>
      </w:r>
      <w:r w:rsidRPr="004D7D91">
        <w:rPr>
          <w:rFonts w:ascii="GHEA Mariam" w:hAnsi="GHEA Mariam" w:cs="Arial"/>
          <w:b/>
          <w:bCs/>
          <w:lang w:val="hy-AM"/>
        </w:rPr>
        <w:t>45-Ա ՈՐՈՇՄԱՆ ՄԵՋ ՓՈՓՈԽՈՒԹՅՈՒՆՆԵՐ ԿԱՏԱՐԵԼՈՒ ՄԱՍԻՆ</w:t>
      </w:r>
      <w:r w:rsidRPr="004D7D91">
        <w:rPr>
          <w:rStyle w:val="Strong"/>
          <w:rFonts w:ascii="GHEA Mariam" w:hAnsi="GHEA Mariam"/>
          <w:lang w:val="hy-AM"/>
        </w:rPr>
        <w:t xml:space="preserve">» </w:t>
      </w:r>
      <w:r w:rsidRPr="004D7D91">
        <w:rPr>
          <w:rFonts w:ascii="GHEA Mariam" w:hAnsi="GHEA Mariam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4D7D91" w:rsidRPr="004D7D91" w:rsidRDefault="004D7D91" w:rsidP="004D7D91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b/>
          <w:bCs/>
          <w:lang w:val="hy-AM"/>
        </w:rPr>
      </w:pPr>
    </w:p>
    <w:p w:rsidR="00D96B54" w:rsidRDefault="004D7D91" w:rsidP="001527C2">
      <w:pPr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/>
          <w:b/>
          <w:lang w:val="hy-AM"/>
        </w:rPr>
      </w:pPr>
      <w:r w:rsidRPr="004D7D91">
        <w:rPr>
          <w:rFonts w:ascii="GHEA Mariam" w:hAnsi="GHEA Mariam"/>
          <w:lang w:val="hy-AM"/>
        </w:rPr>
        <w:t xml:space="preserve">Համայնքային սեփականություն հանդիսացող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4D7D91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եկամուտների ավելացում՝ </w:t>
      </w:r>
      <w:r w:rsidRPr="004D7D91">
        <w:rPr>
          <w:rFonts w:ascii="GHEA Mariam" w:hAnsi="GHEA Mariam"/>
          <w:lang w:val="hy-AM"/>
        </w:rPr>
        <w:t>932980</w:t>
      </w:r>
      <w:r w:rsidRPr="004D7D91">
        <w:rPr>
          <w:rFonts w:ascii="GHEA Mariam" w:hAnsi="GHEA Mariam" w:cs="GHEA Grapalat"/>
          <w:lang w:val="hy-AM"/>
        </w:rPr>
        <w:t>,0</w:t>
      </w:r>
      <w:r w:rsidRPr="004D7D91">
        <w:rPr>
          <w:rFonts w:ascii="GHEA Mariam" w:hAnsi="GHEA Mariam" w:cs="GHEA Grapalat"/>
          <w:lang w:val="pt-BR"/>
        </w:rPr>
        <w:t xml:space="preserve"> /</w:t>
      </w:r>
      <w:r w:rsidRPr="004D7D91">
        <w:rPr>
          <w:rFonts w:ascii="GHEA Mariam" w:hAnsi="GHEA Mariam" w:cs="GHEA Grapalat"/>
          <w:lang w:val="hy-AM"/>
        </w:rPr>
        <w:t>ինը հարյուր երեսուներկու հազար ինը հարյուր ութսուն</w:t>
      </w:r>
      <w:r w:rsidRPr="004D7D91">
        <w:rPr>
          <w:rFonts w:ascii="GHEA Mariam" w:hAnsi="GHEA Mariam" w:cs="GHEA Grapalat"/>
          <w:lang w:val="pt-BR"/>
        </w:rPr>
        <w:t xml:space="preserve">/ </w:t>
      </w:r>
      <w:r w:rsidRPr="004D7D91">
        <w:rPr>
          <w:rFonts w:ascii="GHEA Mariam" w:hAnsi="GHEA Mariam" w:cs="GHEA Grapalat"/>
          <w:lang w:val="hy-AM"/>
        </w:rPr>
        <w:t>դրամով</w:t>
      </w:r>
      <w:r w:rsidRPr="004D7D91">
        <w:rPr>
          <w:rFonts w:ascii="GHEA Mariam" w:hAnsi="GHEA Mariam" w:cs="GHEAGrapalat-Bold"/>
          <w:bCs/>
          <w:lang w:val="hy-AM"/>
        </w:rPr>
        <w:t>:</w:t>
      </w:r>
    </w:p>
    <w:sectPr w:rsidR="00D96B54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289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7C2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3767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217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57F8B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070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0047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D7D91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97F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E35"/>
    <w:rsid w:val="00564BD1"/>
    <w:rsid w:val="00564FA6"/>
    <w:rsid w:val="005704A2"/>
    <w:rsid w:val="005720EB"/>
    <w:rsid w:val="00572B52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4788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2658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EAF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60E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1E2A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75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87C1C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0F65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1CB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B09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1F3F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B70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5E1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303</cp:revision>
  <cp:lastPrinted>2019-09-12T15:17:00Z</cp:lastPrinted>
  <dcterms:created xsi:type="dcterms:W3CDTF">2015-08-10T13:28:00Z</dcterms:created>
  <dcterms:modified xsi:type="dcterms:W3CDTF">2019-10-01T07:14:00Z</dcterms:modified>
</cp:coreProperties>
</file>