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4C0C" w14:textId="7D1A4A13" w:rsidR="00353205" w:rsidRPr="001B43A8" w:rsidRDefault="00353205" w:rsidP="004528C2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4528C2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       </w:t>
      </w:r>
      <w:r w:rsidRPr="004528C2">
        <w:rPr>
          <w:rStyle w:val="a5"/>
          <w:rFonts w:ascii="GHEA Mariam" w:hAnsi="GHEA Mariam"/>
          <w:b w:val="0"/>
          <w:lang w:val="en-US"/>
        </w:rPr>
        <w:t>Նախագիծ</w:t>
      </w:r>
      <w:r w:rsidR="001B43A8">
        <w:rPr>
          <w:rStyle w:val="a5"/>
          <w:rFonts w:ascii="GHEA Mariam" w:hAnsi="GHEA Mariam"/>
          <w:b w:val="0"/>
          <w:lang w:val="hy-AM"/>
        </w:rPr>
        <w:t xml:space="preserve">  8-9</w:t>
      </w:r>
    </w:p>
    <w:p w14:paraId="48613366" w14:textId="10BF522C" w:rsidR="00353205" w:rsidRPr="004528C2" w:rsidRDefault="004528C2" w:rsidP="004528C2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bCs/>
          <w:color w:val="333333"/>
          <w:lang w:val="hy-AM"/>
        </w:rPr>
      </w:pPr>
      <w:r w:rsidRPr="004528C2">
        <w:rPr>
          <w:rFonts w:ascii="GHEA Mariam" w:hAnsi="GHEA Mariam"/>
          <w:b/>
          <w:bCs/>
          <w:color w:val="333333"/>
          <w:lang w:val="hy-AM"/>
        </w:rPr>
        <w:t>Ո Ր Ո Շ ՈՒ Մ</w:t>
      </w:r>
    </w:p>
    <w:p w14:paraId="47C0D4D1" w14:textId="4BB142A5" w:rsidR="004528C2" w:rsidRPr="001B43A8" w:rsidRDefault="004528C2" w:rsidP="004528C2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color w:val="333333"/>
          <w:lang w:val="hy-AM"/>
        </w:rPr>
      </w:pPr>
      <w:r w:rsidRPr="001B43A8">
        <w:rPr>
          <w:rFonts w:ascii="GHEA Mariam" w:hAnsi="GHEA Mariam"/>
          <w:color w:val="333333"/>
          <w:lang w:val="hy-AM"/>
        </w:rPr>
        <w:t>«_____» ________________ 202</w:t>
      </w:r>
      <w:r w:rsidRPr="004528C2">
        <w:rPr>
          <w:rFonts w:ascii="GHEA Mariam" w:hAnsi="GHEA Mariam"/>
          <w:color w:val="333333"/>
          <w:lang w:val="hy-AM"/>
        </w:rPr>
        <w:t>3</w:t>
      </w:r>
      <w:r w:rsidRPr="001B43A8">
        <w:rPr>
          <w:rFonts w:ascii="GHEA Mariam" w:hAnsi="GHEA Mariam"/>
          <w:color w:val="333333"/>
          <w:lang w:val="hy-AM"/>
        </w:rPr>
        <w:t xml:space="preserve"> թվականի N    -Ա</w:t>
      </w:r>
    </w:p>
    <w:p w14:paraId="74691716" w14:textId="77777777" w:rsidR="004528C2" w:rsidRPr="001B43A8" w:rsidRDefault="004528C2" w:rsidP="004528C2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color w:val="333333"/>
          <w:lang w:val="hy-AM"/>
        </w:rPr>
      </w:pPr>
    </w:p>
    <w:p w14:paraId="0B9F3D87" w14:textId="60D7F6D0" w:rsidR="004528C2" w:rsidRPr="001B43A8" w:rsidRDefault="004528C2" w:rsidP="004528C2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color w:val="333333"/>
          <w:lang w:val="hy-AM"/>
        </w:rPr>
      </w:pPr>
      <w:r w:rsidRPr="001B43A8">
        <w:rPr>
          <w:rFonts w:ascii="GHEA Mariam" w:hAnsi="GHEA Mariam"/>
          <w:b/>
          <w:color w:val="333333"/>
          <w:lang w:val="hy-AM"/>
        </w:rPr>
        <w:t>Հ</w:t>
      </w:r>
      <w:r w:rsidR="009E0842">
        <w:rPr>
          <w:rFonts w:ascii="GHEA Mariam" w:hAnsi="GHEA Mariam"/>
          <w:b/>
          <w:color w:val="333333"/>
          <w:lang w:val="hy-AM"/>
        </w:rPr>
        <w:t xml:space="preserve">ԱՅԱՍՏԱՆԻ </w:t>
      </w:r>
      <w:r w:rsidRPr="001B43A8">
        <w:rPr>
          <w:rFonts w:ascii="GHEA Mariam" w:hAnsi="GHEA Mariam"/>
          <w:b/>
          <w:color w:val="333333"/>
          <w:lang w:val="hy-AM"/>
        </w:rPr>
        <w:t>Հ</w:t>
      </w:r>
      <w:r w:rsidR="009E0842">
        <w:rPr>
          <w:rFonts w:ascii="GHEA Mariam" w:hAnsi="GHEA Mariam"/>
          <w:b/>
          <w:color w:val="333333"/>
          <w:lang w:val="hy-AM"/>
        </w:rPr>
        <w:t>ԱՆՐԱՊԵՏՈՒԹՅԱՆ</w:t>
      </w:r>
      <w:r w:rsidRPr="001B43A8">
        <w:rPr>
          <w:rFonts w:ascii="GHEA Mariam" w:hAnsi="GHEA Mariam"/>
          <w:b/>
          <w:color w:val="333333"/>
          <w:lang w:val="hy-AM"/>
        </w:rPr>
        <w:t xml:space="preserve"> ՍՅՈՒՆԻՔԻ ՄԱՐԶԻ ԿԱՊԱՆ ՀԱՄԱՅՆՔԻ ՍԵՓԱԿԱՆՈՒԹՅՈՒՆ ՀԱՆԴԻՍԱՑՈՂ ԳՈՒՅՔԻ ԿԱՌԱՎԱՐՄԱՆ 202</w:t>
      </w:r>
      <w:r w:rsidRPr="004528C2">
        <w:rPr>
          <w:rFonts w:ascii="GHEA Mariam" w:hAnsi="GHEA Mariam"/>
          <w:b/>
          <w:color w:val="333333"/>
          <w:lang w:val="hy-AM"/>
        </w:rPr>
        <w:t>3</w:t>
      </w:r>
      <w:r w:rsidRPr="001B43A8">
        <w:rPr>
          <w:rFonts w:ascii="GHEA Mariam" w:hAnsi="GHEA Mariam"/>
          <w:b/>
          <w:color w:val="333333"/>
          <w:lang w:val="hy-AM"/>
        </w:rPr>
        <w:t>Թ</w:t>
      </w:r>
      <w:r w:rsidRPr="001B43A8">
        <w:rPr>
          <w:rFonts w:ascii="Cambria Math" w:hAnsi="Cambria Math" w:cs="Cambria Math"/>
          <w:b/>
          <w:color w:val="333333"/>
          <w:lang w:val="hy-AM"/>
        </w:rPr>
        <w:t>․</w:t>
      </w:r>
      <w:r w:rsidRPr="001B43A8">
        <w:rPr>
          <w:rFonts w:ascii="GHEA Mariam" w:hAnsi="GHEA Mariam" w:cs="GHEA Grapalat"/>
          <w:b/>
          <w:color w:val="333333"/>
          <w:lang w:val="hy-AM"/>
        </w:rPr>
        <w:t xml:space="preserve"> ԾՐԱԳ</w:t>
      </w:r>
      <w:r w:rsidRPr="004528C2">
        <w:rPr>
          <w:rFonts w:ascii="GHEA Mariam" w:hAnsi="GHEA Mariam" w:cs="GHEA Grapalat"/>
          <w:b/>
          <w:color w:val="333333"/>
          <w:lang w:val="hy-AM"/>
        </w:rPr>
        <w:t>Ի</w:t>
      </w:r>
      <w:r w:rsidRPr="001B43A8">
        <w:rPr>
          <w:rFonts w:ascii="GHEA Mariam" w:hAnsi="GHEA Mariam" w:cs="GHEA Grapalat"/>
          <w:b/>
          <w:color w:val="333333"/>
          <w:lang w:val="hy-AM"/>
        </w:rPr>
        <w:t>ՐԸ ՀԱՍՏԱՏԵԼՈՒ ՄԱՍԻ</w:t>
      </w:r>
      <w:r w:rsidRPr="001B43A8">
        <w:rPr>
          <w:rFonts w:ascii="GHEA Mariam" w:hAnsi="GHEA Mariam"/>
          <w:b/>
          <w:color w:val="333333"/>
          <w:lang w:val="hy-AM"/>
        </w:rPr>
        <w:t>Ն</w:t>
      </w:r>
    </w:p>
    <w:p w14:paraId="39D0FD38" w14:textId="77777777" w:rsidR="004528C2" w:rsidRPr="001B43A8" w:rsidRDefault="004528C2" w:rsidP="004528C2">
      <w:pPr>
        <w:pStyle w:val="a6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color w:val="333333"/>
          <w:lang w:val="hy-AM"/>
        </w:rPr>
      </w:pPr>
    </w:p>
    <w:p w14:paraId="506B9C2B" w14:textId="77777777" w:rsidR="004528C2" w:rsidRPr="001B43A8" w:rsidRDefault="004528C2" w:rsidP="001B43A8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B43A8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12-րդ հոդվածի 1-ին մասի 3-րդ կետով, 18-րդ հոդվածի 1-ին մասի 42-րդ կետով, 59-րդ հոդվածի 1-ին մասի 4-րդ կետով և հաշվի առնելով համայնքի ղեկավարի առաջարկությունը, </w:t>
      </w:r>
      <w:r w:rsidRPr="001B43A8">
        <w:rPr>
          <w:rFonts w:ascii="GHEA Mariam" w:hAnsi="GHEA Mariam"/>
          <w:b/>
          <w:lang w:val="hy-AM"/>
        </w:rPr>
        <w:t>Կապան համայնքի ավագանին որոշում է.</w:t>
      </w:r>
    </w:p>
    <w:p w14:paraId="4B52FC8E" w14:textId="58247ADA" w:rsidR="004528C2" w:rsidRPr="001B43A8" w:rsidRDefault="004528C2" w:rsidP="001B43A8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B43A8">
        <w:rPr>
          <w:rFonts w:ascii="GHEA Mariam" w:hAnsi="GHEA Mariam" w:cs="GHEA Grapalat"/>
          <w:lang w:val="hy-AM"/>
        </w:rPr>
        <w:t>1</w:t>
      </w:r>
      <w:r w:rsidRPr="001B43A8">
        <w:rPr>
          <w:rFonts w:ascii="Cambria Math" w:hAnsi="Cambria Math" w:cs="Cambria Math"/>
          <w:lang w:val="hy-AM"/>
        </w:rPr>
        <w:t>․</w:t>
      </w:r>
      <w:r w:rsidRPr="001B43A8">
        <w:rPr>
          <w:rFonts w:ascii="GHEA Mariam" w:hAnsi="GHEA Mariam" w:cs="GHEA Grapalat"/>
          <w:lang w:val="hy-AM"/>
        </w:rPr>
        <w:t xml:space="preserve"> Հաստատել ՀՀ Սյունիքի մարզի Կապան համայնքի սեփականություն հանդիսացող  գույքի </w:t>
      </w:r>
      <w:bookmarkStart w:id="0" w:name="_GoBack"/>
      <w:bookmarkEnd w:id="0"/>
      <w:r w:rsidRPr="001B43A8">
        <w:rPr>
          <w:rFonts w:ascii="GHEA Mariam" w:hAnsi="GHEA Mariam" w:cs="GHEA Grapalat"/>
          <w:lang w:val="hy-AM"/>
        </w:rPr>
        <w:t xml:space="preserve"> կառավարման 2023 թվականի ծրագիրը, համաձայն հավելված</w:t>
      </w:r>
      <w:r w:rsidRPr="001B43A8">
        <w:rPr>
          <w:rFonts w:ascii="GHEA Mariam" w:hAnsi="GHEA Mariam"/>
          <w:lang w:val="hy-AM"/>
        </w:rPr>
        <w:t>ի։</w:t>
      </w:r>
    </w:p>
    <w:p w14:paraId="0F5AF9E2" w14:textId="62E9ED0E" w:rsidR="004528C2" w:rsidRPr="001B43A8" w:rsidRDefault="004528C2" w:rsidP="001B43A8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B43A8">
        <w:rPr>
          <w:rFonts w:ascii="GHEA Mariam" w:hAnsi="GHEA Mariam"/>
          <w:lang w:val="hy-AM"/>
        </w:rPr>
        <w:t xml:space="preserve"> 2. ՀՀ Սյունիքի մարզի Կապան համայնքի սեփականություն հանդիսացող գույքի կառավարման </w:t>
      </w:r>
      <w:r w:rsidRPr="001B43A8">
        <w:rPr>
          <w:rFonts w:ascii="GHEA Mariam" w:hAnsi="GHEA Mariam" w:cs="GHEA Grapalat"/>
          <w:lang w:val="hy-AM"/>
        </w:rPr>
        <w:t>2023թ</w:t>
      </w:r>
      <w:r w:rsidRPr="001B43A8">
        <w:rPr>
          <w:rFonts w:ascii="Cambria Math" w:hAnsi="Cambria Math" w:cs="Cambria Math"/>
          <w:lang w:val="hy-AM"/>
        </w:rPr>
        <w:t>․</w:t>
      </w:r>
      <w:r w:rsidRPr="001B43A8">
        <w:rPr>
          <w:rFonts w:ascii="GHEA Mariam" w:hAnsi="GHEA Mariam" w:cs="Cambria Math"/>
          <w:lang w:val="hy-AM"/>
        </w:rPr>
        <w:t xml:space="preserve"> </w:t>
      </w:r>
      <w:r w:rsidRPr="001B43A8">
        <w:rPr>
          <w:rFonts w:ascii="GHEA Mariam" w:hAnsi="GHEA Mariam" w:cs="GHEA Grapalat"/>
          <w:lang w:val="hy-AM"/>
        </w:rPr>
        <w:t>ծրագիրը համարվում է</w:t>
      </w:r>
      <w:r w:rsidRPr="001B43A8">
        <w:rPr>
          <w:rFonts w:ascii="Calibri" w:hAnsi="Calibri" w:cs="Calibri"/>
          <w:lang w:val="hy-AM"/>
        </w:rPr>
        <w:t> </w:t>
      </w:r>
      <w:r w:rsidRPr="001B43A8">
        <w:rPr>
          <w:rFonts w:ascii="GHEA Mariam" w:hAnsi="GHEA Mariam" w:cs="GHEA Grapalat"/>
          <w:lang w:val="hy-AM"/>
        </w:rPr>
        <w:t xml:space="preserve"> Կապան համայնքի հնգամյա ծրագրի բաղկացուցիչ մաս</w:t>
      </w:r>
      <w:r w:rsidRPr="001B43A8">
        <w:rPr>
          <w:rFonts w:ascii="GHEA Mariam" w:hAnsi="GHEA Mariam"/>
          <w:lang w:val="hy-AM"/>
        </w:rPr>
        <w:t>:</w:t>
      </w:r>
    </w:p>
    <w:p w14:paraId="218F1C9F" w14:textId="77777777" w:rsidR="004528C2" w:rsidRPr="004528C2" w:rsidRDefault="004528C2" w:rsidP="004528C2">
      <w:pPr>
        <w:ind w:firstLine="284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</w:p>
    <w:p w14:paraId="0A49B9FC" w14:textId="77777777" w:rsidR="004528C2" w:rsidRPr="004528C2" w:rsidRDefault="004528C2" w:rsidP="004528C2">
      <w:pPr>
        <w:ind w:firstLine="284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</w:p>
    <w:p w14:paraId="53FDAF96" w14:textId="77777777" w:rsidR="00EF428B" w:rsidRPr="004528C2" w:rsidRDefault="00EF428B" w:rsidP="004528C2">
      <w:pPr>
        <w:ind w:firstLine="284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4528C2">
        <w:rPr>
          <w:rFonts w:ascii="GHEA Mariam" w:hAnsi="GHEA Mariam"/>
          <w:i/>
          <w:sz w:val="24"/>
          <w:szCs w:val="24"/>
          <w:lang w:val="hy-AM"/>
        </w:rPr>
        <w:t>ՏԵՂԵԿԱՆՔ - ՀԻՄՆԱՎՈՐՈՒՄ</w:t>
      </w:r>
    </w:p>
    <w:p w14:paraId="062F725E" w14:textId="77777777" w:rsidR="00EF428B" w:rsidRPr="004528C2" w:rsidRDefault="00EF428B" w:rsidP="004528C2">
      <w:pPr>
        <w:spacing w:after="0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4528C2">
        <w:rPr>
          <w:rFonts w:ascii="GHEA Mariam" w:hAnsi="GHEA Mariam"/>
          <w:sz w:val="24"/>
          <w:szCs w:val="24"/>
          <w:lang w:val="hy-AM"/>
        </w:rPr>
        <w:t>ԱՎԱԳԱՆՈՒ ՈՐՈՇՄԱՆ ՆԱԽԱԳԾԻ ԸՆԴՈՒՆՄԱՆ ԱՆՀՐԱԺԵՇՏՈՒԹՅԱՆ ԵՎ ՀԱՄԱՅՆՔԻ ԲՅՈՒՋԵՈՒՄ ԵԿԱՄՈՒՏՆԵՐԻ ԵՎ ԾԱԽՍԵՐԻ ԱՎԵԼԱՑՄԱՆ ԿԱՄ ՆՎԱԶԵՑՄԱՆ ՄԱՍԻՆ</w:t>
      </w:r>
    </w:p>
    <w:p w14:paraId="6543447B" w14:textId="77777777" w:rsidR="002A6480" w:rsidRPr="004528C2" w:rsidRDefault="002A6480" w:rsidP="004528C2">
      <w:pPr>
        <w:spacing w:after="0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14:paraId="60A715B2" w14:textId="33D13FC0" w:rsidR="00EF428B" w:rsidRPr="004528C2" w:rsidRDefault="00EF428B" w:rsidP="001B43A8">
      <w:pPr>
        <w:spacing w:after="0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4528C2">
        <w:rPr>
          <w:rFonts w:ascii="GHEA Mariam" w:hAnsi="GHEA Mariam"/>
          <w:sz w:val="24"/>
          <w:szCs w:val="24"/>
          <w:lang w:val="hy-AM"/>
        </w:rPr>
        <w:t>Նախագծի ընդունման անհրաժեշ</w:t>
      </w:r>
      <w:r w:rsidR="003008B7" w:rsidRPr="004528C2">
        <w:rPr>
          <w:rFonts w:ascii="GHEA Mariam" w:hAnsi="GHEA Mariam"/>
          <w:sz w:val="24"/>
          <w:szCs w:val="24"/>
          <w:lang w:val="hy-AM"/>
        </w:rPr>
        <w:t>տ</w:t>
      </w:r>
      <w:r w:rsidRPr="004528C2">
        <w:rPr>
          <w:rFonts w:ascii="GHEA Mariam" w:hAnsi="GHEA Mariam"/>
          <w:sz w:val="24"/>
          <w:szCs w:val="24"/>
          <w:lang w:val="hy-AM"/>
        </w:rPr>
        <w:t xml:space="preserve">ությունը պայմանավորված է «Տեղական ինքնակառավարման մասին» Հայաստանի Հանրապետության օրենքի </w:t>
      </w:r>
      <w:r w:rsidR="003008B7" w:rsidRPr="004528C2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12-րդ հոդվածի 1-ին մասի 3-րդ կետով</w:t>
      </w:r>
      <w:r w:rsidR="00595261" w:rsidRPr="004528C2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և 59-րդ հոդվածի 1-ին մասի 4-րդ կետով նախատեսված պահանջներ</w:t>
      </w:r>
      <w:r w:rsidR="009641AE" w:rsidRPr="004528C2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ով</w:t>
      </w:r>
      <w:r w:rsidRPr="004528C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28B1F5B3" w14:textId="623D510D" w:rsidR="00353205" w:rsidRPr="004528C2" w:rsidRDefault="00EF428B" w:rsidP="001B43A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4528C2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 </w:t>
      </w:r>
      <w:r w:rsidR="00353205" w:rsidRPr="004528C2">
        <w:rPr>
          <w:rStyle w:val="a5"/>
          <w:rFonts w:ascii="GHEA Mariam" w:hAnsi="GHEA Mariam"/>
          <w:lang w:val="hy-AM"/>
        </w:rPr>
        <w:t xml:space="preserve">                                                                      </w:t>
      </w:r>
      <w:r w:rsidR="000A39EF" w:rsidRPr="004528C2">
        <w:rPr>
          <w:rStyle w:val="a5"/>
          <w:rFonts w:ascii="GHEA Mariam" w:hAnsi="GHEA Mariam"/>
          <w:lang w:val="hy-AM"/>
        </w:rPr>
        <w:t xml:space="preserve">                        </w:t>
      </w:r>
    </w:p>
    <w:p w14:paraId="4E2BA519" w14:textId="77777777" w:rsidR="00353205" w:rsidRPr="004528C2" w:rsidRDefault="00353205" w:rsidP="004528C2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7B699E73" w14:textId="77777777" w:rsidR="00353205" w:rsidRPr="004528C2" w:rsidRDefault="00353205" w:rsidP="004528C2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353205" w:rsidRPr="004528C2" w:rsidSect="001B43A8">
      <w:pgSz w:w="11906" w:h="16838"/>
      <w:pgMar w:top="709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4F68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43A8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90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6480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8B7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60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28C2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9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526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332E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5B2F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75B"/>
    <w:rsid w:val="00960897"/>
    <w:rsid w:val="009622B9"/>
    <w:rsid w:val="00962CC1"/>
    <w:rsid w:val="00963F47"/>
    <w:rsid w:val="009641AE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842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570A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6CA5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611B"/>
    <w:rsid w:val="00D3741C"/>
    <w:rsid w:val="00D37BF0"/>
    <w:rsid w:val="00D412E4"/>
    <w:rsid w:val="00D41CDF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2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937"/>
  <w15:docId w15:val="{38FFD146-0F4F-43B8-B267-7B8BFAE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174</cp:revision>
  <cp:lastPrinted>2023-02-02T08:00:00Z</cp:lastPrinted>
  <dcterms:created xsi:type="dcterms:W3CDTF">2015-08-10T13:28:00Z</dcterms:created>
  <dcterms:modified xsi:type="dcterms:W3CDTF">2023-02-06T06:45:00Z</dcterms:modified>
</cp:coreProperties>
</file>