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2F70A" w14:textId="2B7CD2D8" w:rsidR="0068234A" w:rsidRPr="00236844" w:rsidRDefault="00764B9B" w:rsidP="00236844">
      <w:pPr>
        <w:pStyle w:val="a3"/>
        <w:spacing w:line="276" w:lineRule="auto"/>
        <w:ind w:firstLine="426"/>
        <w:contextualSpacing/>
        <w:jc w:val="right"/>
        <w:rPr>
          <w:rFonts w:ascii="GHEA Mariam" w:hAnsi="GHEA Mariam"/>
          <w:lang w:val="hy-AM"/>
        </w:rPr>
      </w:pPr>
      <w:bookmarkStart w:id="0" w:name="_Hlk125711324"/>
      <w:r w:rsidRPr="00236844">
        <w:rPr>
          <w:rFonts w:ascii="GHEA Mariam" w:hAnsi="GHEA Mariam"/>
          <w:lang w:val="en-US"/>
        </w:rPr>
        <w:t>Նախագիծ</w:t>
      </w:r>
      <w:r w:rsidR="00076FD8" w:rsidRPr="00236844">
        <w:rPr>
          <w:rFonts w:ascii="GHEA Mariam" w:hAnsi="GHEA Mariam"/>
          <w:lang w:val="hy-AM"/>
        </w:rPr>
        <w:t xml:space="preserve"> </w:t>
      </w:r>
      <w:r w:rsidR="00236844" w:rsidRPr="00236844">
        <w:rPr>
          <w:rFonts w:ascii="GHEA Mariam" w:hAnsi="GHEA Mariam"/>
          <w:lang w:val="en-US"/>
        </w:rPr>
        <w:t>9-10</w:t>
      </w:r>
      <w:r w:rsidR="00076FD8" w:rsidRPr="00236844">
        <w:rPr>
          <w:rFonts w:ascii="GHEA Mariam" w:hAnsi="GHEA Mariam"/>
          <w:lang w:val="hy-AM"/>
        </w:rPr>
        <w:t xml:space="preserve"> </w:t>
      </w:r>
    </w:p>
    <w:p w14:paraId="28EBF335" w14:textId="77777777" w:rsidR="007E2FE6" w:rsidRPr="00236844" w:rsidRDefault="007E2FE6" w:rsidP="00236844">
      <w:pPr>
        <w:pStyle w:val="a3"/>
        <w:spacing w:line="276" w:lineRule="auto"/>
        <w:ind w:firstLine="426"/>
        <w:contextualSpacing/>
        <w:jc w:val="center"/>
        <w:rPr>
          <w:rFonts w:ascii="GHEA Mariam" w:hAnsi="GHEA Mariam"/>
          <w:u w:val="single"/>
          <w:lang w:val="hy-AM"/>
        </w:rPr>
      </w:pPr>
      <w:r w:rsidRPr="00236844">
        <w:rPr>
          <w:rFonts w:ascii="GHEA Mariam" w:hAnsi="GHEA Mariam"/>
          <w:lang w:val="hy-AM"/>
        </w:rPr>
        <w:t>ՈՐՈՇՈՒՄ N</w:t>
      </w:r>
    </w:p>
    <w:p w14:paraId="7EDDF10C" w14:textId="2CF1E86D" w:rsidR="007E2FE6" w:rsidRPr="00236844" w:rsidRDefault="007E2FE6" w:rsidP="00236844">
      <w:pPr>
        <w:pStyle w:val="a3"/>
        <w:spacing w:line="276" w:lineRule="auto"/>
        <w:ind w:firstLine="426"/>
        <w:contextualSpacing/>
        <w:jc w:val="center"/>
        <w:rPr>
          <w:rFonts w:ascii="GHEA Mariam" w:hAnsi="GHEA Mariam"/>
          <w:lang w:val="hy-AM"/>
        </w:rPr>
      </w:pPr>
      <w:r w:rsidRPr="00236844">
        <w:rPr>
          <w:rFonts w:ascii="GHEA Mariam" w:hAnsi="GHEA Mariam"/>
          <w:lang w:val="hy-AM"/>
        </w:rPr>
        <w:t>«______»_____________ 202</w:t>
      </w:r>
      <w:r w:rsidR="00B1558F" w:rsidRPr="00236844">
        <w:rPr>
          <w:rFonts w:ascii="GHEA Mariam" w:hAnsi="GHEA Mariam"/>
          <w:lang w:val="hy-AM"/>
        </w:rPr>
        <w:t>3</w:t>
      </w:r>
      <w:r w:rsidRPr="00236844">
        <w:rPr>
          <w:rFonts w:ascii="GHEA Mariam" w:hAnsi="GHEA Mariam"/>
          <w:lang w:val="hy-AM"/>
        </w:rPr>
        <w:t>թ.</w:t>
      </w:r>
    </w:p>
    <w:p w14:paraId="23754D6D" w14:textId="77777777" w:rsidR="002D25BB" w:rsidRPr="00236844" w:rsidRDefault="002D25BB" w:rsidP="00236844">
      <w:pPr>
        <w:pStyle w:val="a3"/>
        <w:spacing w:line="276" w:lineRule="auto"/>
        <w:ind w:firstLine="426"/>
        <w:contextualSpacing/>
        <w:jc w:val="center"/>
        <w:rPr>
          <w:rFonts w:ascii="GHEA Mariam" w:hAnsi="GHEA Mariam"/>
          <w:lang w:val="hy-AM"/>
        </w:rPr>
      </w:pPr>
      <w:bookmarkStart w:id="1" w:name="_Hlk118362493"/>
      <w:bookmarkEnd w:id="0"/>
    </w:p>
    <w:p w14:paraId="01ADEA4B" w14:textId="339B9BDB" w:rsidR="00167044" w:rsidRDefault="00167044" w:rsidP="00236844">
      <w:pPr>
        <w:pStyle w:val="a3"/>
        <w:spacing w:before="0" w:beforeAutospacing="0" w:after="0" w:afterAutospacing="0" w:line="276" w:lineRule="auto"/>
        <w:ind w:firstLine="426"/>
        <w:jc w:val="center"/>
        <w:rPr>
          <w:rFonts w:ascii="GHEA Mariam" w:hAnsi="GHEA Mariam" w:cs="Calibri"/>
          <w:color w:val="333333"/>
          <w:lang w:val="hy-AM"/>
        </w:rPr>
      </w:pPr>
      <w:bookmarkStart w:id="2" w:name="_Hlk125711745"/>
      <w:bookmarkStart w:id="3" w:name="_Hlk120712462"/>
      <w:bookmarkEnd w:id="1"/>
      <w:r w:rsidRPr="00236844">
        <w:rPr>
          <w:rFonts w:ascii="GHEA Mariam" w:hAnsi="GHEA Mariam" w:cs="Calibri"/>
          <w:color w:val="333333"/>
          <w:lang w:val="hy-AM"/>
        </w:rPr>
        <w:t xml:space="preserve">ՀԱՅԱՍՏԱՆԻ ՀԱՆՐԱՊԵՏՈՒԹՅԱՆ ՍՅՈՒՆԻՔԻ ՄԱՐԶԻ ԿԱՊԱՆ ՀԱՄԱՅՆՔԻ ԱՎԱԳԱՆՈՒ 2022 ԹՎԱԿԱՆԻ ԴԵԿՏԵՄԲԵՐԻ 27–Ի </w:t>
      </w:r>
      <w:r w:rsidR="006D52C2" w:rsidRPr="002C4CB8">
        <w:rPr>
          <w:rFonts w:ascii="GHEA Mariam" w:hAnsi="GHEA Mariam" w:cs="Calibri"/>
          <w:color w:val="333333"/>
          <w:lang w:val="hy-AM"/>
        </w:rPr>
        <w:t>N</w:t>
      </w:r>
      <w:r w:rsidRPr="00236844">
        <w:rPr>
          <w:rFonts w:ascii="GHEA Mariam" w:hAnsi="GHEA Mariam" w:cs="Calibri"/>
          <w:color w:val="333333"/>
          <w:lang w:val="hy-AM"/>
        </w:rPr>
        <w:t xml:space="preserve"> 187–Ա ՈՐՈՇՄԱՆ ՄԵՋ ՓՈՓՈԽՈՒԹՅՈՒՆ ԿԱՏԱՐԵԼՈՒ ՄԱՍԻՆ</w:t>
      </w:r>
    </w:p>
    <w:p w14:paraId="02F08BAA" w14:textId="77777777" w:rsidR="00236844" w:rsidRPr="00236844" w:rsidRDefault="00236844" w:rsidP="00236844">
      <w:pPr>
        <w:pStyle w:val="a3"/>
        <w:spacing w:before="0" w:beforeAutospacing="0" w:after="0" w:afterAutospacing="0" w:line="276" w:lineRule="auto"/>
        <w:ind w:firstLine="426"/>
        <w:jc w:val="center"/>
        <w:rPr>
          <w:rFonts w:ascii="GHEA Mariam" w:hAnsi="GHEA Mariam"/>
          <w:color w:val="333333"/>
          <w:lang w:val="hy-AM"/>
        </w:rPr>
      </w:pPr>
    </w:p>
    <w:p w14:paraId="3BB4C0A5" w14:textId="58731B76" w:rsidR="00167044" w:rsidRPr="00236844" w:rsidRDefault="00167044" w:rsidP="00236844">
      <w:pPr>
        <w:pStyle w:val="a3"/>
        <w:spacing w:before="0" w:beforeAutospacing="0" w:after="0" w:afterAutospacing="0" w:line="276" w:lineRule="auto"/>
        <w:ind w:firstLine="425"/>
        <w:contextualSpacing/>
        <w:jc w:val="both"/>
        <w:rPr>
          <w:rFonts w:ascii="GHEA Mariam" w:hAnsi="GHEA Mariam"/>
          <w:bCs/>
          <w:lang w:val="hy-AM"/>
        </w:rPr>
      </w:pPr>
      <w:r w:rsidRPr="00236844">
        <w:rPr>
          <w:rFonts w:ascii="GHEA Mariam" w:hAnsi="GHEA Mariam"/>
          <w:color w:val="333333"/>
          <w:lang w:val="hy-AM"/>
        </w:rPr>
        <w:t>Ղեկավարվելով «Նորմատիվ իրավական ակտերի մասին» Հայաստանի Հանրապետության օրենքի 33-րդ և 34-րդ հոդվածներով</w:t>
      </w:r>
      <w:r w:rsidR="00F30C35">
        <w:rPr>
          <w:rFonts w:ascii="GHEA Mariam" w:hAnsi="GHEA Mariam"/>
          <w:color w:val="333333"/>
          <w:lang w:val="hy-AM"/>
        </w:rPr>
        <w:t xml:space="preserve">, </w:t>
      </w:r>
      <w:r w:rsidRPr="00236844">
        <w:rPr>
          <w:rFonts w:ascii="GHEA Mariam" w:hAnsi="GHEA Mariam" w:cs="GHEA Grapalat"/>
          <w:color w:val="333333"/>
          <w:lang w:val="hy-AM"/>
        </w:rPr>
        <w:t>Կապան</w:t>
      </w:r>
      <w:r w:rsidRPr="00236844">
        <w:rPr>
          <w:rFonts w:ascii="GHEA Mariam" w:hAnsi="GHEA Mariam"/>
          <w:color w:val="333333"/>
          <w:lang w:val="hy-AM"/>
        </w:rPr>
        <w:t xml:space="preserve"> </w:t>
      </w:r>
      <w:r w:rsidRPr="00236844">
        <w:rPr>
          <w:rFonts w:ascii="GHEA Mariam" w:hAnsi="GHEA Mariam" w:cs="GHEA Grapalat"/>
          <w:color w:val="333333"/>
          <w:lang w:val="hy-AM"/>
        </w:rPr>
        <w:t>համայնքի</w:t>
      </w:r>
      <w:r w:rsidRPr="00236844">
        <w:rPr>
          <w:rFonts w:ascii="GHEA Mariam" w:hAnsi="GHEA Mariam"/>
          <w:color w:val="333333"/>
          <w:lang w:val="hy-AM"/>
        </w:rPr>
        <w:t xml:space="preserve"> </w:t>
      </w:r>
      <w:r w:rsidRPr="00236844">
        <w:rPr>
          <w:rFonts w:ascii="GHEA Mariam" w:hAnsi="GHEA Mariam" w:cs="GHEA Grapalat"/>
          <w:color w:val="333333"/>
          <w:lang w:val="hy-AM"/>
        </w:rPr>
        <w:t>ավագանին</w:t>
      </w:r>
      <w:r w:rsidRPr="00236844">
        <w:rPr>
          <w:rFonts w:ascii="GHEA Mariam" w:hAnsi="GHEA Mariam"/>
          <w:color w:val="333333"/>
          <w:lang w:val="hy-AM"/>
        </w:rPr>
        <w:t xml:space="preserve"> </w:t>
      </w:r>
      <w:r w:rsidRPr="00236844">
        <w:rPr>
          <w:rFonts w:ascii="GHEA Mariam" w:hAnsi="GHEA Mariam" w:cs="GHEA Grapalat"/>
          <w:color w:val="333333"/>
          <w:lang w:val="hy-AM"/>
        </w:rPr>
        <w:t>որոշո</w:t>
      </w:r>
      <w:r w:rsidRPr="00236844">
        <w:rPr>
          <w:rFonts w:ascii="GHEA Mariam" w:hAnsi="GHEA Mariam"/>
          <w:color w:val="333333"/>
          <w:lang w:val="hy-AM"/>
        </w:rPr>
        <w:t>ւմ</w:t>
      </w:r>
      <w:r w:rsidRPr="00236844">
        <w:rPr>
          <w:rFonts w:ascii="Calibri" w:hAnsi="Calibri" w:cs="Calibri"/>
          <w:color w:val="333333"/>
          <w:lang w:val="hy-AM"/>
        </w:rPr>
        <w:t> </w:t>
      </w:r>
      <w:r w:rsidRPr="00236844">
        <w:rPr>
          <w:rFonts w:ascii="GHEA Mariam" w:hAnsi="GHEA Mariam"/>
          <w:color w:val="333333"/>
          <w:lang w:val="hy-AM"/>
        </w:rPr>
        <w:t xml:space="preserve"> </w:t>
      </w:r>
      <w:r w:rsidRPr="00236844">
        <w:rPr>
          <w:rFonts w:ascii="GHEA Mariam" w:hAnsi="GHEA Mariam" w:cs="GHEA Grapalat"/>
          <w:color w:val="333333"/>
          <w:lang w:val="hy-AM"/>
        </w:rPr>
        <w:t>է</w:t>
      </w:r>
      <w:r w:rsidRPr="00236844">
        <w:rPr>
          <w:rFonts w:ascii="GHEA Mariam" w:hAnsi="GHEA Mariam"/>
          <w:color w:val="333333"/>
          <w:lang w:val="hy-AM"/>
        </w:rPr>
        <w:t>.</w:t>
      </w:r>
    </w:p>
    <w:p w14:paraId="7CF9679B" w14:textId="18034F0A" w:rsidR="00B1558F" w:rsidRPr="00236844" w:rsidRDefault="00A50585" w:rsidP="0023684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425"/>
        <w:contextualSpacing/>
        <w:jc w:val="both"/>
        <w:rPr>
          <w:rFonts w:ascii="GHEA Mariam" w:hAnsi="GHEA Mariam"/>
          <w:bCs/>
          <w:lang w:val="hy-AM"/>
        </w:rPr>
      </w:pPr>
      <w:r w:rsidRPr="00236844">
        <w:rPr>
          <w:rFonts w:ascii="GHEA Mariam" w:hAnsi="GHEA Mariam"/>
          <w:bCs/>
          <w:lang w:val="hy-AM"/>
        </w:rPr>
        <w:t xml:space="preserve">Հայաստանի Հանրապետության Սյունիքի մարզի Կապան համայնքի ավագանու 2022 թվականի դեկտեմբերի 27–ի </w:t>
      </w:r>
      <w:r w:rsidR="00B1558F" w:rsidRPr="00236844">
        <w:rPr>
          <w:rFonts w:ascii="GHEA Mariam" w:hAnsi="GHEA Mariam"/>
          <w:bCs/>
          <w:lang w:val="hy-AM"/>
        </w:rPr>
        <w:t>«ՀՀ Սյունիքի մարզի Կապան համայնքի սեփականություն հանդիսացող, ք</w:t>
      </w:r>
      <w:r w:rsidR="00B1558F" w:rsidRPr="00236844">
        <w:rPr>
          <w:rFonts w:ascii="Cambria Math" w:hAnsi="Cambria Math" w:cs="Cambria Math"/>
          <w:bCs/>
          <w:lang w:val="hy-AM"/>
        </w:rPr>
        <w:t>․</w:t>
      </w:r>
      <w:r w:rsidR="00236844" w:rsidRPr="00236844">
        <w:rPr>
          <w:rFonts w:ascii="Cambria Math" w:hAnsi="Cambria Math" w:cs="Cambria Math"/>
          <w:bCs/>
          <w:lang w:val="hy-AM"/>
        </w:rPr>
        <w:t xml:space="preserve"> </w:t>
      </w:r>
      <w:r w:rsidR="00B1558F" w:rsidRPr="00236844">
        <w:rPr>
          <w:rFonts w:ascii="GHEA Mariam" w:hAnsi="GHEA Mariam"/>
          <w:bCs/>
          <w:lang w:val="hy-AM"/>
        </w:rPr>
        <w:t>Կապան, Ռ</w:t>
      </w:r>
      <w:r w:rsidR="00B1558F" w:rsidRPr="00236844">
        <w:rPr>
          <w:rFonts w:ascii="Cambria Math" w:hAnsi="Cambria Math" w:cs="Cambria Math"/>
          <w:bCs/>
          <w:lang w:val="hy-AM"/>
        </w:rPr>
        <w:t>․</w:t>
      </w:r>
      <w:r w:rsidR="00236844" w:rsidRPr="00236844">
        <w:rPr>
          <w:rFonts w:ascii="Cambria Math" w:hAnsi="Cambria Math" w:cs="Cambria Math"/>
          <w:bCs/>
          <w:lang w:val="hy-AM"/>
        </w:rPr>
        <w:t xml:space="preserve"> </w:t>
      </w:r>
      <w:r w:rsidR="00B1558F" w:rsidRPr="00236844">
        <w:rPr>
          <w:rFonts w:ascii="GHEA Mariam" w:hAnsi="GHEA Mariam" w:cs="GHEA Grapalat"/>
          <w:bCs/>
          <w:lang w:val="hy-AM"/>
        </w:rPr>
        <w:t>Մելիքյան</w:t>
      </w:r>
      <w:r w:rsidR="00B1558F" w:rsidRPr="00236844">
        <w:rPr>
          <w:rFonts w:ascii="GHEA Mariam" w:hAnsi="GHEA Mariam"/>
          <w:bCs/>
          <w:lang w:val="hy-AM"/>
        </w:rPr>
        <w:t xml:space="preserve"> </w:t>
      </w:r>
      <w:r w:rsidR="00B1558F" w:rsidRPr="00236844">
        <w:rPr>
          <w:rFonts w:ascii="GHEA Mariam" w:hAnsi="GHEA Mariam" w:cs="GHEA Grapalat"/>
          <w:bCs/>
          <w:lang w:val="hy-AM"/>
        </w:rPr>
        <w:t>փող</w:t>
      </w:r>
      <w:r w:rsidR="00B1558F" w:rsidRPr="00236844">
        <w:rPr>
          <w:rFonts w:ascii="GHEA Mariam" w:hAnsi="GHEA Mariam"/>
          <w:bCs/>
          <w:lang w:val="hy-AM"/>
        </w:rPr>
        <w:t>ոցի թիվ 8 հասցեում գտնվող շենքից տարածք անժամկետ, անհատույց օգտագո</w:t>
      </w:r>
      <w:r w:rsidR="00F30C35">
        <w:rPr>
          <w:rFonts w:ascii="GHEA Mariam" w:hAnsi="GHEA Mariam"/>
          <w:bCs/>
          <w:lang w:val="hy-AM"/>
        </w:rPr>
        <w:t>ր</w:t>
      </w:r>
      <w:r w:rsidR="00B1558F" w:rsidRPr="00236844">
        <w:rPr>
          <w:rFonts w:ascii="GHEA Mariam" w:hAnsi="GHEA Mariam"/>
          <w:bCs/>
          <w:lang w:val="hy-AM"/>
        </w:rPr>
        <w:t xml:space="preserve">ծման իրավունքով «Կապանի թանգարանային միավորում» համայնքային ոչ առևտրային կազմակերպությանը տրամադրելու մասին» </w:t>
      </w:r>
      <w:r w:rsidR="00F30C35" w:rsidRPr="00F30C35">
        <w:rPr>
          <w:rFonts w:ascii="GHEA Mariam" w:hAnsi="GHEA Mariam"/>
          <w:bCs/>
          <w:lang w:val="hy-AM"/>
        </w:rPr>
        <w:t>N</w:t>
      </w:r>
      <w:r w:rsidR="00B1558F" w:rsidRPr="00236844">
        <w:rPr>
          <w:rFonts w:ascii="GHEA Mariam" w:hAnsi="GHEA Mariam"/>
          <w:bCs/>
          <w:lang w:val="hy-AM"/>
        </w:rPr>
        <w:t xml:space="preserve"> </w:t>
      </w:r>
      <w:r w:rsidRPr="00236844">
        <w:rPr>
          <w:rFonts w:ascii="GHEA Mariam" w:hAnsi="GHEA Mariam"/>
          <w:bCs/>
          <w:lang w:val="hy-AM"/>
        </w:rPr>
        <w:t xml:space="preserve">187–Ա </w:t>
      </w:r>
      <w:r w:rsidR="00B1558F" w:rsidRPr="00236844">
        <w:rPr>
          <w:rFonts w:ascii="GHEA Mariam" w:hAnsi="GHEA Mariam"/>
          <w:bCs/>
          <w:lang w:val="hy-AM"/>
        </w:rPr>
        <w:t xml:space="preserve"> </w:t>
      </w:r>
      <w:r w:rsidRPr="00236844">
        <w:rPr>
          <w:rFonts w:ascii="GHEA Mariam" w:hAnsi="GHEA Mariam"/>
          <w:bCs/>
          <w:lang w:val="hy-AM"/>
        </w:rPr>
        <w:t xml:space="preserve">որոշման </w:t>
      </w:r>
      <w:r w:rsidR="00F30C35">
        <w:rPr>
          <w:rFonts w:ascii="GHEA Mariam" w:hAnsi="GHEA Mariam"/>
          <w:bCs/>
          <w:lang w:val="hy-AM"/>
        </w:rPr>
        <w:t xml:space="preserve">վերնագրում և </w:t>
      </w:r>
      <w:r w:rsidRPr="00236844">
        <w:rPr>
          <w:rFonts w:ascii="GHEA Mariam" w:hAnsi="GHEA Mariam"/>
          <w:bCs/>
          <w:lang w:val="hy-AM"/>
        </w:rPr>
        <w:t>1–ին կետում կատարել հետևյալ փոփոխությունը</w:t>
      </w:r>
      <w:r w:rsidRPr="00236844">
        <w:rPr>
          <w:rFonts w:ascii="Cambria Math" w:hAnsi="Cambria Math" w:cs="Cambria Math"/>
          <w:bCs/>
          <w:lang w:val="hy-AM"/>
        </w:rPr>
        <w:t>․</w:t>
      </w:r>
      <w:r w:rsidR="00B1558F" w:rsidRPr="00236844">
        <w:rPr>
          <w:rFonts w:ascii="GHEA Mariam" w:hAnsi="GHEA Mariam"/>
          <w:bCs/>
          <w:lang w:val="hy-AM"/>
        </w:rPr>
        <w:t xml:space="preserve"> </w:t>
      </w:r>
    </w:p>
    <w:bookmarkEnd w:id="3"/>
    <w:p w14:paraId="5B1D308B" w14:textId="5DE3D182" w:rsidR="0085028B" w:rsidRPr="00236844" w:rsidRDefault="00E62284" w:rsidP="002C4CB8">
      <w:pPr>
        <w:pStyle w:val="a8"/>
        <w:spacing w:before="240"/>
        <w:ind w:left="0" w:firstLine="426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236844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«Կապանի թանգարանային միավորում» բառերը փոխարինել «Կապանի թանգարան</w:t>
      </w:r>
      <w:r w:rsidR="00F30C35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ն</w:t>
      </w:r>
      <w:r w:rsidRPr="00236844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երի միավորում» բառերով</w:t>
      </w:r>
      <w:r w:rsidR="0085028B" w:rsidRPr="0023684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:</w:t>
      </w:r>
    </w:p>
    <w:p w14:paraId="7BDABC49" w14:textId="15B5DCB8" w:rsidR="00871BAA" w:rsidRPr="00236844" w:rsidRDefault="00871BAA" w:rsidP="00236844">
      <w:pPr>
        <w:pStyle w:val="a8"/>
        <w:numPr>
          <w:ilvl w:val="0"/>
          <w:numId w:val="2"/>
        </w:numPr>
        <w:spacing w:after="0"/>
        <w:ind w:left="0" w:firstLine="42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23684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Սույն որոշումը ուժի մեջ է մտնում </w:t>
      </w:r>
      <w:r w:rsidR="00E62284" w:rsidRPr="00236844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պաշ</w:t>
      </w:r>
      <w:bookmarkStart w:id="4" w:name="_GoBack"/>
      <w:bookmarkEnd w:id="4"/>
      <w:r w:rsidR="00E62284" w:rsidRPr="00236844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տոնական հրապարակման</w:t>
      </w:r>
      <w:r w:rsidR="00F30C35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ը</w:t>
      </w:r>
      <w:r w:rsidR="00E62284" w:rsidRPr="0023684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23684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հաջորդող օրվանից։</w:t>
      </w:r>
    </w:p>
    <w:p w14:paraId="31BFD9AA" w14:textId="77777777" w:rsidR="001679EE" w:rsidRPr="00236844" w:rsidRDefault="001679EE" w:rsidP="00236844">
      <w:pPr>
        <w:ind w:firstLine="425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14:paraId="3C0D1FBA" w14:textId="3AEB464E" w:rsidR="007233DB" w:rsidRPr="00236844" w:rsidRDefault="00FF6620" w:rsidP="00236844">
      <w:pPr>
        <w:ind w:firstLine="426"/>
        <w:contextualSpacing/>
        <w:jc w:val="center"/>
        <w:rPr>
          <w:rFonts w:ascii="GHEA Mariam" w:hAnsi="GHEA Mariam"/>
          <w:i/>
          <w:sz w:val="24"/>
          <w:szCs w:val="24"/>
          <w:lang w:val="hy-AM"/>
        </w:rPr>
      </w:pPr>
      <w:r w:rsidRPr="00236844">
        <w:rPr>
          <w:rFonts w:ascii="GHEA Mariam" w:hAnsi="GHEA Mariam"/>
          <w:i/>
          <w:sz w:val="24"/>
          <w:szCs w:val="24"/>
          <w:lang w:val="hy-AM"/>
        </w:rPr>
        <w:t xml:space="preserve">ՏԵՂԵԿԱՆՔ – </w:t>
      </w:r>
      <w:r w:rsidR="007233DB" w:rsidRPr="00236844">
        <w:rPr>
          <w:rFonts w:ascii="GHEA Mariam" w:hAnsi="GHEA Mariam"/>
          <w:i/>
          <w:sz w:val="24"/>
          <w:szCs w:val="24"/>
          <w:lang w:val="hy-AM"/>
        </w:rPr>
        <w:t>ՀԻՄՆԱՎՈՐՈՒՄ</w:t>
      </w:r>
    </w:p>
    <w:p w14:paraId="793834B7" w14:textId="38CA2FB9" w:rsidR="007233DB" w:rsidRPr="00236844" w:rsidRDefault="002D25BB" w:rsidP="00236844">
      <w:pPr>
        <w:pStyle w:val="a3"/>
        <w:spacing w:before="0" w:beforeAutospacing="0" w:after="0" w:afterAutospacing="0" w:line="276" w:lineRule="auto"/>
        <w:ind w:firstLine="426"/>
        <w:jc w:val="center"/>
        <w:rPr>
          <w:rFonts w:ascii="GHEA Mariam" w:hAnsi="GHEA Mariam"/>
          <w:b/>
          <w:lang w:val="hy-AM"/>
        </w:rPr>
      </w:pPr>
      <w:r w:rsidRPr="00236844">
        <w:rPr>
          <w:rFonts w:ascii="GHEA Mariam" w:hAnsi="GHEA Mariam"/>
          <w:lang w:val="hy-AM"/>
        </w:rPr>
        <w:t>«</w:t>
      </w:r>
      <w:r w:rsidR="00E62284" w:rsidRPr="00236844">
        <w:rPr>
          <w:rFonts w:ascii="GHEA Mariam" w:hAnsi="GHEA Mariam"/>
          <w:color w:val="333333"/>
          <w:lang w:val="hy-AM"/>
        </w:rPr>
        <w:t>ՀԱՅԱՍՏԱՆԻ ՀԱՆՐԱՊԵՏՈՒԹՅԱՆ ՍՅՈՒՆԻՔԻ ՄԱՐԶԻ ԿԱՊԱՆ ՀԱՄԱՅՆՔԻ ԱՎԱԳԱՆՈՒ 2022 ԹՎԱԿԱՆԻ ԴԵԿՏԵՄԲԵՐԻ 27-Ի N 187-Ա ՈՐՈՇՄԱՆ ՄԵՋ ՓՈՓՈԽՈՒԹՅՈՒՆ ԿԱՏԱՐԵԼՈՒ ՄԱՍԻՆ</w:t>
      </w:r>
      <w:r w:rsidR="00EF0F27" w:rsidRPr="00236844">
        <w:rPr>
          <w:rFonts w:ascii="GHEA Mariam" w:hAnsi="GHEA Mariam"/>
          <w:color w:val="333333"/>
          <w:shd w:val="clear" w:color="auto" w:fill="FFFFFF"/>
          <w:lang w:val="hy-AM"/>
        </w:rPr>
        <w:t>»</w:t>
      </w:r>
      <w:r w:rsidR="008F1D36" w:rsidRPr="00236844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 w:rsidR="007233DB" w:rsidRPr="00236844">
        <w:rPr>
          <w:rFonts w:ascii="GHEA Mariam" w:hAnsi="GHEA Mariam"/>
          <w:lang w:val="hy-AM"/>
        </w:rPr>
        <w:t>ԱՎԱԳԱՆՈՒ ՈՐՈՇՄԱՆ ՆԱԽԱԳԾԻ ԸՆԴՈՒՆՄԱՆ</w:t>
      </w:r>
      <w:r w:rsidR="00A9604B" w:rsidRPr="00236844">
        <w:rPr>
          <w:rFonts w:ascii="GHEA Mariam" w:hAnsi="GHEA Mariam"/>
          <w:lang w:val="hy-AM"/>
        </w:rPr>
        <w:t xml:space="preserve"> ՎԵՐԱԲԵՐՅԱԼ</w:t>
      </w:r>
    </w:p>
    <w:p w14:paraId="7C4B370E" w14:textId="77777777" w:rsidR="00C06410" w:rsidRPr="00236844" w:rsidRDefault="00C06410" w:rsidP="00236844">
      <w:pPr>
        <w:spacing w:after="0"/>
        <w:ind w:firstLine="426"/>
        <w:contextualSpacing/>
        <w:jc w:val="center"/>
        <w:rPr>
          <w:rFonts w:ascii="GHEA Mariam" w:hAnsi="GHEA Mariam"/>
          <w:sz w:val="24"/>
          <w:szCs w:val="24"/>
          <w:lang w:val="hy-AM"/>
        </w:rPr>
      </w:pPr>
    </w:p>
    <w:p w14:paraId="3B7F2272" w14:textId="77777777" w:rsidR="00FF6620" w:rsidRPr="00236844" w:rsidRDefault="00E62284" w:rsidP="00236844">
      <w:pPr>
        <w:spacing w:before="100" w:beforeAutospacing="1" w:after="100" w:afterAutospacing="1"/>
        <w:ind w:firstLine="426"/>
        <w:contextualSpacing/>
        <w:jc w:val="both"/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</w:pPr>
      <w:r w:rsidRPr="00236844">
        <w:rPr>
          <w:rFonts w:ascii="GHEA Mariam" w:hAnsi="GHEA Mariam"/>
          <w:sz w:val="24"/>
          <w:szCs w:val="24"/>
          <w:lang w:val="hy-AM"/>
        </w:rPr>
        <w:t>Սույն որոշման</w:t>
      </w:r>
      <w:r w:rsidR="007233DB" w:rsidRPr="00236844">
        <w:rPr>
          <w:rFonts w:ascii="GHEA Mariam" w:hAnsi="GHEA Mariam"/>
          <w:sz w:val="24"/>
          <w:szCs w:val="24"/>
          <w:lang w:val="hy-AM"/>
        </w:rPr>
        <w:t xml:space="preserve"> ընդունման նպատակն է </w:t>
      </w:r>
      <w:r w:rsidRPr="00236844">
        <w:rPr>
          <w:rFonts w:ascii="GHEA Mariam" w:hAnsi="GHEA Mariam"/>
          <w:sz w:val="24"/>
          <w:szCs w:val="24"/>
          <w:lang w:val="hy-AM"/>
        </w:rPr>
        <w:t xml:space="preserve">ուղղել </w:t>
      </w:r>
      <w:r w:rsidRPr="00236844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Սյունիքի մարզի</w:t>
      </w:r>
      <w:r w:rsidR="00CC0A16" w:rsidRPr="00236844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</w:t>
      </w:r>
      <w:r w:rsidRPr="00236844">
        <w:rPr>
          <w:rFonts w:ascii="GHEA Mariam" w:hAnsi="GHEA Mariam"/>
          <w:bCs/>
          <w:sz w:val="24"/>
          <w:szCs w:val="24"/>
          <w:lang w:val="hy-AM"/>
        </w:rPr>
        <w:t>Կապան համայնքի ավագանու 2022 թվականի դեկտեմբերի 27–ի</w:t>
      </w:r>
      <w:r w:rsidR="00CC0A16" w:rsidRPr="00236844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</w:t>
      </w:r>
      <w:r w:rsidRPr="00236844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թիվ 187–Ա որոշմ</w:t>
      </w:r>
      <w:r w:rsidR="00FF6620" w:rsidRPr="00236844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ան կատարման՝ մասնավորապես դրանից բխող նոտարական գործարքի կատարման ընթացքում պարզված վրիպակը։</w:t>
      </w:r>
      <w:r w:rsidR="008F1D36" w:rsidRPr="00236844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</w:t>
      </w:r>
    </w:p>
    <w:p w14:paraId="0B5D0569" w14:textId="5A4C71C6" w:rsidR="00283404" w:rsidRPr="00236844" w:rsidRDefault="00FF6620" w:rsidP="00236844">
      <w:pPr>
        <w:spacing w:before="100" w:beforeAutospacing="1" w:after="100" w:afterAutospacing="1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236844">
        <w:rPr>
          <w:rFonts w:ascii="GHEA Mariam" w:hAnsi="GHEA Mariam"/>
          <w:sz w:val="24"/>
          <w:szCs w:val="24"/>
          <w:lang w:val="hy-AM"/>
        </w:rPr>
        <w:t>Կապան համայնքի ավագանու որոշման նշված նախագծի ընդունման կապակցությամբ Կապան համայնքի բյուջեում եկամուտների և ծախսերի ավելացում չի նախատեսվում</w:t>
      </w:r>
      <w:r w:rsidR="00AA3116" w:rsidRPr="00236844">
        <w:rPr>
          <w:rFonts w:ascii="GHEA Mariam" w:hAnsi="GHEA Mariam"/>
          <w:sz w:val="24"/>
          <w:szCs w:val="24"/>
          <w:lang w:val="hy-AM"/>
        </w:rPr>
        <w:t>։</w:t>
      </w:r>
      <w:bookmarkEnd w:id="2"/>
      <w:r w:rsidR="00BF5785" w:rsidRPr="00236844">
        <w:rPr>
          <w:rFonts w:ascii="GHEA Mariam" w:eastAsia="Times New Roman" w:hAnsi="GHEA Mariam" w:cs="Times New Roman"/>
          <w:color w:val="333333"/>
          <w:sz w:val="24"/>
          <w:szCs w:val="24"/>
          <w:lang w:val="hy-AM"/>
        </w:rPr>
        <w:t xml:space="preserve">    </w:t>
      </w:r>
    </w:p>
    <w:sectPr w:rsidR="00283404" w:rsidRPr="00236844" w:rsidSect="00236844">
      <w:pgSz w:w="11906" w:h="16838"/>
      <w:pgMar w:top="709" w:right="7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7121"/>
    <w:multiLevelType w:val="hybridMultilevel"/>
    <w:tmpl w:val="13B8BF44"/>
    <w:lvl w:ilvl="0" w:tplc="15D61268">
      <w:start w:val="1"/>
      <w:numFmt w:val="decimal"/>
      <w:lvlText w:val="%1."/>
      <w:lvlJc w:val="left"/>
      <w:pPr>
        <w:ind w:left="846" w:hanging="360"/>
      </w:pPr>
      <w:rPr>
        <w:rFonts w:ascii="GHEA Mariam" w:eastAsia="Times New Roman" w:hAnsi="GHEA Mariam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2A263A3C"/>
    <w:multiLevelType w:val="hybridMultilevel"/>
    <w:tmpl w:val="1D2EB190"/>
    <w:lvl w:ilvl="0" w:tplc="A84CEDC4">
      <w:start w:val="1"/>
      <w:numFmt w:val="decimal"/>
      <w:lvlText w:val="%1)"/>
      <w:lvlJc w:val="left"/>
      <w:pPr>
        <w:ind w:left="846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3342"/>
    <w:rsid w:val="00014F69"/>
    <w:rsid w:val="00022454"/>
    <w:rsid w:val="000403AE"/>
    <w:rsid w:val="00076FD8"/>
    <w:rsid w:val="00095465"/>
    <w:rsid w:val="000B10ED"/>
    <w:rsid w:val="000D39EE"/>
    <w:rsid w:val="000F3B11"/>
    <w:rsid w:val="00155D80"/>
    <w:rsid w:val="00163BA6"/>
    <w:rsid w:val="00167044"/>
    <w:rsid w:val="001679EE"/>
    <w:rsid w:val="00181B60"/>
    <w:rsid w:val="00224106"/>
    <w:rsid w:val="00236844"/>
    <w:rsid w:val="00283342"/>
    <w:rsid w:val="00283404"/>
    <w:rsid w:val="002C4CB8"/>
    <w:rsid w:val="002D25BB"/>
    <w:rsid w:val="0030228E"/>
    <w:rsid w:val="00322B6E"/>
    <w:rsid w:val="00334CF8"/>
    <w:rsid w:val="003C3291"/>
    <w:rsid w:val="003D364C"/>
    <w:rsid w:val="00477E45"/>
    <w:rsid w:val="004F1A51"/>
    <w:rsid w:val="00520676"/>
    <w:rsid w:val="00584310"/>
    <w:rsid w:val="005C61C8"/>
    <w:rsid w:val="005E22FF"/>
    <w:rsid w:val="005F2757"/>
    <w:rsid w:val="005F75F0"/>
    <w:rsid w:val="0061077A"/>
    <w:rsid w:val="00665213"/>
    <w:rsid w:val="00673F9C"/>
    <w:rsid w:val="00674948"/>
    <w:rsid w:val="0068234A"/>
    <w:rsid w:val="006C4379"/>
    <w:rsid w:val="006D0E2B"/>
    <w:rsid w:val="006D52C2"/>
    <w:rsid w:val="007076D7"/>
    <w:rsid w:val="007233DB"/>
    <w:rsid w:val="00732E0C"/>
    <w:rsid w:val="00736402"/>
    <w:rsid w:val="00742349"/>
    <w:rsid w:val="00746726"/>
    <w:rsid w:val="0075546C"/>
    <w:rsid w:val="00764B9B"/>
    <w:rsid w:val="00764F26"/>
    <w:rsid w:val="007C3E4E"/>
    <w:rsid w:val="007C5AA1"/>
    <w:rsid w:val="007E2FE6"/>
    <w:rsid w:val="007F296A"/>
    <w:rsid w:val="00812413"/>
    <w:rsid w:val="008267E9"/>
    <w:rsid w:val="00837F8C"/>
    <w:rsid w:val="0085028B"/>
    <w:rsid w:val="008677A6"/>
    <w:rsid w:val="00871BAA"/>
    <w:rsid w:val="00894D9D"/>
    <w:rsid w:val="008A3F3B"/>
    <w:rsid w:val="008A5B75"/>
    <w:rsid w:val="008D53AA"/>
    <w:rsid w:val="008D6848"/>
    <w:rsid w:val="008F1D36"/>
    <w:rsid w:val="00925B0C"/>
    <w:rsid w:val="00964B01"/>
    <w:rsid w:val="009C491A"/>
    <w:rsid w:val="009E30EE"/>
    <w:rsid w:val="009E5D1E"/>
    <w:rsid w:val="009E684D"/>
    <w:rsid w:val="00A06284"/>
    <w:rsid w:val="00A50585"/>
    <w:rsid w:val="00A75010"/>
    <w:rsid w:val="00A9604B"/>
    <w:rsid w:val="00AA3116"/>
    <w:rsid w:val="00AB246C"/>
    <w:rsid w:val="00AD161E"/>
    <w:rsid w:val="00AD320A"/>
    <w:rsid w:val="00AD331B"/>
    <w:rsid w:val="00AD6643"/>
    <w:rsid w:val="00AF386A"/>
    <w:rsid w:val="00AF6991"/>
    <w:rsid w:val="00B1558F"/>
    <w:rsid w:val="00B2307B"/>
    <w:rsid w:val="00B505FB"/>
    <w:rsid w:val="00B54FFE"/>
    <w:rsid w:val="00B677B7"/>
    <w:rsid w:val="00BA6BAD"/>
    <w:rsid w:val="00BD2E4E"/>
    <w:rsid w:val="00BE2FD0"/>
    <w:rsid w:val="00BF5785"/>
    <w:rsid w:val="00C02B5E"/>
    <w:rsid w:val="00C06410"/>
    <w:rsid w:val="00C07E8E"/>
    <w:rsid w:val="00C31C8E"/>
    <w:rsid w:val="00C3394B"/>
    <w:rsid w:val="00C36FE1"/>
    <w:rsid w:val="00CC0A16"/>
    <w:rsid w:val="00CD4D4F"/>
    <w:rsid w:val="00CE737E"/>
    <w:rsid w:val="00CF0DC5"/>
    <w:rsid w:val="00D16672"/>
    <w:rsid w:val="00D4400F"/>
    <w:rsid w:val="00D833C3"/>
    <w:rsid w:val="00D94425"/>
    <w:rsid w:val="00D96CF4"/>
    <w:rsid w:val="00DA018E"/>
    <w:rsid w:val="00DA55D8"/>
    <w:rsid w:val="00DA650B"/>
    <w:rsid w:val="00DB066E"/>
    <w:rsid w:val="00DC22A6"/>
    <w:rsid w:val="00DE2634"/>
    <w:rsid w:val="00E02E1A"/>
    <w:rsid w:val="00E1052D"/>
    <w:rsid w:val="00E42C58"/>
    <w:rsid w:val="00E62284"/>
    <w:rsid w:val="00E80A1E"/>
    <w:rsid w:val="00E811CC"/>
    <w:rsid w:val="00E96FA5"/>
    <w:rsid w:val="00EB3A69"/>
    <w:rsid w:val="00EE7E0F"/>
    <w:rsid w:val="00EF0F27"/>
    <w:rsid w:val="00F30C35"/>
    <w:rsid w:val="00FF6620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C455"/>
  <w15:docId w15:val="{9EE42C8F-3D64-4664-9E3D-96E8AC75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8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34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6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8340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94</cp:revision>
  <cp:lastPrinted>2023-02-02T10:24:00Z</cp:lastPrinted>
  <dcterms:created xsi:type="dcterms:W3CDTF">2018-05-05T12:11:00Z</dcterms:created>
  <dcterms:modified xsi:type="dcterms:W3CDTF">2023-02-07T06:06:00Z</dcterms:modified>
</cp:coreProperties>
</file>