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21" w:rsidRDefault="009D7AB1" w:rsidP="009D7AB1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  <w:lang w:val="hy-AM"/>
        </w:rPr>
        <w:t>Ն</w:t>
      </w:r>
      <w:r w:rsidR="008D3A21">
        <w:rPr>
          <w:rStyle w:val="a5"/>
          <w:rFonts w:ascii="GHEA Mariam" w:hAnsi="GHEA Mariam"/>
          <w:sz w:val="27"/>
          <w:szCs w:val="27"/>
          <w:lang w:val="hy-AM"/>
        </w:rPr>
        <w:t>ախագիծ</w:t>
      </w:r>
      <w:r>
        <w:rPr>
          <w:rStyle w:val="a5"/>
          <w:rFonts w:ascii="GHEA Mariam" w:hAnsi="GHEA Mariam"/>
          <w:sz w:val="27"/>
          <w:szCs w:val="27"/>
          <w:lang w:val="hy-AM"/>
        </w:rPr>
        <w:t xml:space="preserve"> 14-47</w:t>
      </w: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D3A21">
        <w:rPr>
          <w:rStyle w:val="a5"/>
          <w:rFonts w:ascii="GHEA Mariam" w:hAnsi="GHEA Mariam"/>
          <w:sz w:val="27"/>
          <w:szCs w:val="27"/>
          <w:lang w:val="hy-AM"/>
        </w:rPr>
        <w:t xml:space="preserve">    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8D3A21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EE0D45">
        <w:rPr>
          <w:rStyle w:val="a5"/>
          <w:rFonts w:ascii="GHEA Mariam" w:hAnsi="GHEA Mariam"/>
          <w:lang w:val="en-US"/>
        </w:rPr>
        <w:t>4</w:t>
      </w:r>
      <w:r w:rsidR="00CB1C5F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EE0D45">
        <w:rPr>
          <w:rStyle w:val="a5"/>
          <w:rFonts w:ascii="GHEA Mariam" w:hAnsi="GHEA Mariam"/>
          <w:lang w:val="hy-AM"/>
        </w:rPr>
        <w:t>ԱՊՐԻԼ</w:t>
      </w:r>
      <w:r w:rsidR="00CB1C5F">
        <w:rPr>
          <w:rStyle w:val="a5"/>
          <w:rFonts w:ascii="GHEA Mariam" w:hAnsi="GHEA Mariam"/>
          <w:lang w:val="hy-AM"/>
        </w:rPr>
        <w:t xml:space="preserve">Ի 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85091" w:rsidRDefault="008D3A21" w:rsidP="00985091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22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EE0D45">
        <w:rPr>
          <w:rFonts w:ascii="GHEA Mariam" w:eastAsia="Times New Roman" w:hAnsi="GHEA Mariam" w:cs="Arial"/>
          <w:b/>
          <w:sz w:val="24"/>
          <w:szCs w:val="24"/>
          <w:lang w:val="hy-AM"/>
        </w:rPr>
        <w:t>ՍԵՊՏԵՄԲԵՐԻ 20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EE0D45">
        <w:rPr>
          <w:rFonts w:ascii="GHEA Mariam" w:eastAsia="Times New Roman" w:hAnsi="GHEA Mariam" w:cs="Sylfaen"/>
          <w:b/>
          <w:sz w:val="24"/>
          <w:szCs w:val="24"/>
          <w:lang w:val="hy-AM"/>
        </w:rPr>
        <w:t>1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>4</w:t>
      </w:r>
      <w:r w:rsidR="00EE0D45">
        <w:rPr>
          <w:rFonts w:ascii="GHEA Mariam" w:eastAsia="Times New Roman" w:hAnsi="GHEA Mariam" w:cs="Sylfaen"/>
          <w:b/>
          <w:sz w:val="24"/>
          <w:szCs w:val="24"/>
          <w:lang w:val="hy-AM"/>
        </w:rPr>
        <w:t>5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="001F4640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Կ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ԱՏԱՐԵԼՈՒ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985091" w:rsidRDefault="00985091" w:rsidP="00985091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985091" w:rsidRPr="009D7AB1" w:rsidRDefault="00985091" w:rsidP="009D7AB1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 w:rsidR="001F4640">
        <w:rPr>
          <w:rFonts w:ascii="GHEA Mariam" w:hAnsi="GHEA Mariam" w:cs="Sylfaen"/>
          <w:lang w:val="hy-AM"/>
        </w:rPr>
        <w:t>&lt;&lt;Նորմատիվ իրավական ակտերի մասին&gt;&gt; Հայաստանի Հանրապետության օրենքի 33-րդ հոդվածի 1-ին մասի 3-րդ 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 w:rsidR="00E25F96">
        <w:rPr>
          <w:rFonts w:ascii="GHEA Mariam" w:hAnsi="GHEA Mariam" w:cs="Sylfaen"/>
          <w:lang w:val="hy-AM"/>
        </w:rPr>
        <w:t xml:space="preserve">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 w:rsidR="00E25F96" w:rsidRPr="009D7AB1">
        <w:rPr>
          <w:rFonts w:ascii="GHEA Mariam" w:hAnsi="GHEA Mariam" w:cs="Arial"/>
          <w:b/>
          <w:lang w:val="hy-AM"/>
        </w:rPr>
        <w:t xml:space="preserve">Կապան </w:t>
      </w:r>
      <w:r w:rsidRPr="009D7AB1">
        <w:rPr>
          <w:rFonts w:ascii="GHEA Mariam" w:hAnsi="GHEA Mariam" w:cs="Arial"/>
          <w:b/>
          <w:lang w:val="hy-AM"/>
        </w:rPr>
        <w:t>համայնքի</w:t>
      </w:r>
      <w:r w:rsidRPr="009D7AB1">
        <w:rPr>
          <w:rFonts w:ascii="GHEA Mariam" w:hAnsi="GHEA Mariam"/>
          <w:b/>
          <w:lang w:val="hy-AM"/>
        </w:rPr>
        <w:t xml:space="preserve"> </w:t>
      </w:r>
      <w:r w:rsidRPr="009D7AB1">
        <w:rPr>
          <w:rFonts w:ascii="GHEA Mariam" w:hAnsi="GHEA Mariam" w:cs="Arial"/>
          <w:b/>
          <w:lang w:val="hy-AM"/>
        </w:rPr>
        <w:t>ավագանին</w:t>
      </w:r>
      <w:r w:rsidRPr="009D7AB1">
        <w:rPr>
          <w:rFonts w:ascii="GHEA Mariam" w:hAnsi="GHEA Mariam"/>
          <w:b/>
          <w:lang w:val="hy-AM"/>
        </w:rPr>
        <w:t xml:space="preserve">  </w:t>
      </w:r>
      <w:r w:rsidRPr="009D7AB1">
        <w:rPr>
          <w:rFonts w:ascii="GHEA Mariam" w:hAnsi="GHEA Mariam" w:cs="Arial"/>
          <w:b/>
          <w:lang w:val="hy-AM"/>
        </w:rPr>
        <w:t>որոշում</w:t>
      </w:r>
      <w:r w:rsidRPr="009D7AB1">
        <w:rPr>
          <w:rFonts w:ascii="GHEA Mariam" w:hAnsi="GHEA Mariam"/>
          <w:b/>
          <w:lang w:val="hy-AM"/>
        </w:rPr>
        <w:t xml:space="preserve"> </w:t>
      </w:r>
      <w:r w:rsidRPr="009D7AB1">
        <w:rPr>
          <w:rFonts w:ascii="GHEA Mariam" w:hAnsi="GHEA Mariam" w:cs="Arial"/>
          <w:b/>
          <w:lang w:val="hy-AM"/>
        </w:rPr>
        <w:t>է</w:t>
      </w:r>
      <w:r w:rsidRPr="009D7AB1">
        <w:rPr>
          <w:rFonts w:ascii="GHEA Mariam" w:hAnsi="GHEA Mariam"/>
          <w:b/>
          <w:lang w:val="hy-AM"/>
        </w:rPr>
        <w:t>.</w:t>
      </w:r>
    </w:p>
    <w:p w:rsidR="00985091" w:rsidRDefault="008D3A21" w:rsidP="009D7AB1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Հայաստանի Հանրապետության Սյունիքի մարզի </w:t>
      </w:r>
      <w:r w:rsidR="00985091">
        <w:rPr>
          <w:rFonts w:ascii="GHEA Mariam" w:hAnsi="GHEA Mariam" w:cs="Arial"/>
          <w:lang w:val="hy-AM"/>
        </w:rPr>
        <w:t>Կապան համայնքի ավագանու 20</w:t>
      </w:r>
      <w:r>
        <w:rPr>
          <w:rFonts w:ascii="GHEA Mariam" w:hAnsi="GHEA Mariam" w:cs="Arial"/>
          <w:lang w:val="hy-AM"/>
        </w:rPr>
        <w:t>22</w:t>
      </w:r>
      <w:r w:rsidR="00985091">
        <w:rPr>
          <w:rFonts w:ascii="GHEA Mariam" w:hAnsi="GHEA Mariam" w:cs="Arial"/>
          <w:lang w:val="hy-AM"/>
        </w:rPr>
        <w:t xml:space="preserve"> թվականի </w:t>
      </w:r>
      <w:r w:rsidR="001F4640">
        <w:rPr>
          <w:rFonts w:ascii="GHEA Mariam" w:hAnsi="GHEA Mariam" w:cs="Arial"/>
          <w:lang w:val="hy-AM"/>
        </w:rPr>
        <w:t>սեպտեմբերի 20</w:t>
      </w:r>
      <w:r w:rsidR="00985091">
        <w:rPr>
          <w:rFonts w:ascii="GHEA Mariam" w:hAnsi="GHEA Mariam" w:cs="Arial"/>
          <w:lang w:val="hy-AM"/>
        </w:rPr>
        <w:t>-ի «</w:t>
      </w:r>
      <w:r w:rsidR="001F4640">
        <w:rPr>
          <w:rFonts w:ascii="GHEA Mariam" w:hAnsi="GHEA Mariam" w:cs="Arial"/>
          <w:lang w:val="hy-AM"/>
        </w:rPr>
        <w:t>Կապանի թիվ 1 հիմնական դպրոց ՊՈԱԿ-ի մարզահրապարակում աթլետիկական փակ մարզասրահի կառուցում</w:t>
      </w:r>
      <w:r w:rsidR="00985091">
        <w:rPr>
          <w:rFonts w:ascii="GHEA Mariam" w:hAnsi="GHEA Mariam" w:cs="Arial"/>
          <w:lang w:val="hy-AM"/>
        </w:rPr>
        <w:t xml:space="preserve">» </w:t>
      </w:r>
      <w:r w:rsidR="001F4640">
        <w:rPr>
          <w:rFonts w:ascii="GHEA Mariam" w:hAnsi="GHEA Mariam" w:cs="Arial"/>
          <w:lang w:val="hy-AM"/>
        </w:rPr>
        <w:t xml:space="preserve">ծրագրին և համայնքի բյուջեից համաֆինանսավորում կատարելուն համաձայնություն տալու մասին </w:t>
      </w:r>
      <w:r>
        <w:rPr>
          <w:rFonts w:ascii="GHEA Mariam" w:hAnsi="GHEA Mariam" w:cs="Arial"/>
          <w:lang w:val="hy-AM"/>
        </w:rPr>
        <w:t>N</w:t>
      </w:r>
      <w:r w:rsidR="00985091">
        <w:rPr>
          <w:rFonts w:ascii="GHEA Mariam" w:hAnsi="GHEA Mariam" w:cs="Arial"/>
          <w:lang w:val="hy-AM"/>
        </w:rPr>
        <w:t xml:space="preserve"> </w:t>
      </w:r>
      <w:r w:rsidR="001F4640">
        <w:rPr>
          <w:rFonts w:ascii="GHEA Mariam" w:hAnsi="GHEA Mariam" w:cs="Arial"/>
          <w:lang w:val="hy-AM"/>
        </w:rPr>
        <w:t>145</w:t>
      </w:r>
      <w:r w:rsidR="00985091">
        <w:rPr>
          <w:rFonts w:ascii="GHEA Mariam" w:hAnsi="GHEA Mariam" w:cs="Arial"/>
          <w:lang w:val="hy-AM"/>
        </w:rPr>
        <w:t xml:space="preserve">-Ա </w:t>
      </w:r>
      <w:r w:rsidR="00E25F96">
        <w:rPr>
          <w:rFonts w:ascii="GHEA Mariam" w:hAnsi="GHEA Mariam" w:cs="Arial"/>
          <w:lang w:val="hy-AM"/>
        </w:rPr>
        <w:t>որոշման</w:t>
      </w:r>
      <w:r w:rsidR="00985091">
        <w:rPr>
          <w:rFonts w:ascii="GHEA Mariam" w:hAnsi="GHEA Mariam" w:cs="Arial"/>
          <w:lang w:val="hy-AM"/>
        </w:rPr>
        <w:t xml:space="preserve"> </w:t>
      </w:r>
      <w:r w:rsidR="00127F95">
        <w:rPr>
          <w:rFonts w:ascii="GHEA Mariam" w:hAnsi="GHEA Mariam" w:cs="Arial"/>
          <w:lang w:val="hy-AM"/>
        </w:rPr>
        <w:t>մեջ կատարել փոփոխություն</w:t>
      </w:r>
      <w:r w:rsidR="001F4640">
        <w:rPr>
          <w:rFonts w:ascii="GHEA Mariam" w:hAnsi="GHEA Mariam" w:cs="Arial"/>
          <w:lang w:val="hy-AM"/>
        </w:rPr>
        <w:t xml:space="preserve"> և որոշմամբ հաստատված հավելվածը հաստ</w:t>
      </w:r>
      <w:r w:rsidR="00985091">
        <w:rPr>
          <w:rFonts w:ascii="GHEA Mariam" w:hAnsi="GHEA Mariam" w:cs="Arial"/>
          <w:lang w:val="hy-AM"/>
        </w:rPr>
        <w:t xml:space="preserve">ատել նոր խմբագրությամբ, համաձայն հավելվածի։ </w:t>
      </w:r>
    </w:p>
    <w:p w:rsidR="00985091" w:rsidRDefault="00985091" w:rsidP="009D7AB1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 w:cs="Sylfaen"/>
          <w:lang w:val="hy-AM"/>
        </w:rPr>
        <w:t xml:space="preserve"> </w:t>
      </w:r>
      <w:r w:rsidR="008D3A21"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8D3A21" w:rsidRDefault="001F4640" w:rsidP="001F4640">
      <w:pPr>
        <w:spacing w:after="0"/>
        <w:ind w:firstLine="284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2022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ՍԵՊՏԵՄԲԵՐԻ 20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145-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 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 Ո</w:t>
      </w:r>
      <w:r w:rsidR="008D3A21">
        <w:rPr>
          <w:rFonts w:ascii="GHEA Mariam" w:hAnsi="GHEA Mariam" w:cs="Sylfaen"/>
          <w:b/>
          <w:sz w:val="24"/>
          <w:szCs w:val="24"/>
          <w:lang w:val="hy-AM"/>
        </w:rPr>
        <w:t>ՐՈՇՄԱՆ ՏԵՂԵԿԱՆՔ-ՀԻՄՆԱՎՈՐՈՒՄ</w:t>
      </w:r>
    </w:p>
    <w:p w:rsidR="008D3A21" w:rsidRDefault="008D3A21" w:rsidP="008D3A21">
      <w:pPr>
        <w:spacing w:after="0" w:line="360" w:lineRule="auto"/>
        <w:ind w:left="284" w:firstLine="424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E25A3E" w:rsidRPr="00E25A3E" w:rsidRDefault="008D3A21" w:rsidP="00E25A3E">
      <w:pPr>
        <w:spacing w:line="360" w:lineRule="auto"/>
        <w:ind w:firstLine="360"/>
        <w:jc w:val="both"/>
        <w:rPr>
          <w:rFonts w:ascii="GHEA Mariam" w:eastAsia="Times New Roman" w:hAnsi="GHEA Mariam"/>
          <w:sz w:val="24"/>
          <w:szCs w:val="24"/>
          <w:lang w:val="hy-AM" w:eastAsia="ru-RU"/>
        </w:rPr>
      </w:pPr>
      <w:r>
        <w:rPr>
          <w:rFonts w:ascii="GHEA Mariam" w:eastAsia="Times New Roman" w:hAnsi="GHEA Mariam"/>
          <w:sz w:val="24"/>
          <w:szCs w:val="24"/>
          <w:lang w:val="hy-AM" w:eastAsia="ru-RU"/>
        </w:rPr>
        <w:t xml:space="preserve">«Հայաստանի Հանրապետության Սյունիքի մարզի Կապան համայնքի ավագանու 2022 թվականի </w:t>
      </w:r>
      <w:r w:rsidR="001F4640">
        <w:rPr>
          <w:rFonts w:ascii="GHEA Mariam" w:eastAsia="Times New Roman" w:hAnsi="GHEA Mariam"/>
          <w:sz w:val="24"/>
          <w:szCs w:val="24"/>
          <w:lang w:val="hy-AM" w:eastAsia="ru-RU"/>
        </w:rPr>
        <w:t>սեպտեմբերի 20-ի N 1</w:t>
      </w:r>
      <w:r>
        <w:rPr>
          <w:rFonts w:ascii="GHEA Mariam" w:eastAsia="Times New Roman" w:hAnsi="GHEA Mariam"/>
          <w:sz w:val="24"/>
          <w:szCs w:val="24"/>
          <w:lang w:val="hy-AM" w:eastAsia="ru-RU"/>
        </w:rPr>
        <w:t>4</w:t>
      </w:r>
      <w:r w:rsidR="001F4640">
        <w:rPr>
          <w:rFonts w:ascii="GHEA Mariam" w:eastAsia="Times New Roman" w:hAnsi="GHEA Mariam"/>
          <w:sz w:val="24"/>
          <w:szCs w:val="24"/>
          <w:lang w:val="hy-AM" w:eastAsia="ru-RU"/>
        </w:rPr>
        <w:t>5</w:t>
      </w:r>
      <w:r>
        <w:rPr>
          <w:rFonts w:ascii="GHEA Mariam" w:eastAsia="Times New Roman" w:hAnsi="GHEA Mariam"/>
          <w:sz w:val="24"/>
          <w:szCs w:val="24"/>
          <w:lang w:val="hy-AM" w:eastAsia="ru-RU"/>
        </w:rPr>
        <w:t>-Ա որոշման մեջ փոփոխություն կատարելու մասին</w:t>
      </w:r>
      <w:r w:rsidRPr="008E0E31">
        <w:rPr>
          <w:rFonts w:ascii="GHEA Mariam" w:eastAsia="Times New Roman" w:hAnsi="GHEA Mariam"/>
          <w:sz w:val="24"/>
          <w:szCs w:val="24"/>
          <w:lang w:val="hy-AM" w:eastAsia="ru-RU"/>
        </w:rPr>
        <w:t xml:space="preserve">» որոշման ընդունման անհրաժեշտությունը պայմանավորված է </w:t>
      </w:r>
      <w:r w:rsidR="00E25A3E" w:rsidRPr="00E25A3E">
        <w:rPr>
          <w:rFonts w:ascii="GHEA Mariam" w:eastAsia="Times New Roman" w:hAnsi="GHEA Mariam"/>
          <w:sz w:val="24"/>
          <w:szCs w:val="24"/>
          <w:lang w:val="hy-AM" w:eastAsia="ru-RU"/>
        </w:rPr>
        <w:t>ՀՀ ֆինանսների նախարարության կողմից ստացված դիրքորոշմամբ, համաձայն որի՝ Ծրագրի իրականացման 2025-2027թթ. ժամակահատվածի համար որպես ֆինանսավորման աղբյուր սուբվենցիան դիտարկելը ներկա փուլում իրատեսական չէ և չկա որևէ երաշխիք հիշյալ ժամանակահատվածում սուբվենցիայի տրամադրման համար</w:t>
      </w:r>
      <w:r w:rsidR="00E25A3E">
        <w:rPr>
          <w:rFonts w:ascii="GHEA Mariam" w:eastAsia="Times New Roman" w:hAnsi="GHEA Mariam"/>
          <w:sz w:val="24"/>
          <w:szCs w:val="24"/>
          <w:lang w:val="hy-AM" w:eastAsia="ru-RU"/>
        </w:rPr>
        <w:t xml:space="preserve">։ </w:t>
      </w:r>
      <w:r w:rsidR="00E25A3E" w:rsidRPr="00E25A3E">
        <w:rPr>
          <w:rFonts w:ascii="GHEA Mariam" w:eastAsia="Times New Roman" w:hAnsi="GHEA Mariam"/>
          <w:sz w:val="24"/>
          <w:szCs w:val="24"/>
          <w:lang w:val="hy-AM" w:eastAsia="ru-RU"/>
        </w:rPr>
        <w:t>Ծրագրին  նախատեսվում է 1,5 մլրդ ՀՀ դրամի ներդրում՝ համայնքի և գործընկեր կազմակերպությունների հաշվին՝ 10 տարվա ընթացքում։</w:t>
      </w:r>
      <w:bookmarkStart w:id="0" w:name="_GoBack"/>
      <w:bookmarkEnd w:id="0"/>
    </w:p>
    <w:p w:rsidR="00395120" w:rsidRPr="00395120" w:rsidRDefault="00395120" w:rsidP="00E25A3E">
      <w:pPr>
        <w:spacing w:after="0"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395120" w:rsidRPr="00395120" w:rsidSect="009D7AB1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FF7A4D"/>
    <w:multiLevelType w:val="hybridMultilevel"/>
    <w:tmpl w:val="57C21F4E"/>
    <w:lvl w:ilvl="0" w:tplc="8E0E4842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27F95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640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226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0DB3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3A21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4527"/>
    <w:rsid w:val="00985091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D7AB1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1FB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A3E"/>
    <w:rsid w:val="00E25DE8"/>
    <w:rsid w:val="00E25F96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0D45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44A1A-2170-41ED-96A2-6D9F921F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2023-03-02T06:45:00Z</cp:lastPrinted>
  <dcterms:created xsi:type="dcterms:W3CDTF">2015-08-10T13:28:00Z</dcterms:created>
  <dcterms:modified xsi:type="dcterms:W3CDTF">2023-04-11T07:15:00Z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c1438e032a4e598a315bfa1641e2703d439ba409b019968eba6e1087e4d4fdb1</vt:lpwstr>
  </property>
</Properties>
</file>