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01B" w14:textId="185B3153" w:rsidR="00390925" w:rsidRPr="00945FC1" w:rsidRDefault="00390925" w:rsidP="00945FC1">
      <w:pPr>
        <w:pStyle w:val="a6"/>
        <w:spacing w:before="0" w:beforeAutospacing="0" w:after="0" w:afterAutospacing="0" w:line="276" w:lineRule="auto"/>
        <w:contextualSpacing/>
        <w:jc w:val="right"/>
        <w:rPr>
          <w:rStyle w:val="a5"/>
          <w:rFonts w:ascii="GHEA Mariam" w:hAnsi="GHEA Mariam"/>
          <w:lang w:val="hy-AM"/>
        </w:rPr>
      </w:pPr>
      <w:r w:rsidRPr="00945FC1">
        <w:rPr>
          <w:rStyle w:val="a5"/>
          <w:rFonts w:ascii="GHEA Mariam" w:hAnsi="GHEA Mariam"/>
          <w:lang w:val="hy-AM"/>
        </w:rPr>
        <w:t>ՆԱԽԱԳԻԾ</w:t>
      </w:r>
      <w:r w:rsidR="007F6393" w:rsidRPr="00945FC1">
        <w:rPr>
          <w:rStyle w:val="a5"/>
          <w:rFonts w:ascii="GHEA Mariam" w:hAnsi="GHEA Mariam"/>
          <w:lang w:val="hy-AM"/>
        </w:rPr>
        <w:t xml:space="preserve"> 3-86</w:t>
      </w:r>
    </w:p>
    <w:p w14:paraId="6AEDD0BE" w14:textId="77777777" w:rsidR="00390925" w:rsidRPr="00945FC1" w:rsidRDefault="00390925" w:rsidP="00945FC1">
      <w:pPr>
        <w:pStyle w:val="a6"/>
        <w:spacing w:before="0" w:beforeAutospacing="0" w:after="0" w:afterAutospacing="0" w:line="276" w:lineRule="auto"/>
        <w:contextualSpacing/>
        <w:jc w:val="right"/>
        <w:rPr>
          <w:rStyle w:val="a5"/>
          <w:rFonts w:ascii="GHEA Mariam" w:hAnsi="GHEA Mariam"/>
          <w:lang w:val="hy-AM"/>
        </w:rPr>
      </w:pPr>
    </w:p>
    <w:p w14:paraId="406DE70F" w14:textId="77777777" w:rsidR="008F6AA6" w:rsidRPr="00945FC1" w:rsidRDefault="00F94356" w:rsidP="00945FC1">
      <w:pPr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945FC1">
        <w:rPr>
          <w:rStyle w:val="a5"/>
          <w:rFonts w:ascii="GHEA Mariam" w:hAnsi="GHEA Mariam"/>
          <w:sz w:val="24"/>
          <w:szCs w:val="24"/>
          <w:lang w:val="hy-AM"/>
        </w:rPr>
        <w:t>ՈՐՈՇՈՒՄ N</w:t>
      </w:r>
      <w:r w:rsidR="00B63B9A"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5B46BE"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  </w:t>
      </w:r>
      <w:r w:rsidRPr="00945FC1">
        <w:rPr>
          <w:rStyle w:val="a5"/>
          <w:rFonts w:ascii="GHEA Mariam" w:hAnsi="GHEA Mariam"/>
          <w:sz w:val="24"/>
          <w:szCs w:val="24"/>
          <w:lang w:val="hy-AM"/>
        </w:rPr>
        <w:t>-</w:t>
      </w:r>
      <w:r w:rsidR="004048C8" w:rsidRPr="00945FC1">
        <w:rPr>
          <w:rStyle w:val="a5"/>
          <w:rFonts w:ascii="GHEA Mariam" w:hAnsi="GHEA Mariam"/>
          <w:sz w:val="24"/>
          <w:szCs w:val="24"/>
          <w:lang w:val="hy-AM"/>
        </w:rPr>
        <w:t>Ն</w:t>
      </w:r>
    </w:p>
    <w:p w14:paraId="534602CA" w14:textId="3A912934" w:rsidR="00B216C8" w:rsidRPr="00945FC1" w:rsidRDefault="002B218F" w:rsidP="00945FC1">
      <w:pPr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945FC1">
        <w:rPr>
          <w:rFonts w:ascii="GHEA Mariam" w:hAnsi="GHEA Mariam"/>
          <w:sz w:val="24"/>
          <w:szCs w:val="24"/>
          <w:lang w:val="hy-AM"/>
        </w:rPr>
        <w:t>«</w:t>
      </w:r>
      <w:r w:rsidR="004675EE" w:rsidRPr="00945FC1">
        <w:rPr>
          <w:rFonts w:ascii="GHEA Mariam" w:hAnsi="GHEA Mariam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/>
          <w:sz w:val="24"/>
          <w:szCs w:val="24"/>
          <w:lang w:val="hy-AM"/>
        </w:rPr>
        <w:t>-»</w:t>
      </w:r>
      <w:r w:rsidR="004675EE" w:rsidRPr="00945FC1">
        <w:rPr>
          <w:rFonts w:ascii="GHEA Mariam" w:hAnsi="GHEA Mariam"/>
          <w:sz w:val="24"/>
          <w:szCs w:val="24"/>
          <w:lang w:val="hy-AM"/>
        </w:rPr>
        <w:t xml:space="preserve"> սեպտեմբեր </w:t>
      </w:r>
      <w:r w:rsidR="00BA1B5E" w:rsidRPr="00945FC1">
        <w:rPr>
          <w:rStyle w:val="a5"/>
          <w:rFonts w:ascii="GHEA Mariam" w:hAnsi="GHEA Mariam"/>
          <w:sz w:val="24"/>
          <w:szCs w:val="24"/>
          <w:lang w:val="hy-AM"/>
        </w:rPr>
        <w:t>20</w:t>
      </w:r>
      <w:r w:rsidR="00296D90" w:rsidRPr="00945FC1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945FC1">
        <w:rPr>
          <w:rStyle w:val="a5"/>
          <w:rFonts w:ascii="GHEA Mariam" w:hAnsi="GHEA Mariam"/>
          <w:sz w:val="24"/>
          <w:szCs w:val="24"/>
          <w:lang w:val="hy-AM"/>
        </w:rPr>
        <w:t>3</w:t>
      </w:r>
      <w:r w:rsidR="00F94356" w:rsidRPr="00945FC1">
        <w:rPr>
          <w:rStyle w:val="a5"/>
          <w:rFonts w:ascii="GHEA Mariam" w:hAnsi="GHEA Mariam"/>
          <w:sz w:val="24"/>
          <w:szCs w:val="24"/>
          <w:lang w:val="hy-AM"/>
        </w:rPr>
        <w:t>թ.</w:t>
      </w:r>
    </w:p>
    <w:p w14:paraId="3FE5DF24" w14:textId="6D64D45F" w:rsidR="00147301" w:rsidRPr="00945FC1" w:rsidRDefault="00A81BF0" w:rsidP="00945FC1">
      <w:pPr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945FC1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945FC1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945FC1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147301"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B600B9" w:rsidRPr="00945FC1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945FC1">
        <w:rPr>
          <w:rStyle w:val="a5"/>
          <w:rFonts w:ascii="GHEA Mariam" w:hAnsi="GHEA Mariam"/>
          <w:sz w:val="24"/>
          <w:szCs w:val="24"/>
          <w:lang w:val="hy-AM"/>
        </w:rPr>
        <w:t>7</w:t>
      </w:r>
      <w:r w:rsidR="00147301" w:rsidRPr="00945FC1">
        <w:rPr>
          <w:rStyle w:val="a5"/>
          <w:rFonts w:ascii="GHEA Mariam" w:hAnsi="GHEA Mariam"/>
          <w:sz w:val="24"/>
          <w:szCs w:val="24"/>
          <w:lang w:val="hy-AM"/>
        </w:rPr>
        <w:t>-Ի</w:t>
      </w:r>
      <w:r w:rsidR="00C37701"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 1</w:t>
      </w:r>
      <w:r w:rsidR="00DD041B" w:rsidRPr="00945FC1">
        <w:rPr>
          <w:rStyle w:val="a5"/>
          <w:rFonts w:ascii="GHEA Mariam" w:hAnsi="GHEA Mariam"/>
          <w:sz w:val="24"/>
          <w:szCs w:val="24"/>
          <w:lang w:val="hy-AM"/>
        </w:rPr>
        <w:t>99-</w:t>
      </w:r>
      <w:r w:rsidR="00147301"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Ն ՈՐՈՇՄԱՆ ՄԵՋ ՓՈՓՈԽՈՒԹՅՈՒՆՆԵՐ </w:t>
      </w:r>
      <w:r w:rsidR="000E3F67" w:rsidRPr="00945FC1">
        <w:rPr>
          <w:rStyle w:val="a5"/>
          <w:rFonts w:ascii="GHEA Mariam" w:hAnsi="GHEA Mariam"/>
          <w:sz w:val="24"/>
          <w:szCs w:val="24"/>
          <w:lang w:val="hy-AM"/>
        </w:rPr>
        <w:t>Կ</w:t>
      </w:r>
      <w:r w:rsidR="00147301"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945FC1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147301" w:rsidRPr="00945FC1">
        <w:rPr>
          <w:rStyle w:val="a5"/>
          <w:rFonts w:ascii="GHEA Mariam" w:hAnsi="GHEA Mariam"/>
          <w:sz w:val="24"/>
          <w:szCs w:val="24"/>
          <w:lang w:val="hy-AM"/>
        </w:rPr>
        <w:t>ՄԱՍԻՆ</w:t>
      </w:r>
    </w:p>
    <w:p w14:paraId="70AE4729" w14:textId="77777777" w:rsidR="00147301" w:rsidRPr="00945FC1" w:rsidRDefault="00147301" w:rsidP="00945FC1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45FC1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945FC1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945FC1">
        <w:rPr>
          <w:rFonts w:ascii="GHEA Mariam" w:hAnsi="GHEA Mariam"/>
          <w:sz w:val="24"/>
          <w:szCs w:val="24"/>
          <w:lang w:val="hy-AM"/>
        </w:rPr>
        <w:t>օրենքի 1</w:t>
      </w:r>
      <w:r w:rsidRPr="00945FC1">
        <w:rPr>
          <w:rFonts w:ascii="GHEA Mariam" w:hAnsi="GHEA Mariam"/>
          <w:sz w:val="24"/>
          <w:szCs w:val="24"/>
          <w:lang w:val="pt-BR"/>
        </w:rPr>
        <w:t>8</w:t>
      </w:r>
      <w:r w:rsidRPr="00945FC1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945FC1">
        <w:rPr>
          <w:rFonts w:ascii="GHEA Mariam" w:hAnsi="GHEA Mariam"/>
          <w:sz w:val="24"/>
          <w:szCs w:val="24"/>
          <w:lang w:val="pt-BR"/>
        </w:rPr>
        <w:t>1</w:t>
      </w:r>
      <w:r w:rsidR="00386A52" w:rsidRPr="00945FC1">
        <w:rPr>
          <w:rFonts w:ascii="GHEA Mariam" w:hAnsi="GHEA Mariam"/>
          <w:sz w:val="24"/>
          <w:szCs w:val="24"/>
          <w:lang w:val="hy-AM"/>
        </w:rPr>
        <w:t>-ին մասի 5</w:t>
      </w:r>
      <w:r w:rsidRPr="00945FC1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945FC1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945FC1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945FC1">
        <w:rPr>
          <w:rFonts w:ascii="GHEA Mariam" w:hAnsi="GHEA Mariam"/>
          <w:sz w:val="24"/>
          <w:szCs w:val="24"/>
          <w:lang w:val="hy-AM"/>
        </w:rPr>
        <w:t xml:space="preserve">օրենքի 33-րդ հոդվածի 4-րդ մասով, </w:t>
      </w:r>
      <w:r w:rsidRPr="00945FC1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A81BF0" w:rsidRPr="00945FC1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945FC1">
        <w:rPr>
          <w:rFonts w:ascii="GHEA Mariam" w:hAnsi="GHEA Mariam"/>
          <w:sz w:val="24"/>
          <w:szCs w:val="24"/>
          <w:lang w:val="hy-AM"/>
        </w:rPr>
        <w:t>օրենքի 33-րդ</w:t>
      </w:r>
      <w:r w:rsidR="00AA28B0" w:rsidRPr="00945FC1">
        <w:rPr>
          <w:rFonts w:ascii="GHEA Mariam" w:hAnsi="GHEA Mariam"/>
          <w:sz w:val="24"/>
          <w:szCs w:val="24"/>
          <w:lang w:val="hy-AM"/>
        </w:rPr>
        <w:t xml:space="preserve"> և </w:t>
      </w:r>
      <w:r w:rsidR="00386A52" w:rsidRPr="00945FC1">
        <w:rPr>
          <w:rFonts w:ascii="GHEA Mariam" w:hAnsi="GHEA Mariam"/>
          <w:sz w:val="24"/>
          <w:szCs w:val="24"/>
          <w:lang w:val="hy-AM"/>
        </w:rPr>
        <w:t>34-րդ</w:t>
      </w:r>
      <w:r w:rsidR="00AA28B0" w:rsidRPr="00945FC1">
        <w:rPr>
          <w:rFonts w:ascii="GHEA Mariam" w:hAnsi="GHEA Mariam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/>
          <w:sz w:val="24"/>
          <w:szCs w:val="24"/>
          <w:lang w:val="hy-AM"/>
        </w:rPr>
        <w:t>հոդված</w:t>
      </w:r>
      <w:r w:rsidR="00386A52" w:rsidRPr="00945FC1">
        <w:rPr>
          <w:rFonts w:ascii="GHEA Mariam" w:hAnsi="GHEA Mariam"/>
          <w:sz w:val="24"/>
          <w:szCs w:val="24"/>
          <w:lang w:val="hy-AM"/>
        </w:rPr>
        <w:t>ներ</w:t>
      </w:r>
      <w:r w:rsidRPr="00945FC1">
        <w:rPr>
          <w:rFonts w:ascii="GHEA Mariam" w:hAnsi="GHEA Mariam"/>
          <w:sz w:val="24"/>
          <w:szCs w:val="24"/>
          <w:lang w:val="hy-AM"/>
        </w:rPr>
        <w:t>ով</w:t>
      </w:r>
      <w:r w:rsidR="00482A28" w:rsidRPr="00945FC1">
        <w:rPr>
          <w:rFonts w:ascii="GHEA Mariam" w:hAnsi="GHEA Mariam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945FC1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945FC1">
        <w:rPr>
          <w:rFonts w:ascii="GHEA Mariam" w:hAnsi="GHEA Mariam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945FC1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45FC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945FC1">
        <w:rPr>
          <w:rFonts w:ascii="GHEA Mariam" w:hAnsi="GHEA Mariam"/>
          <w:b/>
          <w:sz w:val="24"/>
          <w:szCs w:val="24"/>
          <w:lang w:val="hy-AM"/>
        </w:rPr>
        <w:t>.</w:t>
      </w:r>
    </w:p>
    <w:p w14:paraId="68ECDCFD" w14:textId="1F3318F9" w:rsidR="00147301" w:rsidRPr="00945FC1" w:rsidRDefault="00E53F78" w:rsidP="00945FC1">
      <w:pPr>
        <w:spacing w:after="0"/>
        <w:ind w:firstLine="567"/>
        <w:contextualSpacing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945FC1">
        <w:rPr>
          <w:rFonts w:ascii="GHEA Mariam" w:hAnsi="GHEA Mariam"/>
          <w:sz w:val="24"/>
          <w:szCs w:val="24"/>
          <w:lang w:val="hy-AM"/>
        </w:rPr>
        <w:t>1</w:t>
      </w:r>
      <w:r w:rsidRPr="00945FC1">
        <w:rPr>
          <w:rFonts w:ascii="Cambria Math" w:hAnsi="Cambria Math" w:cs="Cambria Math"/>
          <w:sz w:val="24"/>
          <w:szCs w:val="24"/>
          <w:lang w:val="hy-AM"/>
        </w:rPr>
        <w:t>․</w:t>
      </w:r>
      <w:r w:rsidRPr="00945FC1">
        <w:rPr>
          <w:rFonts w:ascii="GHEA Mariam" w:hAnsi="GHEA Mariam"/>
          <w:sz w:val="24"/>
          <w:szCs w:val="24"/>
          <w:lang w:val="hy-AM"/>
        </w:rPr>
        <w:t xml:space="preserve"> </w:t>
      </w:r>
      <w:r w:rsidR="00A81BF0" w:rsidRPr="00945FC1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945FC1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082B61" w:rsidRPr="00945FC1">
        <w:rPr>
          <w:rFonts w:ascii="GHEA Mariam" w:hAnsi="GHEA Mariam"/>
          <w:sz w:val="24"/>
          <w:szCs w:val="24"/>
          <w:lang w:val="hy-AM"/>
        </w:rPr>
        <w:t xml:space="preserve"> 20</w:t>
      </w:r>
      <w:r w:rsidR="00B600B9" w:rsidRPr="00945FC1">
        <w:rPr>
          <w:rFonts w:ascii="GHEA Mariam" w:hAnsi="GHEA Mariam"/>
          <w:sz w:val="24"/>
          <w:szCs w:val="24"/>
          <w:lang w:val="hy-AM"/>
        </w:rPr>
        <w:t>2</w:t>
      </w:r>
      <w:r w:rsidR="00DD041B" w:rsidRPr="00945FC1">
        <w:rPr>
          <w:rFonts w:ascii="GHEA Mariam" w:hAnsi="GHEA Mariam"/>
          <w:sz w:val="24"/>
          <w:szCs w:val="24"/>
          <w:lang w:val="hy-AM"/>
        </w:rPr>
        <w:t>2</w:t>
      </w:r>
      <w:r w:rsidR="00147301" w:rsidRPr="00945FC1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945FC1">
        <w:rPr>
          <w:rFonts w:ascii="GHEA Mariam" w:hAnsi="GHEA Mariam"/>
          <w:sz w:val="24"/>
          <w:szCs w:val="24"/>
          <w:lang w:val="hy-AM"/>
        </w:rPr>
        <w:t xml:space="preserve"> </w:t>
      </w:r>
      <w:r w:rsidR="00B600B9" w:rsidRPr="00945FC1">
        <w:rPr>
          <w:rFonts w:ascii="GHEA Mariam" w:hAnsi="GHEA Mariam"/>
          <w:sz w:val="24"/>
          <w:szCs w:val="24"/>
          <w:lang w:val="hy-AM"/>
        </w:rPr>
        <w:t>2</w:t>
      </w:r>
      <w:r w:rsidR="00DD041B" w:rsidRPr="00945FC1">
        <w:rPr>
          <w:rFonts w:ascii="GHEA Mariam" w:hAnsi="GHEA Mariam"/>
          <w:sz w:val="24"/>
          <w:szCs w:val="24"/>
          <w:lang w:val="hy-AM"/>
        </w:rPr>
        <w:t>7</w:t>
      </w:r>
      <w:r w:rsidR="00147301" w:rsidRPr="00945FC1">
        <w:rPr>
          <w:rFonts w:ascii="GHEA Mariam" w:hAnsi="GHEA Mariam"/>
          <w:sz w:val="24"/>
          <w:szCs w:val="24"/>
          <w:lang w:val="hy-AM"/>
        </w:rPr>
        <w:t>-ի «</w:t>
      </w:r>
      <w:r w:rsidR="002C5242" w:rsidRPr="00945FC1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945FC1">
        <w:rPr>
          <w:rFonts w:ascii="GHEA Mariam" w:hAnsi="GHEA Mariam"/>
          <w:sz w:val="24"/>
          <w:szCs w:val="24"/>
          <w:lang w:val="hy-AM"/>
        </w:rPr>
        <w:t>Կապան համայնքի</w:t>
      </w:r>
      <w:r w:rsidR="00B600B9" w:rsidRPr="00945FC1">
        <w:rPr>
          <w:rFonts w:ascii="GHEA Mariam" w:hAnsi="GHEA Mariam"/>
          <w:sz w:val="24"/>
          <w:szCs w:val="24"/>
          <w:lang w:val="hy-AM"/>
        </w:rPr>
        <w:t xml:space="preserve"> 202</w:t>
      </w:r>
      <w:r w:rsidR="00DD041B" w:rsidRPr="00945FC1">
        <w:rPr>
          <w:rFonts w:ascii="GHEA Mariam" w:hAnsi="GHEA Mariam"/>
          <w:sz w:val="24"/>
          <w:szCs w:val="24"/>
          <w:lang w:val="hy-AM"/>
        </w:rPr>
        <w:t>3</w:t>
      </w:r>
      <w:r w:rsidR="00147301" w:rsidRPr="00945FC1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մասին» </w:t>
      </w:r>
      <w:r w:rsidR="00C37701" w:rsidRPr="00945FC1">
        <w:rPr>
          <w:rFonts w:ascii="GHEA Mariam" w:hAnsi="GHEA Mariam"/>
          <w:sz w:val="24"/>
          <w:szCs w:val="24"/>
          <w:lang w:val="hy-AM"/>
        </w:rPr>
        <w:t>N</w:t>
      </w:r>
      <w:r w:rsidR="00147301" w:rsidRPr="00945FC1">
        <w:rPr>
          <w:rFonts w:ascii="GHEA Mariam" w:hAnsi="GHEA Mariam"/>
          <w:sz w:val="24"/>
          <w:szCs w:val="24"/>
          <w:lang w:val="hy-AM"/>
        </w:rPr>
        <w:t xml:space="preserve"> 1</w:t>
      </w:r>
      <w:r w:rsidR="00DD041B" w:rsidRPr="00945FC1">
        <w:rPr>
          <w:rFonts w:ascii="GHEA Mariam" w:hAnsi="GHEA Mariam"/>
          <w:sz w:val="24"/>
          <w:szCs w:val="24"/>
          <w:lang w:val="hy-AM"/>
        </w:rPr>
        <w:t>99</w:t>
      </w:r>
      <w:r w:rsidR="00147301" w:rsidRPr="00945FC1">
        <w:rPr>
          <w:rFonts w:ascii="GHEA Mariam" w:hAnsi="GHEA Mariam"/>
          <w:sz w:val="24"/>
          <w:szCs w:val="24"/>
          <w:lang w:val="hy-AM"/>
        </w:rPr>
        <w:t>-Ն որոշման</w:t>
      </w:r>
      <w:r w:rsidR="00C37701" w:rsidRPr="00945FC1">
        <w:rPr>
          <w:rFonts w:ascii="GHEA Mariam" w:hAnsi="GHEA Mariam"/>
          <w:sz w:val="24"/>
          <w:szCs w:val="24"/>
          <w:lang w:val="hy-AM"/>
        </w:rPr>
        <w:t xml:space="preserve"> մեջ կատարել հետևյալ</w:t>
      </w:r>
      <w:r w:rsidR="00147301" w:rsidRPr="00945FC1">
        <w:rPr>
          <w:rFonts w:ascii="GHEA Mariam" w:hAnsi="GHEA Mariam"/>
          <w:sz w:val="24"/>
          <w:szCs w:val="24"/>
          <w:lang w:val="hy-AM"/>
        </w:rPr>
        <w:t xml:space="preserve"> </w:t>
      </w:r>
      <w:r w:rsidR="00C37701" w:rsidRPr="00945FC1">
        <w:rPr>
          <w:rFonts w:ascii="GHEA Mariam" w:hAnsi="GHEA Mariam"/>
          <w:sz w:val="24"/>
          <w:szCs w:val="24"/>
          <w:lang w:val="hy-AM"/>
        </w:rPr>
        <w:t>փոփոխությունները՝ համաձայն</w:t>
      </w:r>
      <w:r w:rsidR="00C37701" w:rsidRPr="00945FC1">
        <w:rPr>
          <w:rFonts w:ascii="GHEA Mariam" w:hAnsi="GHEA Mariam"/>
          <w:sz w:val="24"/>
          <w:szCs w:val="24"/>
          <w:lang w:val="af-ZA"/>
        </w:rPr>
        <w:t xml:space="preserve"> </w:t>
      </w:r>
      <w:r w:rsidR="00AA28B0" w:rsidRPr="00945FC1">
        <w:rPr>
          <w:rFonts w:ascii="GHEA Mariam" w:hAnsi="GHEA Mariam"/>
          <w:sz w:val="24"/>
          <w:szCs w:val="24"/>
          <w:lang w:val="hy-AM"/>
        </w:rPr>
        <w:t xml:space="preserve">N </w:t>
      </w:r>
      <w:r w:rsidR="002B218F" w:rsidRPr="00945FC1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="00C37701" w:rsidRPr="00945FC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945FC1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="00C37701" w:rsidRPr="00945FC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945FC1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="006562E4" w:rsidRPr="00945FC1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6562E4" w:rsidRPr="00945FC1">
        <w:rPr>
          <w:rFonts w:ascii="GHEA Mariam" w:hAnsi="GHEA Mariam"/>
          <w:spacing w:val="-8"/>
          <w:sz w:val="24"/>
          <w:szCs w:val="24"/>
          <w:lang w:val="hy-AM"/>
        </w:rPr>
        <w:t xml:space="preserve">և 4 </w:t>
      </w:r>
      <w:r w:rsidR="00390925" w:rsidRPr="00945FC1">
        <w:rPr>
          <w:rFonts w:ascii="GHEA Mariam" w:hAnsi="GHEA Mariam"/>
          <w:sz w:val="24"/>
          <w:szCs w:val="24"/>
          <w:lang w:val="hy-AM"/>
        </w:rPr>
        <w:t>հավելվածների։</w:t>
      </w:r>
      <w:r w:rsidR="00147301" w:rsidRPr="00945FC1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61E6C1BB" w14:textId="77777777" w:rsidR="00E53F78" w:rsidRPr="00945FC1" w:rsidRDefault="00082B61" w:rsidP="00945FC1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45FC1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945FC1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945FC1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45F89062" w14:textId="77777777" w:rsidR="001A36C3" w:rsidRPr="00945FC1" w:rsidRDefault="001A36C3" w:rsidP="00945FC1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Hlk125362942"/>
    </w:p>
    <w:bookmarkEnd w:id="0"/>
    <w:p w14:paraId="1691C170" w14:textId="73CA6ACF" w:rsidR="008A6931" w:rsidRPr="00945FC1" w:rsidRDefault="008A6931" w:rsidP="00945FC1">
      <w:pPr>
        <w:spacing w:after="0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945FC1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Ք</w:t>
      </w:r>
    </w:p>
    <w:p w14:paraId="2AB3D430" w14:textId="68C1DCEA" w:rsidR="008A6931" w:rsidRPr="00945FC1" w:rsidRDefault="008A6931" w:rsidP="00945FC1">
      <w:pPr>
        <w:spacing w:after="0"/>
        <w:contextualSpacing/>
        <w:jc w:val="center"/>
        <w:rPr>
          <w:rFonts w:ascii="GHEA Mariam" w:hAnsi="GHEA Mariam" w:cs="Times Armenian"/>
          <w:b/>
          <w:sz w:val="24"/>
          <w:szCs w:val="24"/>
          <w:lang w:val="hy-AM"/>
        </w:rPr>
      </w:pPr>
      <w:r w:rsidRPr="00945FC1">
        <w:rPr>
          <w:rFonts w:ascii="GHEA Mariam" w:hAnsi="GHEA Mariam"/>
          <w:b/>
          <w:sz w:val="24"/>
          <w:szCs w:val="24"/>
          <w:lang w:val="hy-AM"/>
        </w:rPr>
        <w:t>ՈՐՈՇՄԱՆ ՆԱԽԱԳԾԻ ԸՆԴՈՒՆՄԱՆ ԿԱՊԱԿՑՈՒԹՅԱՄԲ ԿԱՊԱՆ ՀԱՄԱՅՆՔԻ 202</w:t>
      </w:r>
      <w:r w:rsidR="001341D5" w:rsidRPr="00945FC1">
        <w:rPr>
          <w:rFonts w:ascii="GHEA Mariam" w:hAnsi="GHEA Mariam"/>
          <w:b/>
          <w:sz w:val="24"/>
          <w:szCs w:val="24"/>
          <w:lang w:val="hy-AM"/>
        </w:rPr>
        <w:t>3</w:t>
      </w:r>
      <w:r w:rsidRPr="00945FC1">
        <w:rPr>
          <w:rFonts w:ascii="GHEA Mariam" w:hAnsi="GHEA Mariam"/>
          <w:b/>
          <w:sz w:val="24"/>
          <w:szCs w:val="24"/>
          <w:lang w:val="hy-AM"/>
        </w:rPr>
        <w:t xml:space="preserve"> ԹՎԱԿԱՆԻ</w:t>
      </w:r>
      <w:r w:rsidR="00945FC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945FC1" w:rsidRPr="00945FC1">
        <w:rPr>
          <w:rFonts w:ascii="GHEA Mariam" w:hAnsi="GHEA Mariam"/>
          <w:b/>
          <w:sz w:val="24"/>
          <w:szCs w:val="24"/>
          <w:lang w:val="hy-AM"/>
        </w:rPr>
        <w:t>ԲՅՈՒՋԵՈՒՄ</w:t>
      </w:r>
      <w:r w:rsidR="00945FC1" w:rsidRPr="00945FC1">
        <w:rPr>
          <w:rFonts w:ascii="Calibri" w:hAnsi="Calibri" w:cs="Calibri"/>
          <w:b/>
          <w:sz w:val="24"/>
          <w:szCs w:val="24"/>
          <w:lang w:val="hy-AM"/>
        </w:rPr>
        <w:t> </w:t>
      </w:r>
      <w:r w:rsidR="00945FC1" w:rsidRPr="00945FC1">
        <w:rPr>
          <w:rFonts w:ascii="GHEA Mariam" w:hAnsi="GHEA Mariam"/>
          <w:b/>
          <w:sz w:val="24"/>
          <w:szCs w:val="24"/>
          <w:lang w:val="hy-AM"/>
        </w:rPr>
        <w:t>ԾԱԽՍԵՐԻ</w:t>
      </w:r>
      <w:r w:rsidR="00945FC1" w:rsidRPr="00945FC1">
        <w:rPr>
          <w:rFonts w:ascii="Calibri" w:hAnsi="Calibri" w:cs="Calibri"/>
          <w:b/>
          <w:sz w:val="24"/>
          <w:szCs w:val="24"/>
          <w:lang w:val="hy-AM"/>
        </w:rPr>
        <w:t> </w:t>
      </w:r>
      <w:r w:rsidR="00945FC1" w:rsidRPr="00945FC1">
        <w:rPr>
          <w:rFonts w:ascii="GHEA Mariam" w:hAnsi="GHEA Mariam"/>
          <w:b/>
          <w:sz w:val="24"/>
          <w:szCs w:val="24"/>
          <w:lang w:val="hy-AM"/>
        </w:rPr>
        <w:t>ԵՎ</w:t>
      </w:r>
      <w:r w:rsidR="00945FC1" w:rsidRPr="00945FC1">
        <w:rPr>
          <w:rFonts w:ascii="Calibri" w:hAnsi="Calibri" w:cs="Calibri"/>
          <w:b/>
          <w:sz w:val="24"/>
          <w:szCs w:val="24"/>
          <w:lang w:val="hy-AM"/>
        </w:rPr>
        <w:t> </w:t>
      </w:r>
      <w:r w:rsidR="00945FC1" w:rsidRPr="00945FC1">
        <w:rPr>
          <w:rFonts w:ascii="GHEA Mariam" w:hAnsi="GHEA Mariam"/>
          <w:b/>
          <w:sz w:val="24"/>
          <w:szCs w:val="24"/>
          <w:lang w:val="hy-AM"/>
        </w:rPr>
        <w:t>ԵԿԱՄՈՒՏՆԵՐԻ</w:t>
      </w:r>
      <w:r w:rsidR="00945FC1" w:rsidRPr="00945FC1">
        <w:rPr>
          <w:rFonts w:ascii="Calibri" w:hAnsi="Calibri" w:cs="Calibri"/>
          <w:b/>
          <w:sz w:val="24"/>
          <w:szCs w:val="24"/>
          <w:lang w:val="hy-AM"/>
        </w:rPr>
        <w:t> </w:t>
      </w:r>
      <w:r w:rsidR="00945FC1" w:rsidRPr="00945FC1">
        <w:rPr>
          <w:rFonts w:ascii="GHEA Mariam" w:hAnsi="GHEA Mariam"/>
          <w:b/>
          <w:sz w:val="24"/>
          <w:szCs w:val="24"/>
          <w:lang w:val="hy-AM"/>
        </w:rPr>
        <w:t>ԱՎԵԼԱՑՄԱՆ</w:t>
      </w:r>
      <w:r w:rsidR="00945FC1" w:rsidRPr="00945FC1">
        <w:rPr>
          <w:rFonts w:ascii="Calibri" w:hAnsi="Calibri" w:cs="Calibri"/>
          <w:b/>
          <w:sz w:val="24"/>
          <w:szCs w:val="24"/>
          <w:lang w:val="hy-AM"/>
        </w:rPr>
        <w:t> </w:t>
      </w:r>
      <w:r w:rsidR="00945FC1" w:rsidRPr="00945FC1">
        <w:rPr>
          <w:rFonts w:ascii="GHEA Mariam" w:hAnsi="GHEA Mariam"/>
          <w:b/>
          <w:sz w:val="24"/>
          <w:szCs w:val="24"/>
          <w:lang w:val="hy-AM"/>
        </w:rPr>
        <w:t>ԿԱՄ</w:t>
      </w:r>
      <w:r w:rsidR="00945FC1" w:rsidRPr="00945FC1">
        <w:rPr>
          <w:rFonts w:ascii="Calibri" w:hAnsi="Calibri" w:cs="Calibri"/>
          <w:b/>
          <w:sz w:val="24"/>
          <w:szCs w:val="24"/>
          <w:lang w:val="hy-AM"/>
        </w:rPr>
        <w:t> </w:t>
      </w:r>
      <w:r w:rsidR="00945FC1" w:rsidRPr="00945FC1">
        <w:rPr>
          <w:rFonts w:ascii="GHEA Mariam" w:hAnsi="GHEA Mariam"/>
          <w:b/>
          <w:sz w:val="24"/>
          <w:szCs w:val="24"/>
          <w:lang w:val="hy-AM"/>
        </w:rPr>
        <w:t>ՆՎԱԶԵՑՄԱՆ ՄԱՍԻՆ</w:t>
      </w:r>
      <w:r w:rsidR="00945FC1">
        <w:rPr>
          <w:rFonts w:ascii="GHEA Mariam" w:hAnsi="GHEA Mariam"/>
          <w:b/>
          <w:sz w:val="24"/>
          <w:szCs w:val="24"/>
          <w:lang w:val="hy-AM"/>
        </w:rPr>
        <w:t xml:space="preserve"> </w:t>
      </w:r>
      <w:bookmarkStart w:id="1" w:name="_GoBack"/>
      <w:bookmarkEnd w:id="1"/>
    </w:p>
    <w:p w14:paraId="4FDFF3B4" w14:textId="33EA3BFD" w:rsidR="008A6931" w:rsidRPr="00945FC1" w:rsidRDefault="008A6931" w:rsidP="00945FC1">
      <w:pPr>
        <w:ind w:firstLine="567"/>
        <w:contextualSpacing/>
        <w:jc w:val="both"/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</w:pP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Calibri"/>
          <w:sz w:val="24"/>
          <w:szCs w:val="24"/>
          <w:lang w:val="hy-AM"/>
        </w:rPr>
        <w:t xml:space="preserve">«Հայաստանի Հանրապետության Սյունիքի մարզի Կապան համայնքի ավագանու 2022 թվականի դեկտեմբերի 27-ի N 199-Ն որոշման մեջ փոփոխություններ և լրացումներ կատարելու մասին»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որոշման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ընդունման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կապակցությամբ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բյուջեում նախատեսվում է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եկամուտների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և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ծախսերի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ավելացում</w:t>
      </w:r>
      <w:r w:rsidR="00E03FE1" w:rsidRPr="00945FC1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="004675EE"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1</w:t>
      </w:r>
      <w:r w:rsidR="00E45711"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2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,</w:t>
      </w:r>
      <w:r w:rsidR="004675EE"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9</w:t>
      </w:r>
      <w:r w:rsidR="00E45711"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74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,</w:t>
      </w:r>
      <w:r w:rsidR="004675EE"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778</w:t>
      </w:r>
      <w:r w:rsidRPr="00945FC1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00 ՀՀդրամ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>:</w:t>
      </w:r>
      <w:r w:rsidR="00E45711" w:rsidRPr="00945FC1">
        <w:rPr>
          <w:rFonts w:ascii="GHEA Mariam" w:hAnsi="GHEA Mariam" w:cs="GHEA Grapalat"/>
          <w:b/>
          <w:bCs/>
          <w:color w:val="000000"/>
          <w:sz w:val="24"/>
          <w:szCs w:val="24"/>
          <w:lang w:val="hy-AM"/>
        </w:rPr>
        <w:t xml:space="preserve"> </w:t>
      </w:r>
    </w:p>
    <w:p w14:paraId="06D54245" w14:textId="77777777" w:rsidR="00945FC1" w:rsidRPr="00945FC1" w:rsidRDefault="00945FC1" w:rsidP="00945FC1">
      <w:pPr>
        <w:ind w:firstLine="567"/>
        <w:contextualSpacing/>
        <w:jc w:val="both"/>
        <w:rPr>
          <w:rFonts w:ascii="GHEA Mariam" w:hAnsi="GHEA Mariam" w:cs="Times New Roman"/>
          <w:color w:val="000000"/>
          <w:sz w:val="24"/>
          <w:szCs w:val="24"/>
          <w:lang w:val="hy-AM"/>
        </w:rPr>
      </w:pPr>
    </w:p>
    <w:p w14:paraId="5D95180E" w14:textId="77777777" w:rsidR="008A6931" w:rsidRPr="00945FC1" w:rsidRDefault="008A6931" w:rsidP="00945FC1">
      <w:pPr>
        <w:spacing w:after="0"/>
        <w:contextualSpacing/>
        <w:jc w:val="center"/>
        <w:rPr>
          <w:rFonts w:ascii="GHEA Mariam" w:hAnsi="GHEA Mariam" w:cs="Times Armenian"/>
          <w:b/>
          <w:sz w:val="24"/>
          <w:szCs w:val="24"/>
          <w:lang w:val="hy-AM"/>
        </w:rPr>
      </w:pPr>
      <w:r w:rsidRPr="00945FC1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945FC1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b/>
          <w:sz w:val="24"/>
          <w:szCs w:val="24"/>
          <w:lang w:val="hy-AM"/>
        </w:rPr>
        <w:t>Ք</w:t>
      </w:r>
    </w:p>
    <w:p w14:paraId="3BC8BEDB" w14:textId="2EA4A3D8" w:rsidR="008A6931" w:rsidRPr="00945FC1" w:rsidRDefault="008A6931" w:rsidP="00945FC1">
      <w:pPr>
        <w:pStyle w:val="aa"/>
        <w:spacing w:after="0" w:line="276" w:lineRule="auto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945FC1">
        <w:rPr>
          <w:rFonts w:ascii="GHEA Mariam" w:hAnsi="GHEA Mariam"/>
          <w:b/>
          <w:lang w:val="hy-AM"/>
        </w:rPr>
        <w:t xml:space="preserve"> ՈՐՈՇՄԱՆ ՆԱԽԱԳԾԻ ԸՆԴՈՒՆՄԱՆ </w:t>
      </w:r>
      <w:r w:rsidRPr="00945FC1">
        <w:rPr>
          <w:rFonts w:ascii="GHEA Mariam" w:hAnsi="GHEA Mariam"/>
          <w:b/>
          <w:bCs/>
          <w:noProof/>
          <w:color w:val="000000"/>
          <w:lang w:val="hy-AM"/>
        </w:rPr>
        <w:t>ԱՅԼ ԻՐԱՎԱԿԱՆ ԱԿՏԵՐԻ ԸՆԴՈՒՆՄԱՆ ԱՆՀՐԱԺԵՇՏՈՒԹՅԱՆ ՄԱՍԻՆ</w:t>
      </w:r>
      <w:r w:rsidRPr="00945FC1">
        <w:rPr>
          <w:rFonts w:ascii="GHEA Mariam" w:hAnsi="GHEA Mariam"/>
          <w:b/>
          <w:lang w:val="hy-AM"/>
        </w:rPr>
        <w:t xml:space="preserve"> </w:t>
      </w:r>
    </w:p>
    <w:p w14:paraId="0BF04853" w14:textId="58CA67D4" w:rsidR="001A36C3" w:rsidRPr="00945FC1" w:rsidRDefault="008A6931" w:rsidP="00945FC1">
      <w:pPr>
        <w:tabs>
          <w:tab w:val="left" w:pos="993"/>
        </w:tabs>
        <w:ind w:firstLine="567"/>
        <w:contextualSpacing/>
        <w:jc w:val="both"/>
        <w:rPr>
          <w:rStyle w:val="a5"/>
          <w:rFonts w:ascii="GHEA Mariam" w:hAnsi="GHEA Mariam"/>
          <w:sz w:val="24"/>
          <w:szCs w:val="24"/>
          <w:lang w:val="hy-AM"/>
        </w:rPr>
      </w:pPr>
      <w:r w:rsidRPr="00945FC1">
        <w:rPr>
          <w:rFonts w:ascii="GHEA Mariam" w:hAnsi="GHEA Mariam" w:cs="Calibri"/>
          <w:sz w:val="24"/>
          <w:szCs w:val="24"/>
          <w:lang w:val="hy-AM"/>
        </w:rPr>
        <w:t xml:space="preserve">«Հայաստանի Հանրապետության Սյունիքի մարզի Կապան համայնքի ավագանու 2022 թվականի դեկտեմբերի 27-ի N 199-Ն որոշման մեջ փոփոխություններ և լրացումներ կատարելու մասին»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որոշման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ընդունման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 w:cs="Sylfaen"/>
          <w:color w:val="000000"/>
          <w:sz w:val="24"/>
          <w:szCs w:val="24"/>
          <w:lang w:val="hy-AM"/>
        </w:rPr>
        <w:t>կապակցությամբ</w:t>
      </w:r>
      <w:r w:rsidRPr="00945FC1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45FC1">
        <w:rPr>
          <w:rFonts w:ascii="GHEA Mariam" w:hAnsi="GHEA Mariam"/>
          <w:noProof/>
          <w:sz w:val="24"/>
          <w:szCs w:val="24"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sectPr w:rsidR="001A36C3" w:rsidRPr="00945FC1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5A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1D5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5242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3B3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1123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5EE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167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D2C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62E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393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931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5FC1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711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41B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3FE1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5711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68F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332</cp:revision>
  <cp:lastPrinted>2023-09-05T06:23:00Z</cp:lastPrinted>
  <dcterms:created xsi:type="dcterms:W3CDTF">2015-08-10T13:28:00Z</dcterms:created>
  <dcterms:modified xsi:type="dcterms:W3CDTF">2023-09-05T06:23:00Z</dcterms:modified>
</cp:coreProperties>
</file>