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CAAB" w14:textId="77777777" w:rsidR="000C5947" w:rsidRPr="008F5A14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14:paraId="174B38A3" w14:textId="1FC80475" w:rsidR="0027104C" w:rsidRPr="008F5A14" w:rsidRDefault="0027104C" w:rsidP="0027104C">
      <w:pPr>
        <w:pStyle w:val="a6"/>
        <w:spacing w:before="0" w:beforeAutospacing="0" w:after="0" w:afterAutospacing="0"/>
        <w:ind w:firstLine="284"/>
        <w:contextualSpacing/>
        <w:jc w:val="right"/>
        <w:rPr>
          <w:rStyle w:val="a5"/>
          <w:rFonts w:ascii="GHEA Mariam" w:hAnsi="GHEA Mariam"/>
          <w:lang w:val="hy-AM"/>
        </w:rPr>
      </w:pPr>
      <w:r w:rsidRPr="008F5A14">
        <w:rPr>
          <w:rStyle w:val="a5"/>
          <w:rFonts w:ascii="GHEA Mariam" w:hAnsi="GHEA Mariam"/>
          <w:i/>
          <w:lang w:val="hy-AM"/>
        </w:rPr>
        <w:t>Նախագիծ</w:t>
      </w:r>
      <w:r w:rsidR="00D0528A" w:rsidRPr="008F5A14">
        <w:rPr>
          <w:rStyle w:val="a5"/>
          <w:rFonts w:ascii="GHEA Mariam" w:hAnsi="GHEA Mariam"/>
          <w:i/>
          <w:lang w:val="hy-AM"/>
        </w:rPr>
        <w:t xml:space="preserve"> 13-57 </w:t>
      </w:r>
      <w:r w:rsidRPr="008F5A14">
        <w:rPr>
          <w:rStyle w:val="a5"/>
          <w:rFonts w:ascii="GHEA Mariam" w:hAnsi="GHEA Mariam"/>
          <w:i/>
          <w:lang w:val="hy-AM"/>
        </w:rPr>
        <w:t xml:space="preserve">   </w:t>
      </w:r>
    </w:p>
    <w:p w14:paraId="3BC887E7" w14:textId="07B07D35" w:rsidR="0027104C" w:rsidRPr="008F5A14" w:rsidRDefault="0027104C" w:rsidP="0027104C">
      <w:pPr>
        <w:pStyle w:val="a6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 w:rsidRPr="008F5A14">
        <w:rPr>
          <w:rStyle w:val="a5"/>
          <w:rFonts w:ascii="GHEA Mariam" w:hAnsi="GHEA Mariam"/>
          <w:lang w:val="hy-AM"/>
        </w:rPr>
        <w:t>ՈՐՈՇՈՒՄ N  - Ա</w:t>
      </w:r>
      <w:r w:rsidRPr="008F5A14">
        <w:rPr>
          <w:rFonts w:ascii="GHEA Mariam" w:hAnsi="GHEA Mariam"/>
          <w:b/>
          <w:lang w:val="hy-AM"/>
        </w:rPr>
        <w:br/>
      </w:r>
      <w:r w:rsidRPr="008F5A14">
        <w:rPr>
          <w:rStyle w:val="a5"/>
          <w:rFonts w:ascii="GHEA Mariam" w:hAnsi="GHEA Mariam"/>
          <w:lang w:val="hy-AM"/>
        </w:rPr>
        <w:t>      ապրիլի 2024թ.</w:t>
      </w:r>
    </w:p>
    <w:p w14:paraId="34DD7E69" w14:textId="77777777" w:rsidR="0027104C" w:rsidRPr="008F5A14" w:rsidRDefault="0027104C" w:rsidP="0027104C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b w:val="0"/>
          <w:bCs w:val="0"/>
          <w:lang w:val="hy-AM"/>
        </w:rPr>
      </w:pPr>
    </w:p>
    <w:p w14:paraId="30475371" w14:textId="6E3E042E" w:rsidR="0027104C" w:rsidRPr="008F5A14" w:rsidRDefault="0027104C" w:rsidP="0027104C">
      <w:pPr>
        <w:ind w:left="708"/>
        <w:contextualSpacing/>
        <w:jc w:val="center"/>
        <w:rPr>
          <w:rFonts w:ascii="GHEA Mariam" w:hAnsi="GHEA Mariam" w:cs="GHEA Grapalat"/>
          <w:iCs/>
          <w:sz w:val="24"/>
          <w:szCs w:val="24"/>
          <w:lang w:val="pt-BR"/>
        </w:rPr>
      </w:pPr>
      <w:r w:rsidRPr="008F5A14">
        <w:rPr>
          <w:rFonts w:ascii="GHEA Mariam" w:hAnsi="GHEA Mariam" w:cs="GHEA Grapalat"/>
          <w:iCs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Pr="008F5A14">
        <w:rPr>
          <w:rFonts w:ascii="GHEA Mariam" w:hAnsi="GHEA Mariam" w:cs="GHEA Grapalat"/>
          <w:iCs/>
          <w:sz w:val="24"/>
          <w:szCs w:val="24"/>
          <w:lang w:val="pt-BR"/>
        </w:rPr>
        <w:t xml:space="preserve"> ՉԱՓՆԻ ԳՅՈՒՂՈՒՄ  </w:t>
      </w:r>
      <w:r w:rsidRPr="008F5A14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8F5A14">
        <w:rPr>
          <w:rFonts w:ascii="GHEA Mariam" w:hAnsi="GHEA Mariam" w:cs="GHEA Grapalat"/>
          <w:iCs/>
          <w:sz w:val="24"/>
          <w:szCs w:val="24"/>
          <w:lang w:val="hy-AM"/>
        </w:rPr>
        <w:t>, ՀԱՄԱՅՆՔԱՅԻՆ</w:t>
      </w:r>
      <w:r w:rsidRPr="008F5A14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GHEA Grapalat"/>
          <w:iCs/>
          <w:sz w:val="24"/>
          <w:szCs w:val="24"/>
          <w:lang w:val="hy-AM"/>
        </w:rPr>
        <w:t>ՍԵՓԱԿԱՆՈՒԹՅՈՒՆ</w:t>
      </w:r>
      <w:r w:rsidRPr="008F5A14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GHEA Grapalat"/>
          <w:iCs/>
          <w:sz w:val="24"/>
          <w:szCs w:val="24"/>
          <w:lang w:val="hy-AM"/>
        </w:rPr>
        <w:t>ՀԱՆԴԻՍԱՑՈՂ</w:t>
      </w:r>
      <w:r w:rsidRPr="008F5A14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ՀՈՂ</w:t>
      </w:r>
      <w:r w:rsidRPr="008F5A14">
        <w:rPr>
          <w:rFonts w:ascii="GHEA Mariam" w:hAnsi="GHEA Mariam" w:cs="Sylfaen"/>
          <w:sz w:val="24"/>
          <w:szCs w:val="24"/>
          <w:lang w:val="hy-AM"/>
        </w:rPr>
        <w:t>ԱՄԱՍ</w:t>
      </w:r>
      <w:r w:rsidRPr="008F5A14">
        <w:rPr>
          <w:rFonts w:ascii="GHEA Mariam" w:hAnsi="GHEA Mariam" w:cs="Sylfaen"/>
          <w:sz w:val="24"/>
          <w:szCs w:val="24"/>
          <w:lang w:val="pt-BR"/>
        </w:rPr>
        <w:t>ԵՐԸ</w:t>
      </w:r>
      <w:r w:rsidRPr="008F5A14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GHEA Grapalat"/>
          <w:iCs/>
          <w:sz w:val="24"/>
          <w:szCs w:val="24"/>
          <w:lang w:val="pt-BR"/>
        </w:rPr>
        <w:t xml:space="preserve">ՄՐՑՈՒՅԹՈՎ  ՕԳՏԱԳՈՐԾՄԱՆ ՏՐԱՄԱԴՐԵԼՈՒ  ՄԱՍԻՆ  </w:t>
      </w:r>
    </w:p>
    <w:p w14:paraId="3A3AF4A7" w14:textId="77777777" w:rsidR="0027104C" w:rsidRPr="008F5A14" w:rsidRDefault="0027104C" w:rsidP="0027104C">
      <w:pPr>
        <w:ind w:firstLine="426"/>
        <w:contextualSpacing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02C87839" w14:textId="7C51F545" w:rsidR="0027104C" w:rsidRPr="008F5A14" w:rsidRDefault="0027104C" w:rsidP="0027104C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B61666"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հոդվածի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, 48-րդ հոդվածի 4-րդ մաս</w:t>
      </w:r>
      <w:r w:rsidR="00B61666"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ի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և 76-րդ հոդվածի</w:t>
      </w:r>
      <w:r w:rsidR="00B61666"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դրույթների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, Հայաստանի Հանրապետության կառավարության 2001 թվականի ապրիլի 12-ի  </w:t>
      </w:r>
      <w:r w:rsidRPr="008F5A14">
        <w:rPr>
          <w:rStyle w:val="a5"/>
          <w:rFonts w:ascii="GHEA Mariam" w:hAnsi="GHEA Mariam"/>
          <w:b w:val="0"/>
          <w:bCs w:val="0"/>
          <w:sz w:val="24"/>
          <w:szCs w:val="24"/>
          <w:lang w:val="hy-AM"/>
        </w:rPr>
        <w:t>N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286  որոշման</w:t>
      </w:r>
      <w:r w:rsidRPr="008F5A14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 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և հաշվի առնելով Կապան համայնքի</w:t>
      </w:r>
      <w:r w:rsidRPr="008F5A14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ղեկավարի</w:t>
      </w:r>
      <w:r w:rsidRPr="008F5A14">
        <w:rPr>
          <w:rStyle w:val="a5"/>
          <w:rFonts w:ascii="Calibri" w:eastAsia="Times New Roman" w:hAnsi="Calibri" w:cs="Calibri"/>
          <w:b w:val="0"/>
          <w:bCs w:val="0"/>
          <w:sz w:val="24"/>
          <w:szCs w:val="24"/>
          <w:lang w:val="hy-AM" w:eastAsia="ru-RU"/>
        </w:rPr>
        <w:t> </w:t>
      </w:r>
      <w:r w:rsidRPr="008F5A14">
        <w:rPr>
          <w:rStyle w:val="a5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առաջարկությունը, </w:t>
      </w:r>
      <w:bookmarkStart w:id="0" w:name="_GoBack"/>
      <w:r w:rsidRPr="008F5A14"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  <w:t>Կապան համայնքի ավագանին</w:t>
      </w:r>
      <w:r w:rsidRPr="008F5A14">
        <w:rPr>
          <w:rStyle w:val="a5"/>
          <w:rFonts w:ascii="Calibri" w:eastAsia="Times New Roman" w:hAnsi="Calibri" w:cs="Calibri"/>
          <w:bCs w:val="0"/>
          <w:sz w:val="24"/>
          <w:szCs w:val="24"/>
          <w:lang w:val="hy-AM" w:eastAsia="ru-RU"/>
        </w:rPr>
        <w:t> </w:t>
      </w:r>
      <w:r w:rsidRPr="008F5A14"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որոշում</w:t>
      </w:r>
      <w:r w:rsidRPr="008F5A14">
        <w:rPr>
          <w:rStyle w:val="a5"/>
          <w:rFonts w:ascii="Calibri" w:eastAsia="Times New Roman" w:hAnsi="Calibri" w:cs="Calibri"/>
          <w:bCs w:val="0"/>
          <w:sz w:val="24"/>
          <w:szCs w:val="24"/>
          <w:lang w:val="hy-AM" w:eastAsia="ru-RU"/>
        </w:rPr>
        <w:t> </w:t>
      </w:r>
      <w:r w:rsidRPr="008F5A14"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է.</w:t>
      </w:r>
    </w:p>
    <w:bookmarkEnd w:id="0"/>
    <w:p w14:paraId="26569105" w14:textId="77777777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1. </w:t>
      </w:r>
      <w:r w:rsidRPr="008F5A14">
        <w:rPr>
          <w:rFonts w:ascii="GHEA Mariam" w:hAnsi="GHEA Mariam" w:cs="Sylfaen"/>
          <w:sz w:val="24"/>
          <w:szCs w:val="24"/>
          <w:lang w:val="hy-AM"/>
        </w:rPr>
        <w:t>Կապան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="00651362" w:rsidRPr="008F5A14">
        <w:rPr>
          <w:rFonts w:ascii="GHEA Mariam" w:hAnsi="GHEA Mariam" w:cs="Sylfaen"/>
          <w:sz w:val="24"/>
          <w:szCs w:val="24"/>
          <w:lang w:val="hy-AM"/>
        </w:rPr>
        <w:t>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651362" w:rsidRPr="008F5A14">
        <w:rPr>
          <w:rFonts w:ascii="GHEA Mariam" w:hAnsi="GHEA Mariam" w:cs="Sylfaen"/>
          <w:sz w:val="24"/>
          <w:szCs w:val="24"/>
          <w:lang w:val="pt-BR"/>
        </w:rPr>
        <w:t xml:space="preserve">Չափնի գյուղում </w:t>
      </w:r>
      <w:r w:rsidR="00651362" w:rsidRPr="008F5A14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8F5A14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ներքոհիշյալ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  <w:lang w:val="hy-AM"/>
        </w:rPr>
        <w:t>հողամասերը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գյուղատնտեսությամբ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  <w:lang w:val="hy-AM"/>
        </w:rPr>
        <w:t>զբաղվելու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նպատակով</w:t>
      </w:r>
      <w:r w:rsidRPr="008F5A14">
        <w:rPr>
          <w:rFonts w:ascii="GHEA Mariam" w:hAnsi="GHEA Mariam" w:cs="Sylfaen"/>
          <w:sz w:val="24"/>
          <w:szCs w:val="24"/>
          <w:lang w:val="pt-BR"/>
        </w:rPr>
        <w:t>, 5 /</w:t>
      </w:r>
      <w:r w:rsidRPr="008F5A14">
        <w:rPr>
          <w:rFonts w:ascii="GHEA Mariam" w:hAnsi="GHEA Mariam" w:cs="Sylfaen"/>
          <w:sz w:val="24"/>
          <w:szCs w:val="24"/>
          <w:lang w:val="hy-AM"/>
        </w:rPr>
        <w:t>հինգ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8F5A14">
        <w:rPr>
          <w:rFonts w:ascii="GHEA Mariam" w:hAnsi="GHEA Mariam" w:cs="Sylfaen"/>
          <w:sz w:val="24"/>
          <w:szCs w:val="24"/>
          <w:lang w:val="hy-AM"/>
        </w:rPr>
        <w:t>տարի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ժամկետով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մրցույթով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վարձակալությամբ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  <w:lang w:val="hy-AM"/>
        </w:rPr>
        <w:t>տրամադրել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8F5A14">
        <w:rPr>
          <w:rFonts w:ascii="GHEA Mariam" w:hAnsi="GHEA Mariam" w:cs="Sylfaen"/>
          <w:sz w:val="24"/>
          <w:szCs w:val="24"/>
          <w:lang w:val="hy-AM"/>
        </w:rPr>
        <w:t>սահմանելով</w:t>
      </w:r>
      <w:r w:rsidRPr="008F5A14">
        <w:rPr>
          <w:rFonts w:ascii="GHEA Mariam" w:hAnsi="GHEA Mariam" w:cs="Sylfaen"/>
          <w:sz w:val="24"/>
          <w:szCs w:val="24"/>
          <w:lang w:val="pt-BR"/>
        </w:rPr>
        <w:t>`</w:t>
      </w:r>
    </w:p>
    <w:p w14:paraId="620637E5" w14:textId="6F3B4E9A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1)  2.48978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09-079-0215-0003/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pt-BR"/>
        </w:rPr>
        <w:t>10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տաս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>ը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239B262F" w14:textId="0F462672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2)  0.50706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09-079-0215-0004/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1000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 xml:space="preserve">մեկ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12149253" w14:textId="1E9D2FF9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>3)  2.90812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09-079-0215-0005/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100</w:t>
      </w:r>
      <w:r w:rsidRPr="008F5A14">
        <w:rPr>
          <w:rFonts w:ascii="GHEA Mariam" w:hAnsi="GHEA Mariam" w:cs="Sylfaen"/>
          <w:sz w:val="24"/>
          <w:szCs w:val="24"/>
          <w:lang w:val="pt-BR"/>
        </w:rPr>
        <w:t>00 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տաս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>ը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3A3E24F0" w14:textId="113DA5BB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4)  0.41492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09-079-0215-0008/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1000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 xml:space="preserve">մեկ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7D1BDA29" w14:textId="10EBCDA9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5)  0.83413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09-079-0215-0010/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5000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հինգ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308D41F8" w14:textId="51435192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6)  2.51445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09-079-0215-0012/  խոտհարքի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10000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տաս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>ը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3628904D" w14:textId="2A30DABA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7) 0.53368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09-079-0215-0006/  վարելահողի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5000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հինգ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4D349F35" w14:textId="0B00BBE8" w:rsidR="007C4D57" w:rsidRPr="008F5A14" w:rsidRDefault="007C4D57" w:rsidP="00DC227F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8) 0.80007 </w:t>
      </w:r>
      <w:r w:rsidRPr="008F5A14">
        <w:rPr>
          <w:rFonts w:ascii="GHEA Mariam" w:hAnsi="GHEA Mariam" w:cs="Sylfaen"/>
          <w:sz w:val="24"/>
          <w:szCs w:val="24"/>
        </w:rPr>
        <w:t>հա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/կադաստրային </w:t>
      </w:r>
      <w:r w:rsidRPr="008F5A14">
        <w:rPr>
          <w:rFonts w:ascii="GHEA Mariam" w:hAnsi="GHEA Mariam" w:cs="Sylfaen"/>
          <w:sz w:val="24"/>
          <w:szCs w:val="24"/>
        </w:rPr>
        <w:t>ծածկագիր՝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09-079-0215-0009/  4-րդ կարգի  անջրդի </w:t>
      </w:r>
      <w:r w:rsidRPr="008F5A14">
        <w:rPr>
          <w:rFonts w:ascii="GHEA Mariam" w:hAnsi="GHEA Mariam" w:cs="Sylfaen"/>
          <w:sz w:val="24"/>
          <w:szCs w:val="24"/>
        </w:rPr>
        <w:t>վարելահողի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5000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հինգ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) </w:t>
      </w:r>
      <w:r w:rsidRPr="008F5A14">
        <w:rPr>
          <w:rFonts w:ascii="GHEA Mariam" w:hAnsi="GHEA Mariam" w:cs="Sylfaen"/>
          <w:sz w:val="24"/>
          <w:szCs w:val="24"/>
        </w:rPr>
        <w:t>դրամ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մեկնարկային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վարձավճար</w:t>
      </w:r>
      <w:r w:rsidRPr="008F5A14">
        <w:rPr>
          <w:rFonts w:ascii="GHEA Mariam" w:hAnsi="GHEA Mariam" w:cs="Sylfaen"/>
          <w:sz w:val="24"/>
          <w:szCs w:val="24"/>
          <w:lang w:val="pt-BR"/>
        </w:rPr>
        <w:t>,</w:t>
      </w:r>
    </w:p>
    <w:p w14:paraId="5CF29050" w14:textId="050BA0E6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t xml:space="preserve">2. </w:t>
      </w:r>
      <w:r w:rsidRPr="008F5A14">
        <w:rPr>
          <w:rFonts w:ascii="GHEA Mariam" w:hAnsi="GHEA Mariam" w:cs="Sylfaen"/>
          <w:sz w:val="24"/>
          <w:szCs w:val="24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ղեկավարին՝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Հայաստանի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Հանրապետության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օրենսդրությամբ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սահմանված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կարգով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և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ժամկետներում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ապահովել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սույն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որոշման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1-</w:t>
      </w:r>
      <w:r w:rsidRPr="008F5A14">
        <w:rPr>
          <w:rFonts w:ascii="GHEA Mariam" w:hAnsi="GHEA Mariam" w:cs="Sylfaen"/>
          <w:sz w:val="24"/>
          <w:szCs w:val="24"/>
        </w:rPr>
        <w:t>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կետով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նախատեսված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հողամաս</w:t>
      </w:r>
      <w:r w:rsidR="00B61666" w:rsidRPr="008F5A14">
        <w:rPr>
          <w:rFonts w:ascii="GHEA Mariam" w:hAnsi="GHEA Mariam" w:cs="Sylfaen"/>
          <w:sz w:val="24"/>
          <w:szCs w:val="24"/>
          <w:lang w:val="hy-AM"/>
        </w:rPr>
        <w:t>եր</w:t>
      </w:r>
      <w:r w:rsidRPr="008F5A14">
        <w:rPr>
          <w:rFonts w:ascii="GHEA Mariam" w:hAnsi="GHEA Mariam" w:cs="Sylfaen"/>
          <w:sz w:val="24"/>
          <w:szCs w:val="24"/>
        </w:rPr>
        <w:t>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վարձակալության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իրավունքով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օգտագործման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տրամադրման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մրցույթի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կազմակերպումը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և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իրականացումը</w:t>
      </w:r>
      <w:r w:rsidRPr="008F5A14">
        <w:rPr>
          <w:rFonts w:ascii="GHEA Mariam" w:hAnsi="GHEA Mariam" w:cs="Sylfaen"/>
          <w:sz w:val="24"/>
          <w:szCs w:val="24"/>
          <w:lang w:val="pt-BR"/>
        </w:rPr>
        <w:t>:</w:t>
      </w:r>
    </w:p>
    <w:p w14:paraId="6097227B" w14:textId="77777777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  <w:lang w:val="pt-BR"/>
        </w:rPr>
        <w:lastRenderedPageBreak/>
        <w:t xml:space="preserve">3. </w:t>
      </w:r>
      <w:r w:rsidRPr="008F5A14">
        <w:rPr>
          <w:rFonts w:ascii="GHEA Mariam" w:hAnsi="GHEA Mariam" w:cs="Sylfaen"/>
          <w:sz w:val="24"/>
          <w:szCs w:val="24"/>
        </w:rPr>
        <w:t>Սույն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որոշումն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ուժի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մեջ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է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մտնում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պաշտոնական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հրապարակմանը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հաջորդող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օրվանից։</w:t>
      </w:r>
    </w:p>
    <w:p w14:paraId="2112A539" w14:textId="77777777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14:paraId="63593BB2" w14:textId="77777777" w:rsidR="007931AC" w:rsidRPr="008F5A14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8F5A14">
        <w:rPr>
          <w:rFonts w:ascii="GHEA Mariam" w:hAnsi="GHEA Mariam" w:cs="Sylfaen"/>
          <w:b/>
          <w:bCs/>
          <w:sz w:val="24"/>
          <w:szCs w:val="24"/>
        </w:rPr>
        <w:t>ՀԻՄՆԱՎՈՐՈՒՄ</w:t>
      </w:r>
    </w:p>
    <w:p w14:paraId="7153FA25" w14:textId="55C2C751" w:rsidR="007931AC" w:rsidRPr="008F5A14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8F5A14">
        <w:rPr>
          <w:rFonts w:ascii="GHEA Mariam" w:hAnsi="GHEA Mariam" w:cs="Sylfaen"/>
          <w:b/>
          <w:bCs/>
          <w:sz w:val="24"/>
          <w:szCs w:val="24"/>
        </w:rPr>
        <w:t>ԱՎԱԳԱՆՈՒ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ՈՐՈՇՄԱՆ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ՆԱԽԱԳԾԻ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b/>
          <w:bCs/>
          <w:sz w:val="24"/>
          <w:szCs w:val="24"/>
        </w:rPr>
        <w:t>ԸՆԴՈՒՆՄԱՆ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ԱՆՀՐԱԺԵՇՏՈՒԹՅԱՆ</w:t>
      </w:r>
    </w:p>
    <w:p w14:paraId="64F9947F" w14:textId="77777777" w:rsidR="007931AC" w:rsidRPr="008F5A14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</w:p>
    <w:p w14:paraId="3DB05F84" w14:textId="325EED26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</w:rPr>
        <w:t>Որոշման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նախագծի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ընդունման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նպատակն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է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զարգացման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ծրագրով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նախատեսված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ծրագրերն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իրականացնելու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և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բյուջեի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եկամուտներն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ապահովելու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վարձակալությամբ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օգտագործման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տրամադրել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համայնքային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սեփականություն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հանդիսացող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  <w:lang w:val="hy-AM"/>
        </w:rPr>
        <w:t>Չափնի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գյուղում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 </w:t>
      </w:r>
      <w:r w:rsidRPr="008F5A14">
        <w:rPr>
          <w:rFonts w:ascii="GHEA Mariam" w:hAnsi="GHEA Mariam" w:cs="Sylfaen"/>
          <w:sz w:val="24"/>
          <w:szCs w:val="24"/>
        </w:rPr>
        <w:t>գտնվող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գյուղատնտեսական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</w:rPr>
        <w:t>նշանակության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հողամասը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324D3162" w14:textId="77777777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</w:p>
    <w:p w14:paraId="566C3BB1" w14:textId="77777777" w:rsidR="007931AC" w:rsidRPr="008F5A14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8F5A14">
        <w:rPr>
          <w:rFonts w:ascii="GHEA Mariam" w:hAnsi="GHEA Mariam" w:cs="Sylfaen"/>
          <w:b/>
          <w:bCs/>
          <w:sz w:val="24"/>
          <w:szCs w:val="24"/>
        </w:rPr>
        <w:t>ՏԵՂԵԿԱՆՔ</w:t>
      </w:r>
    </w:p>
    <w:p w14:paraId="113ACCE5" w14:textId="2C655FF2" w:rsidR="007931AC" w:rsidRPr="008F5A14" w:rsidRDefault="007931AC" w:rsidP="007931AC">
      <w:pPr>
        <w:ind w:firstLine="374"/>
        <w:contextualSpacing/>
        <w:jc w:val="center"/>
        <w:rPr>
          <w:rFonts w:ascii="GHEA Mariam" w:hAnsi="GHEA Mariam" w:cs="Sylfaen"/>
          <w:b/>
          <w:bCs/>
          <w:sz w:val="24"/>
          <w:szCs w:val="24"/>
          <w:lang w:val="pt-BR"/>
        </w:rPr>
      </w:pPr>
      <w:r w:rsidRPr="008F5A14">
        <w:rPr>
          <w:rFonts w:ascii="GHEA Mariam" w:hAnsi="GHEA Mariam" w:cs="Sylfaen"/>
          <w:b/>
          <w:bCs/>
          <w:sz w:val="24"/>
          <w:szCs w:val="24"/>
        </w:rPr>
        <w:t>ԱՎԱԳԱՆՈՒ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ՈՐՈՇՄԱՆ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ՆԱԽԱԳԾԻ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b/>
          <w:bCs/>
          <w:sz w:val="24"/>
          <w:szCs w:val="24"/>
        </w:rPr>
        <w:t>ԸՆԴՈՒՆՄԱՆ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ԿԱՊԱԿՑՈՒԹՅԱՄԲ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ՀԱՄԱՅՆՔԻ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ԲՅՈՒՋԵՈՒՄ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ԵԿԱՄՈՒՏՆԵՐԻ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ԵՎ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ԾԱԽՍԵՐԻ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ԱՎԵԼԱՑՄԱՆ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ԿԱՄ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ՆՎԱԶԵՑՄԱՆ</w:t>
      </w:r>
      <w:r w:rsidRPr="008F5A14">
        <w:rPr>
          <w:rFonts w:ascii="GHEA Mariam" w:hAnsi="GHEA Mariam" w:cs="Sylfaen"/>
          <w:b/>
          <w:bCs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b/>
          <w:bCs/>
          <w:sz w:val="24"/>
          <w:szCs w:val="24"/>
        </w:rPr>
        <w:t>ՄԱՍԻՆ</w:t>
      </w:r>
    </w:p>
    <w:p w14:paraId="17D32DA2" w14:textId="2335B7C7" w:rsidR="007931AC" w:rsidRPr="008F5A14" w:rsidRDefault="007931AC" w:rsidP="007931AC">
      <w:pPr>
        <w:ind w:firstLine="37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8F5A14">
        <w:rPr>
          <w:rFonts w:ascii="GHEA Mariam" w:hAnsi="GHEA Mariam" w:cs="Sylfaen"/>
          <w:sz w:val="24"/>
          <w:szCs w:val="24"/>
        </w:rPr>
        <w:t>Համայնքային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սեփականություն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հանդիսացող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վերոնշյալ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հողամասը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մրցութային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կարգով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վարձակալությամբ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օգտագործման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տրամադրելու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մասին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ավագանու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որոշման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նախագծի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ընդունման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կապակցությամբ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8F5A14">
        <w:rPr>
          <w:rFonts w:ascii="GHEA Mariam" w:hAnsi="GHEA Mariam" w:cs="Sylfaen"/>
          <w:sz w:val="24"/>
          <w:szCs w:val="24"/>
        </w:rPr>
        <w:t>համայնքի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բյուջեում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նախատեսվում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է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եկամուտների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ավելացում՝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նախնական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հաշվարկներով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8F5A14">
        <w:rPr>
          <w:rFonts w:ascii="GHEA Mariam" w:hAnsi="GHEA Mariam" w:cs="Sylfaen"/>
          <w:sz w:val="24"/>
          <w:szCs w:val="24"/>
        </w:rPr>
        <w:t>տարեկան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47000</w:t>
      </w:r>
      <w:r w:rsidRPr="008F5A14">
        <w:rPr>
          <w:rFonts w:ascii="GHEA Mariam" w:hAnsi="GHEA Mariam" w:cs="Sylfaen"/>
          <w:sz w:val="24"/>
          <w:szCs w:val="24"/>
          <w:lang w:val="pt-BR"/>
        </w:rPr>
        <w:t>(</w:t>
      </w:r>
      <w:r w:rsidR="0098157D" w:rsidRPr="008F5A14">
        <w:rPr>
          <w:rFonts w:ascii="GHEA Mariam" w:hAnsi="GHEA Mariam" w:cs="Sylfaen"/>
          <w:sz w:val="24"/>
          <w:szCs w:val="24"/>
          <w:lang w:val="hy-AM"/>
        </w:rPr>
        <w:t>քառասունյոթ հազար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)  </w:t>
      </w:r>
      <w:r w:rsidRPr="008F5A14">
        <w:rPr>
          <w:rFonts w:ascii="GHEA Mariam" w:hAnsi="GHEA Mariam" w:cs="Sylfaen"/>
          <w:sz w:val="24"/>
          <w:szCs w:val="24"/>
        </w:rPr>
        <w:t>դրամով</w:t>
      </w:r>
      <w:r w:rsidRPr="008F5A14"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14:paraId="1B8A5B6C" w14:textId="77777777" w:rsidR="007931AC" w:rsidRPr="008F5A14" w:rsidRDefault="007931AC" w:rsidP="007931AC">
      <w:pPr>
        <w:pStyle w:val="a6"/>
        <w:spacing w:before="0" w:beforeAutospacing="0" w:after="0" w:afterAutospacing="0"/>
        <w:contextualSpacing/>
        <w:rPr>
          <w:rStyle w:val="a5"/>
          <w:rFonts w:ascii="GHEA Mariam" w:hAnsi="GHEA Mariam"/>
          <w:b w:val="0"/>
          <w:lang w:val="hy-AM"/>
        </w:rPr>
      </w:pPr>
    </w:p>
    <w:p w14:paraId="6E25170D" w14:textId="77777777" w:rsidR="00DC227F" w:rsidRPr="008F5A14" w:rsidRDefault="00DC227F" w:rsidP="007931AC">
      <w:pPr>
        <w:pStyle w:val="a6"/>
        <w:spacing w:before="0" w:beforeAutospacing="0" w:after="0" w:afterAutospacing="0" w:line="276" w:lineRule="auto"/>
        <w:contextualSpacing/>
        <w:jc w:val="both"/>
        <w:rPr>
          <w:rFonts w:ascii="GHEA Mariam" w:hAnsi="GHEA Mariam" w:cs="Sylfaen"/>
          <w:lang w:val="hy-AM"/>
        </w:rPr>
      </w:pPr>
    </w:p>
    <w:sectPr w:rsidR="00DC227F" w:rsidRPr="008F5A14" w:rsidSect="008F5A1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104C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3B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1362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1AC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D57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A14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57D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1666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12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3A9D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528A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39EA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227F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6B2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spacingbullet3gif">
    <w:name w:val="msonospacingbullet3.gif"/>
    <w:basedOn w:val="a"/>
    <w:rsid w:val="007C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2024-04-22T08:52:00Z</cp:lastPrinted>
  <dcterms:created xsi:type="dcterms:W3CDTF">2015-08-10T13:28:00Z</dcterms:created>
  <dcterms:modified xsi:type="dcterms:W3CDTF">2024-04-22T08:52:00Z</dcterms:modified>
</cp:coreProperties>
</file>