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138" w:rsidRPr="00A65138" w:rsidRDefault="00827F1F" w:rsidP="00A65138">
      <w:pPr>
        <w:pStyle w:val="a3"/>
        <w:spacing w:before="0" w:beforeAutospacing="0" w:after="0" w:afterAutospacing="0"/>
        <w:contextualSpacing/>
        <w:jc w:val="right"/>
        <w:rPr>
          <w:rStyle w:val="a4"/>
          <w:rFonts w:ascii="GHEA Mariam" w:hAnsi="GHEA Mariam"/>
          <w:sz w:val="27"/>
          <w:szCs w:val="27"/>
          <w:lang w:val="hy-AM"/>
        </w:rPr>
      </w:pPr>
      <w:r>
        <w:rPr>
          <w:rStyle w:val="a4"/>
          <w:rFonts w:ascii="GHEA Mariam" w:hAnsi="GHEA Mariam"/>
          <w:sz w:val="27"/>
          <w:szCs w:val="27"/>
          <w:lang w:val="hy-AM"/>
        </w:rPr>
        <w:t>Ն</w:t>
      </w:r>
      <w:r w:rsidR="00A65138">
        <w:rPr>
          <w:rStyle w:val="a4"/>
          <w:rFonts w:ascii="GHEA Mariam" w:hAnsi="GHEA Mariam"/>
          <w:sz w:val="27"/>
          <w:szCs w:val="27"/>
          <w:lang w:val="hy-AM"/>
        </w:rPr>
        <w:t>ախագիծ</w:t>
      </w:r>
      <w:r w:rsidR="00C462D2">
        <w:rPr>
          <w:rStyle w:val="a4"/>
          <w:rFonts w:ascii="GHEA Mariam" w:hAnsi="GHEA Mariam"/>
          <w:sz w:val="27"/>
          <w:szCs w:val="27"/>
          <w:lang w:val="hy-AM"/>
        </w:rPr>
        <w:t xml:space="preserve"> 5-</w:t>
      </w:r>
      <w:r w:rsidR="004B5117">
        <w:rPr>
          <w:rStyle w:val="a4"/>
          <w:rFonts w:ascii="GHEA Mariam" w:hAnsi="GHEA Mariam"/>
          <w:sz w:val="27"/>
          <w:szCs w:val="27"/>
          <w:lang w:val="hy-AM"/>
        </w:rPr>
        <w:t>10</w:t>
      </w:r>
      <w:bookmarkStart w:id="0" w:name="_GoBack"/>
      <w:bookmarkEnd w:id="0"/>
      <w:r>
        <w:rPr>
          <w:rStyle w:val="a4"/>
          <w:rFonts w:ascii="GHEA Mariam" w:hAnsi="GHEA Mariam"/>
          <w:sz w:val="27"/>
          <w:szCs w:val="27"/>
          <w:lang w:val="hy-AM"/>
        </w:rPr>
        <w:t xml:space="preserve"> </w:t>
      </w:r>
    </w:p>
    <w:p w:rsidR="00A65138" w:rsidRPr="00C462D2" w:rsidRDefault="00A65138" w:rsidP="00A65138">
      <w:pPr>
        <w:pStyle w:val="a3"/>
        <w:spacing w:before="0" w:beforeAutospacing="0" w:after="0" w:afterAutospacing="0"/>
        <w:contextualSpacing/>
        <w:jc w:val="center"/>
        <w:rPr>
          <w:rStyle w:val="a4"/>
          <w:rFonts w:ascii="GHEA Mariam" w:hAnsi="GHEA Mariam"/>
          <w:sz w:val="27"/>
          <w:szCs w:val="27"/>
          <w:lang w:val="hy-AM"/>
        </w:rPr>
      </w:pPr>
      <w:r w:rsidRPr="00C462D2">
        <w:rPr>
          <w:rStyle w:val="a4"/>
          <w:rFonts w:ascii="GHEA Mariam" w:hAnsi="GHEA Mariam"/>
          <w:sz w:val="27"/>
          <w:szCs w:val="27"/>
          <w:lang w:val="hy-AM"/>
        </w:rPr>
        <w:t xml:space="preserve">ՈՐՈՇՈՒՄ N </w:t>
      </w:r>
      <w:r>
        <w:rPr>
          <w:rStyle w:val="a4"/>
          <w:rFonts w:ascii="GHEA Mariam" w:hAnsi="GHEA Mariam"/>
          <w:sz w:val="27"/>
          <w:szCs w:val="27"/>
          <w:lang w:val="hy-AM"/>
        </w:rPr>
        <w:t xml:space="preserve">       </w:t>
      </w:r>
      <w:r w:rsidRPr="00C462D2">
        <w:rPr>
          <w:rStyle w:val="a4"/>
          <w:rFonts w:ascii="GHEA Mariam" w:hAnsi="GHEA Mariam"/>
          <w:sz w:val="27"/>
          <w:szCs w:val="27"/>
          <w:lang w:val="hy-AM"/>
        </w:rPr>
        <w:t>-</w:t>
      </w:r>
      <w:r>
        <w:rPr>
          <w:rStyle w:val="a4"/>
          <w:rFonts w:ascii="GHEA Mariam" w:hAnsi="GHEA Mariam"/>
          <w:sz w:val="27"/>
          <w:szCs w:val="27"/>
          <w:lang w:val="hy-AM"/>
        </w:rPr>
        <w:t>Ա</w:t>
      </w:r>
    </w:p>
    <w:p w:rsidR="00A65138" w:rsidRDefault="00A65138" w:rsidP="00A65138">
      <w:pPr>
        <w:pStyle w:val="a3"/>
        <w:spacing w:before="0" w:beforeAutospacing="0" w:after="0" w:afterAutospacing="0"/>
        <w:contextualSpacing/>
        <w:jc w:val="center"/>
        <w:rPr>
          <w:rStyle w:val="a4"/>
          <w:rFonts w:ascii="GHEA Mariam" w:hAnsi="GHEA Mariam"/>
          <w:lang w:val="hy-AM"/>
        </w:rPr>
      </w:pPr>
      <w:r>
        <w:rPr>
          <w:rStyle w:val="a4"/>
          <w:rFonts w:ascii="GHEA Mariam" w:hAnsi="GHEA Mariam"/>
          <w:lang w:val="hy-AM"/>
        </w:rPr>
        <w:t>1</w:t>
      </w:r>
      <w:r w:rsidR="00C00048" w:rsidRPr="00C462D2">
        <w:rPr>
          <w:rStyle w:val="a4"/>
          <w:rFonts w:ascii="GHEA Mariam" w:hAnsi="GHEA Mariam"/>
          <w:lang w:val="hy-AM"/>
        </w:rPr>
        <w:t>1</w:t>
      </w:r>
      <w:r>
        <w:rPr>
          <w:rStyle w:val="a4"/>
          <w:rFonts w:ascii="GHEA Mariam" w:hAnsi="GHEA Mariam"/>
          <w:lang w:val="hy-AM"/>
        </w:rPr>
        <w:t xml:space="preserve">  ՓԵՏՐՎԱՐԻ 202</w:t>
      </w:r>
      <w:r w:rsidR="00C00048" w:rsidRPr="00C462D2">
        <w:rPr>
          <w:rStyle w:val="a4"/>
          <w:rFonts w:ascii="GHEA Mariam" w:hAnsi="GHEA Mariam"/>
          <w:lang w:val="hy-AM"/>
        </w:rPr>
        <w:t>5</w:t>
      </w:r>
      <w:r>
        <w:rPr>
          <w:rStyle w:val="a4"/>
          <w:rFonts w:ascii="GHEA Mariam" w:hAnsi="GHEA Mariam"/>
          <w:lang w:val="hy-AM"/>
        </w:rPr>
        <w:t>թ.</w:t>
      </w:r>
    </w:p>
    <w:p w:rsidR="00A65138" w:rsidRDefault="00A65138" w:rsidP="00A65138">
      <w:pPr>
        <w:pStyle w:val="a3"/>
        <w:spacing w:before="0" w:beforeAutospacing="0" w:after="0" w:afterAutospacing="0"/>
        <w:contextualSpacing/>
        <w:jc w:val="center"/>
        <w:rPr>
          <w:rStyle w:val="a4"/>
          <w:rFonts w:ascii="GHEA Mariam" w:hAnsi="GHEA Mariam"/>
          <w:lang w:val="hy-AM"/>
        </w:rPr>
      </w:pPr>
    </w:p>
    <w:p w:rsidR="00A65138" w:rsidRPr="00A65138" w:rsidRDefault="00A65138" w:rsidP="00A65138">
      <w:pPr>
        <w:spacing w:after="0" w:line="360" w:lineRule="auto"/>
        <w:contextualSpacing/>
        <w:jc w:val="center"/>
        <w:rPr>
          <w:rFonts w:eastAsia="Times New Roman" w:cs="Sylfaen"/>
          <w:sz w:val="24"/>
          <w:szCs w:val="24"/>
          <w:lang w:val="hy-AM"/>
        </w:rPr>
      </w:pP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>ՀԱՅԱՍՏԱՆԻ ՀԱՆՐԱՊԵՏՈՒԹՅԱՆ ՍՅՈՒՆԻՔԻ ՄԱՐԶԻ ԿԱՊԱՆ  ՀԱՄԱՅՆՔԻ ԿԱՊԱՆ ՔԱՂԱՔՈՒՄ ԻՐԱԿԱՆԱՑՎԱԾ</w:t>
      </w:r>
      <w:r w:rsidR="00EF6C81">
        <w:rPr>
          <w:rFonts w:ascii="GHEA Mariam" w:eastAsia="Times New Roman" w:hAnsi="GHEA Mariam" w:cs="Sylfaen"/>
          <w:b/>
          <w:sz w:val="24"/>
          <w:szCs w:val="24"/>
          <w:lang w:val="hy-AM"/>
        </w:rPr>
        <w:t>՝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="00674F55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2024 ԹՎԱԿԱՆԻ 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>ԲՆԱՊԱՀՊԱՆԱԿԱՆ ԾՐԱԳՐԻ ՀԱՇՎԵՏՎՈՒԹՅՈՒՆԸ ՀԱՍՏԱՏԵԼՈՒ ՄԱՍԻՆ</w:t>
      </w:r>
    </w:p>
    <w:p w:rsidR="00A65138" w:rsidRPr="00827F1F" w:rsidRDefault="00A65138" w:rsidP="00A65138">
      <w:pPr>
        <w:pStyle w:val="a3"/>
        <w:spacing w:before="240" w:beforeAutospacing="0" w:after="240" w:afterAutospacing="0" w:line="360" w:lineRule="auto"/>
        <w:ind w:firstLine="425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 w:cs="Sylfaen"/>
          <w:lang w:val="hy-AM"/>
        </w:rPr>
        <w:t xml:space="preserve">Ղեկավարվելով «Տեղական ինքնակառավարման մասին» Հայաստանի Հանրապետության օրենքի 18-րդ հոդվածի 1-ին մասի 42-րդ կետով, </w:t>
      </w:r>
      <w:r w:rsidR="0083213A">
        <w:rPr>
          <w:rFonts w:ascii="GHEA Mariam" w:hAnsi="GHEA Mariam" w:cs="Sylfaen"/>
          <w:lang w:val="hy-AM"/>
        </w:rPr>
        <w:t>համաձայն</w:t>
      </w:r>
      <w:r>
        <w:rPr>
          <w:rFonts w:ascii="GHEA Mariam" w:hAnsi="GHEA Mariam" w:cs="Sylfaen"/>
          <w:lang w:val="hy-AM"/>
        </w:rPr>
        <w:t xml:space="preserve"> Ընկերությունների կողմից վճարվող բնապահպանական հարկի նպատակային օգտագործման մասին Հայաստանի Հանրապետության օրենքի 5-րդ հոդվածի 3-րդ մասի</w:t>
      </w:r>
      <w:r w:rsidR="00674F55">
        <w:rPr>
          <w:rFonts w:ascii="GHEA Mariam" w:hAnsi="GHEA Mariam" w:cs="Sylfaen"/>
          <w:lang w:val="hy-AM"/>
        </w:rPr>
        <w:t>ն</w:t>
      </w:r>
      <w:r>
        <w:rPr>
          <w:rFonts w:ascii="GHEA Mariam" w:hAnsi="GHEA Mariam" w:cs="Sylfaen"/>
          <w:lang w:val="hy-AM"/>
        </w:rPr>
        <w:t xml:space="preserve"> և </w:t>
      </w:r>
      <w:r w:rsidR="0083213A">
        <w:rPr>
          <w:rFonts w:ascii="GHEA Mariam" w:hAnsi="GHEA Mariam" w:cs="Sylfaen"/>
          <w:lang w:val="hy-AM"/>
        </w:rPr>
        <w:t xml:space="preserve">հաշվի առնելով </w:t>
      </w:r>
      <w:r>
        <w:rPr>
          <w:rFonts w:ascii="GHEA Mariam" w:hAnsi="GHEA Mariam" w:cs="Sylfaen"/>
          <w:lang w:val="hy-AM"/>
        </w:rPr>
        <w:t xml:space="preserve">Կապան համայնքի ղեկավարի առաջարկությունը, </w:t>
      </w:r>
      <w:r w:rsidRPr="00827F1F">
        <w:rPr>
          <w:rFonts w:ascii="GHEA Mariam" w:hAnsi="GHEA Mariam" w:cs="Sylfaen"/>
          <w:b/>
          <w:lang w:val="hy-AM"/>
        </w:rPr>
        <w:t xml:space="preserve">Կապան </w:t>
      </w:r>
      <w:r w:rsidRPr="00827F1F">
        <w:rPr>
          <w:rFonts w:ascii="GHEA Mariam" w:hAnsi="GHEA Mariam"/>
          <w:b/>
          <w:lang w:val="hy-AM"/>
        </w:rPr>
        <w:t>համայնքի ավագանին որոշում</w:t>
      </w:r>
      <w:r w:rsidRPr="00827F1F">
        <w:rPr>
          <w:rFonts w:ascii="Calibri" w:hAnsi="Calibri" w:cs="Calibri"/>
          <w:b/>
          <w:lang w:val="hy-AM"/>
        </w:rPr>
        <w:t> </w:t>
      </w:r>
      <w:r w:rsidRPr="00827F1F">
        <w:rPr>
          <w:rFonts w:ascii="GHEA Mariam" w:hAnsi="GHEA Mariam" w:cs="GHEA Mariam"/>
          <w:b/>
          <w:lang w:val="hy-AM"/>
        </w:rPr>
        <w:t xml:space="preserve"> է</w:t>
      </w:r>
      <w:r w:rsidRPr="00827F1F">
        <w:rPr>
          <w:rFonts w:ascii="GHEA Mariam" w:hAnsi="GHEA Mariam"/>
          <w:b/>
          <w:lang w:val="hy-AM"/>
        </w:rPr>
        <w:t>.</w:t>
      </w:r>
    </w:p>
    <w:p w:rsidR="00A65138" w:rsidRDefault="00EF6C81" w:rsidP="00A65138">
      <w:pPr>
        <w:pStyle w:val="a3"/>
        <w:spacing w:after="0" w:afterAutospacing="0" w:line="360" w:lineRule="auto"/>
        <w:ind w:firstLine="426"/>
        <w:contextualSpacing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>1</w:t>
      </w:r>
      <w:r>
        <w:rPr>
          <w:rFonts w:ascii="Cambria Math" w:hAnsi="Cambria Math" w:cs="Sylfaen"/>
          <w:lang w:val="hy-AM"/>
        </w:rPr>
        <w:t xml:space="preserve">․ </w:t>
      </w:r>
      <w:r w:rsidR="00A65138">
        <w:rPr>
          <w:rFonts w:ascii="GHEA Mariam" w:hAnsi="GHEA Mariam" w:cs="Sylfaen"/>
          <w:lang w:val="hy-AM"/>
        </w:rPr>
        <w:t>Հաստատել Հայաստանի Հանրապետության Սյունիքի մարզի Կապան համայնքի Կապան քաղաքում իրականացված</w:t>
      </w:r>
      <w:r>
        <w:rPr>
          <w:rFonts w:ascii="GHEA Mariam" w:hAnsi="GHEA Mariam" w:cs="Sylfaen"/>
          <w:lang w:val="hy-AM"/>
        </w:rPr>
        <w:t>՝</w:t>
      </w:r>
      <w:r w:rsidR="00A65138">
        <w:rPr>
          <w:rFonts w:ascii="GHEA Mariam" w:hAnsi="GHEA Mariam" w:cs="Sylfaen"/>
          <w:lang w:val="hy-AM"/>
        </w:rPr>
        <w:t xml:space="preserve"> </w:t>
      </w:r>
      <w:r w:rsidR="00674F55">
        <w:rPr>
          <w:rFonts w:ascii="GHEA Mariam" w:hAnsi="GHEA Mariam" w:cs="Sylfaen"/>
          <w:lang w:val="hy-AM"/>
        </w:rPr>
        <w:t xml:space="preserve">2024 թվականի </w:t>
      </w:r>
      <w:r w:rsidR="00A65138">
        <w:rPr>
          <w:rFonts w:ascii="GHEA Mariam" w:hAnsi="GHEA Mariam" w:cs="Sylfaen"/>
          <w:lang w:val="hy-AM"/>
        </w:rPr>
        <w:t>բնապահպանական ծրագրի հաշվետվությունը՝ համաձայն հավելվածի:</w:t>
      </w:r>
    </w:p>
    <w:p w:rsidR="00EF6C81" w:rsidRPr="00EF6C81" w:rsidRDefault="00EF6C81" w:rsidP="00A65138">
      <w:pPr>
        <w:pStyle w:val="a3"/>
        <w:spacing w:after="0" w:afterAutospacing="0" w:line="360" w:lineRule="auto"/>
        <w:ind w:firstLine="426"/>
        <w:contextualSpacing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>2</w:t>
      </w:r>
      <w:r w:rsidRPr="00EF6C81">
        <w:rPr>
          <w:rFonts w:ascii="Cambria Math" w:hAnsi="Cambria Math" w:cs="Cambria Math"/>
          <w:lang w:val="hy-AM"/>
        </w:rPr>
        <w:t>․</w:t>
      </w:r>
      <w:r w:rsidRPr="00EF6C81">
        <w:rPr>
          <w:rFonts w:ascii="GHEA Mariam" w:hAnsi="GHEA Mariam" w:cs="Sylfaen"/>
          <w:lang w:val="hy-AM"/>
        </w:rPr>
        <w:t xml:space="preserve"> </w:t>
      </w:r>
      <w:r w:rsidRPr="00EF6C81">
        <w:rPr>
          <w:rFonts w:ascii="GHEA Mariam" w:hAnsi="GHEA Mariam" w:cs="GHEA Mariam"/>
          <w:lang w:val="hy-AM"/>
        </w:rPr>
        <w:t>Սույն</w:t>
      </w:r>
      <w:r w:rsidRPr="00EF6C81">
        <w:rPr>
          <w:rFonts w:ascii="GHEA Mariam" w:hAnsi="GHEA Mariam" w:cs="Sylfaen"/>
          <w:lang w:val="hy-AM"/>
        </w:rPr>
        <w:t xml:space="preserve"> </w:t>
      </w:r>
      <w:r w:rsidRPr="00EF6C81">
        <w:rPr>
          <w:rFonts w:ascii="GHEA Mariam" w:hAnsi="GHEA Mariam" w:cs="GHEA Mariam"/>
          <w:lang w:val="hy-AM"/>
        </w:rPr>
        <w:t>որոշումն</w:t>
      </w:r>
      <w:r w:rsidRPr="00EF6C81">
        <w:rPr>
          <w:rFonts w:ascii="GHEA Mariam" w:hAnsi="GHEA Mariam" w:cs="Sylfaen"/>
          <w:lang w:val="hy-AM"/>
        </w:rPr>
        <w:t xml:space="preserve"> </w:t>
      </w:r>
      <w:r w:rsidRPr="00EF6C81">
        <w:rPr>
          <w:rFonts w:ascii="GHEA Mariam" w:hAnsi="GHEA Mariam" w:cs="GHEA Mariam"/>
          <w:lang w:val="hy-AM"/>
        </w:rPr>
        <w:t>ուժի</w:t>
      </w:r>
      <w:r w:rsidRPr="00EF6C81">
        <w:rPr>
          <w:rFonts w:ascii="GHEA Mariam" w:hAnsi="GHEA Mariam" w:cs="Sylfaen"/>
          <w:lang w:val="hy-AM"/>
        </w:rPr>
        <w:t xml:space="preserve"> </w:t>
      </w:r>
      <w:r w:rsidRPr="00EF6C81">
        <w:rPr>
          <w:rFonts w:ascii="GHEA Mariam" w:hAnsi="GHEA Mariam" w:cs="GHEA Mariam"/>
          <w:lang w:val="hy-AM"/>
        </w:rPr>
        <w:t>մեջ</w:t>
      </w:r>
      <w:r w:rsidRPr="00EF6C81">
        <w:rPr>
          <w:rFonts w:ascii="GHEA Mariam" w:hAnsi="GHEA Mariam" w:cs="Sylfaen"/>
          <w:lang w:val="hy-AM"/>
        </w:rPr>
        <w:t xml:space="preserve"> է մտնում պաշտոնական հրապարակմանը հաջորդող օրվանից։</w:t>
      </w:r>
    </w:p>
    <w:p w:rsidR="003B5544" w:rsidRDefault="003B5544">
      <w:pPr>
        <w:rPr>
          <w:lang w:val="hy-AM"/>
        </w:rPr>
      </w:pPr>
    </w:p>
    <w:p w:rsidR="00A65138" w:rsidRPr="00D0154B" w:rsidRDefault="00A65138" w:rsidP="00A65138">
      <w:pPr>
        <w:pStyle w:val="a7"/>
        <w:spacing w:after="0" w:line="360" w:lineRule="auto"/>
        <w:ind w:left="0" w:firstLine="426"/>
        <w:jc w:val="center"/>
        <w:rPr>
          <w:rFonts w:ascii="GHEA Mariam" w:hAnsi="GHEA Mariam" w:cs="Arial"/>
          <w:b/>
          <w:sz w:val="24"/>
          <w:szCs w:val="24"/>
          <w:lang w:val="hy-AM"/>
        </w:rPr>
      </w:pPr>
      <w:r w:rsidRPr="00D0154B">
        <w:rPr>
          <w:rFonts w:ascii="GHEA Mariam" w:hAnsi="GHEA Mariam" w:cs="Arial"/>
          <w:b/>
          <w:sz w:val="24"/>
          <w:szCs w:val="24"/>
          <w:lang w:val="hy-AM"/>
        </w:rPr>
        <w:t>ՏԵՂԵԿԱՆՔ – ՀԻՄՆԱՎՈՐՈՒՄ</w:t>
      </w:r>
    </w:p>
    <w:p w:rsidR="00A65138" w:rsidRPr="00D0154B" w:rsidRDefault="00A65138" w:rsidP="00A65138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b/>
          <w:sz w:val="24"/>
          <w:szCs w:val="24"/>
          <w:lang w:val="hy-AM"/>
        </w:rPr>
      </w:pPr>
      <w:r w:rsidRPr="00D0154B">
        <w:rPr>
          <w:rFonts w:ascii="GHEA Mariam" w:hAnsi="GHEA Mariam" w:cs="Sylfaen"/>
          <w:b/>
          <w:sz w:val="24"/>
          <w:szCs w:val="24"/>
          <w:lang w:val="hy-AM"/>
        </w:rPr>
        <w:t>ՀԱՅԱՍՏԱՆԻ ՀԱՆՐԱՊԵՏՈՒԹՅԱ</w:t>
      </w:r>
      <w:r>
        <w:rPr>
          <w:rFonts w:ascii="GHEA Mariam" w:hAnsi="GHEA Mariam" w:cs="Sylfaen"/>
          <w:b/>
          <w:sz w:val="24"/>
          <w:szCs w:val="24"/>
          <w:lang w:val="hy-AM"/>
        </w:rPr>
        <w:t>Ն</w:t>
      </w:r>
      <w:r w:rsidRPr="00D0154B">
        <w:rPr>
          <w:rFonts w:ascii="GHEA Mariam" w:hAnsi="GHEA Mariam" w:cs="Sylfaen"/>
          <w:b/>
          <w:sz w:val="24"/>
          <w:szCs w:val="24"/>
          <w:lang w:val="hy-AM"/>
        </w:rPr>
        <w:t xml:space="preserve"> ՍՅՈՒՆԻՔԻ ՄԱՐԶԻ ԿԱՊԱՆ ՀԱՄԱՅՆՔԻ </w:t>
      </w:r>
      <w:r>
        <w:rPr>
          <w:rFonts w:ascii="GHEA Mariam" w:hAnsi="GHEA Mariam" w:cs="Sylfaen"/>
          <w:b/>
          <w:sz w:val="24"/>
          <w:szCs w:val="24"/>
          <w:lang w:val="hy-AM"/>
        </w:rPr>
        <w:t xml:space="preserve">ԿԱՊԱՆ </w:t>
      </w:r>
      <w:r w:rsidR="0040035F">
        <w:rPr>
          <w:rFonts w:ascii="GHEA Mariam" w:hAnsi="GHEA Mariam" w:cs="Sylfaen"/>
          <w:b/>
          <w:sz w:val="24"/>
          <w:szCs w:val="24"/>
          <w:lang w:val="hy-AM"/>
        </w:rPr>
        <w:t>ՔԱՂԱՔ</w:t>
      </w:r>
      <w:r>
        <w:rPr>
          <w:rFonts w:ascii="GHEA Mariam" w:hAnsi="GHEA Mariam" w:cs="Sylfaen"/>
          <w:b/>
          <w:sz w:val="24"/>
          <w:szCs w:val="24"/>
          <w:lang w:val="hy-AM"/>
        </w:rPr>
        <w:t xml:space="preserve">ՈՒՄ ԻՐԱԿԱՆԱՑՎԱԾ </w:t>
      </w:r>
      <w:r w:rsidR="00674F55">
        <w:rPr>
          <w:rFonts w:ascii="GHEA Mariam" w:hAnsi="GHEA Mariam" w:cs="Sylfaen"/>
          <w:b/>
          <w:sz w:val="24"/>
          <w:szCs w:val="24"/>
          <w:lang w:val="hy-AM"/>
        </w:rPr>
        <w:t xml:space="preserve">2024 ԹՎԱԿԱՆԻ </w:t>
      </w:r>
      <w:r>
        <w:rPr>
          <w:rFonts w:ascii="GHEA Mariam" w:hAnsi="GHEA Mariam" w:cs="Sylfaen"/>
          <w:b/>
          <w:sz w:val="24"/>
          <w:szCs w:val="24"/>
          <w:lang w:val="hy-AM"/>
        </w:rPr>
        <w:t>ԲՆԱՊԱՀՊԱՆԱԿԱՆ ԾՐԱԳՐԻ ՀԱՇՎԵՏՎՈՒԹՅՈՒՆԸ</w:t>
      </w:r>
      <w:r w:rsidRPr="00D0154B">
        <w:rPr>
          <w:rFonts w:ascii="GHEA Mariam" w:hAnsi="GHEA Mariam" w:cs="Sylfaen"/>
          <w:b/>
          <w:sz w:val="24"/>
          <w:szCs w:val="24"/>
          <w:lang w:val="hy-AM"/>
        </w:rPr>
        <w:t xml:space="preserve"> ՀԱՍՏԱՏԵԼՈՒ ՄԱՍԻՆ </w:t>
      </w:r>
      <w:r w:rsidRPr="00D0154B">
        <w:rPr>
          <w:rStyle w:val="a4"/>
          <w:rFonts w:ascii="GHEA Mariam" w:hAnsi="GHEA Mariam"/>
          <w:sz w:val="24"/>
          <w:szCs w:val="24"/>
          <w:lang w:val="hy-AM"/>
        </w:rPr>
        <w:t xml:space="preserve">ՈՐՈՇՄԱՆ ԸՆԴՈՒՆՄԱՆ ԱՆՀՐԱԺԵՇՏՈՒԹՅԱՆ ԵՎ </w:t>
      </w:r>
      <w:r>
        <w:rPr>
          <w:rStyle w:val="a4"/>
          <w:rFonts w:ascii="GHEA Mariam" w:hAnsi="GHEA Mariam"/>
          <w:sz w:val="24"/>
          <w:szCs w:val="24"/>
          <w:lang w:val="hy-AM"/>
        </w:rPr>
        <w:t xml:space="preserve">ՀԱՄԱՅՆՔԻ </w:t>
      </w:r>
      <w:r w:rsidRPr="00D0154B">
        <w:rPr>
          <w:rStyle w:val="a4"/>
          <w:rFonts w:ascii="GHEA Mariam" w:hAnsi="GHEA Mariam"/>
          <w:sz w:val="24"/>
          <w:szCs w:val="24"/>
          <w:lang w:val="hy-AM"/>
        </w:rPr>
        <w:t>ԲՅՈՒՋԵՈՒՄ ԵԿԱՄՈՒՏՆԵՐԻ ԵՎ ԾԱԽՍԵՐԻ ԱՎԵԼԱՑՄԱՆ ԿԱՄ ՆՎԱԶԵՑՄԱՆ ՎԵՐԱԲԵՐՅԱԼ</w:t>
      </w:r>
    </w:p>
    <w:p w:rsidR="00A65138" w:rsidRPr="009D2CD2" w:rsidRDefault="00A65138" w:rsidP="00A65138">
      <w:pPr>
        <w:spacing w:after="0" w:line="360" w:lineRule="auto"/>
        <w:ind w:firstLine="709"/>
        <w:contextualSpacing/>
        <w:jc w:val="center"/>
        <w:rPr>
          <w:rFonts w:ascii="GHEA Mariam" w:hAnsi="GHEA Mariam" w:cs="Sylfaen"/>
          <w:sz w:val="24"/>
          <w:szCs w:val="24"/>
          <w:lang w:val="hy-AM"/>
        </w:rPr>
      </w:pPr>
      <w:r w:rsidRPr="009D2CD2">
        <w:rPr>
          <w:rFonts w:ascii="GHEA Mariam" w:hAnsi="GHEA Mariam" w:cs="Sylfaen"/>
          <w:b/>
          <w:sz w:val="24"/>
          <w:szCs w:val="24"/>
          <w:lang w:val="hy-AM"/>
        </w:rPr>
        <w:t xml:space="preserve"> </w:t>
      </w:r>
    </w:p>
    <w:p w:rsidR="00A65138" w:rsidRPr="00A65138" w:rsidRDefault="00A65138" w:rsidP="00EF6C81">
      <w:pPr>
        <w:pStyle w:val="a7"/>
        <w:spacing w:after="0" w:line="360" w:lineRule="auto"/>
        <w:ind w:left="0" w:firstLine="426"/>
        <w:jc w:val="both"/>
        <w:rPr>
          <w:lang w:val="hy-AM"/>
        </w:rPr>
      </w:pPr>
      <w:r w:rsidRPr="009D2CD2">
        <w:rPr>
          <w:rFonts w:ascii="GHEA Mariam" w:hAnsi="GHEA Mariam" w:cs="Arial"/>
          <w:sz w:val="24"/>
          <w:szCs w:val="24"/>
          <w:lang w:val="hy-AM"/>
        </w:rPr>
        <w:t xml:space="preserve">Սույն որոշման ընդունման անհրաժեշտությունը պայմանավորված է </w:t>
      </w:r>
      <w:r w:rsidRPr="009D2CD2">
        <w:rPr>
          <w:rFonts w:ascii="GHEA Mariam" w:hAnsi="GHEA Mariam" w:cs="Sylfaen"/>
          <w:sz w:val="24"/>
          <w:szCs w:val="24"/>
          <w:lang w:val="hy-AM"/>
        </w:rPr>
        <w:t xml:space="preserve">Ընկերությունների կողմից վճարվող բնապահպանական հարկի նպատակային օգտագործման մասին Հայաստանի Հանրապետության օրենքի </w:t>
      </w:r>
      <w:r>
        <w:rPr>
          <w:rFonts w:ascii="GHEA Mariam" w:hAnsi="GHEA Mariam" w:cs="Sylfaen"/>
          <w:sz w:val="24"/>
          <w:szCs w:val="24"/>
          <w:lang w:val="hy-AM"/>
        </w:rPr>
        <w:t>5</w:t>
      </w:r>
      <w:r w:rsidRPr="009D2CD2">
        <w:rPr>
          <w:rFonts w:ascii="GHEA Mariam" w:hAnsi="GHEA Mariam" w:cs="Sylfaen"/>
          <w:sz w:val="24"/>
          <w:szCs w:val="24"/>
          <w:lang w:val="hy-AM"/>
        </w:rPr>
        <w:t xml:space="preserve">-րդ հոդվածի </w:t>
      </w:r>
      <w:r>
        <w:rPr>
          <w:rFonts w:ascii="GHEA Mariam" w:hAnsi="GHEA Mariam" w:cs="Sylfaen"/>
          <w:sz w:val="24"/>
          <w:szCs w:val="24"/>
          <w:lang w:val="hy-AM"/>
        </w:rPr>
        <w:t xml:space="preserve"> 3-րդ մասի պահանջով</w:t>
      </w:r>
      <w:r w:rsidRPr="009D2CD2">
        <w:rPr>
          <w:rFonts w:ascii="GHEA Mariam" w:hAnsi="GHEA Mariam" w:cs="Arial"/>
          <w:sz w:val="24"/>
          <w:szCs w:val="24"/>
          <w:lang w:val="hy-AM"/>
        </w:rPr>
        <w:t xml:space="preserve">։ Որոշման ընդունմամբ համայնքի բյուջեի ծախսերի և եկամուտների ավելացում կամ նվազեցում չի նախատեսվում։ </w:t>
      </w:r>
    </w:p>
    <w:sectPr w:rsidR="00A65138" w:rsidRPr="00A65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E0"/>
    <w:rsid w:val="000F3871"/>
    <w:rsid w:val="003B5544"/>
    <w:rsid w:val="0040035F"/>
    <w:rsid w:val="004B5117"/>
    <w:rsid w:val="005554E0"/>
    <w:rsid w:val="00674F55"/>
    <w:rsid w:val="00827F1F"/>
    <w:rsid w:val="0083213A"/>
    <w:rsid w:val="00A65138"/>
    <w:rsid w:val="00C00048"/>
    <w:rsid w:val="00C462D2"/>
    <w:rsid w:val="00E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646C9-C1D5-4FC2-A593-800827ED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1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6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13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5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513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65138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19</cp:revision>
  <cp:lastPrinted>2024-02-02T12:50:00Z</cp:lastPrinted>
  <dcterms:created xsi:type="dcterms:W3CDTF">2024-01-30T09:46:00Z</dcterms:created>
  <dcterms:modified xsi:type="dcterms:W3CDTF">2025-02-04T11:39:00Z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c9d3fd1dbe34acb6d907fb38b3e9d9f4841b806684f28f8432b637a02d3b5398</vt:lpwstr>
  </property>
</Properties>
</file>