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1976A75F" w:rsidR="0068234A" w:rsidRPr="00F70584" w:rsidRDefault="00764B9B" w:rsidP="0068234A">
      <w:pPr>
        <w:pStyle w:val="a3"/>
        <w:spacing w:line="276" w:lineRule="auto"/>
        <w:ind w:firstLine="426"/>
        <w:contextualSpacing/>
        <w:jc w:val="right"/>
        <w:rPr>
          <w:rFonts w:ascii="GHEA Mariam" w:hAnsi="GHEA Mariam"/>
          <w:lang w:val="hy-AM"/>
        </w:rPr>
      </w:pPr>
      <w:r w:rsidRPr="00F70584">
        <w:rPr>
          <w:rFonts w:ascii="GHEA Mariam" w:hAnsi="GHEA Mariam"/>
          <w:lang w:val="en-US"/>
        </w:rPr>
        <w:t>Նախագիծ</w:t>
      </w:r>
      <w:r w:rsidR="00076FD8" w:rsidRPr="00F70584">
        <w:rPr>
          <w:rFonts w:ascii="GHEA Mariam" w:hAnsi="GHEA Mariam"/>
          <w:lang w:val="hy-AM"/>
        </w:rPr>
        <w:t xml:space="preserve">  </w:t>
      </w:r>
      <w:r w:rsidR="00622184" w:rsidRPr="00F70584">
        <w:rPr>
          <w:rFonts w:ascii="GHEA Mariam" w:hAnsi="GHEA Mariam"/>
          <w:lang w:val="hy-AM"/>
        </w:rPr>
        <w:t>7-1</w:t>
      </w:r>
      <w:r w:rsidR="002528F8">
        <w:rPr>
          <w:rFonts w:ascii="GHEA Mariam" w:hAnsi="GHEA Mariam"/>
          <w:lang w:val="hy-AM"/>
        </w:rPr>
        <w:t>2</w:t>
      </w:r>
      <w:bookmarkStart w:id="0" w:name="_GoBack"/>
      <w:bookmarkEnd w:id="0"/>
      <w:r w:rsidR="00622184" w:rsidRPr="00F70584">
        <w:rPr>
          <w:rFonts w:ascii="GHEA Mariam" w:hAnsi="GHEA Mariam"/>
          <w:lang w:val="hy-AM"/>
        </w:rPr>
        <w:t xml:space="preserve"> </w:t>
      </w:r>
    </w:p>
    <w:p w14:paraId="28EBF335" w14:textId="77777777" w:rsidR="007E2FE6" w:rsidRPr="00F70584" w:rsidRDefault="007E2FE6" w:rsidP="0068234A">
      <w:pPr>
        <w:pStyle w:val="a3"/>
        <w:spacing w:line="276" w:lineRule="auto"/>
        <w:ind w:firstLine="426"/>
        <w:contextualSpacing/>
        <w:jc w:val="center"/>
        <w:rPr>
          <w:rFonts w:ascii="GHEA Mariam" w:hAnsi="GHEA Mariam"/>
          <w:u w:val="single"/>
          <w:lang w:val="hy-AM"/>
        </w:rPr>
      </w:pPr>
      <w:r w:rsidRPr="00F70584">
        <w:rPr>
          <w:rFonts w:ascii="GHEA Mariam" w:hAnsi="GHEA Mariam"/>
          <w:lang w:val="hy-AM"/>
        </w:rPr>
        <w:t>ՈՐՈՇՈՒՄ N</w:t>
      </w:r>
    </w:p>
    <w:p w14:paraId="7EDDF10C" w14:textId="755F9C29" w:rsidR="007E2FE6" w:rsidRPr="00F70584" w:rsidRDefault="007E2FE6" w:rsidP="0068234A">
      <w:pPr>
        <w:pStyle w:val="a3"/>
        <w:spacing w:line="276" w:lineRule="auto"/>
        <w:ind w:firstLine="426"/>
        <w:contextualSpacing/>
        <w:jc w:val="center"/>
        <w:rPr>
          <w:rFonts w:ascii="GHEA Mariam" w:hAnsi="GHEA Mariam"/>
          <w:lang w:val="hy-AM"/>
        </w:rPr>
      </w:pPr>
      <w:r w:rsidRPr="00F70584">
        <w:rPr>
          <w:rFonts w:ascii="GHEA Mariam" w:hAnsi="GHEA Mariam"/>
          <w:lang w:val="hy-AM"/>
        </w:rPr>
        <w:t>«______»_____________ 202</w:t>
      </w:r>
      <w:r w:rsidR="002C2A2E" w:rsidRPr="00F70584">
        <w:rPr>
          <w:rFonts w:ascii="GHEA Mariam" w:hAnsi="GHEA Mariam"/>
          <w:lang w:val="hy-AM"/>
        </w:rPr>
        <w:t>5</w:t>
      </w:r>
      <w:r w:rsidRPr="00F70584">
        <w:rPr>
          <w:rFonts w:ascii="GHEA Mariam" w:hAnsi="GHEA Mariam"/>
          <w:lang w:val="hy-AM"/>
        </w:rPr>
        <w:t>թ.</w:t>
      </w:r>
    </w:p>
    <w:p w14:paraId="23754D6D" w14:textId="77777777" w:rsidR="002D25BB" w:rsidRPr="00F70584" w:rsidRDefault="002D25BB" w:rsidP="0068234A">
      <w:pPr>
        <w:pStyle w:val="a3"/>
        <w:spacing w:line="276" w:lineRule="auto"/>
        <w:ind w:firstLine="426"/>
        <w:contextualSpacing/>
        <w:jc w:val="center"/>
        <w:rPr>
          <w:rFonts w:ascii="GHEA Mariam" w:hAnsi="GHEA Mariam"/>
          <w:lang w:val="hy-AM"/>
        </w:rPr>
      </w:pPr>
      <w:bookmarkStart w:id="1" w:name="_Hlk118362493"/>
    </w:p>
    <w:p w14:paraId="6E932CC5" w14:textId="53BD34C5" w:rsidR="00C11B3C" w:rsidRPr="00F70584" w:rsidRDefault="00C11B3C" w:rsidP="00C11B3C">
      <w:pPr>
        <w:pStyle w:val="a3"/>
        <w:spacing w:before="0" w:beforeAutospacing="0" w:after="0" w:afterAutospacing="0"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  <w:bookmarkStart w:id="2" w:name="_Hlk189054518"/>
      <w:bookmarkEnd w:id="1"/>
      <w:r w:rsidRPr="00F70584">
        <w:rPr>
          <w:rFonts w:ascii="GHEA Mariam" w:hAnsi="GHEA Mariam" w:cs="Arial"/>
          <w:b/>
          <w:lang w:val="hy-AM"/>
        </w:rPr>
        <w:t>ՀԱՅԱՍՏԱՆԻ ՀԱՆՐԱՊԵՏՈՒԹՅԱՆ</w:t>
      </w:r>
      <w:r w:rsidRPr="00F70584">
        <w:rPr>
          <w:rFonts w:ascii="GHEA Mariam" w:hAnsi="GHEA Mariam"/>
          <w:b/>
          <w:lang w:val="hy-AM"/>
        </w:rPr>
        <w:t xml:space="preserve"> ՍՅՈՒՆԻՔԻ ՄԱՐԶԻ ԿԱՊԱՆ ՀԱՄԱՅՆՔԻ ՍԵՓԱԿԱՆՈՒԹՅՈՒՆ ՀԱՆԴԻՍԱՑՈՂ ԳՈՒՅՔԻ ԿԱՌԱՎԱՐՄԱՆ 202</w:t>
      </w:r>
      <w:r w:rsidR="00CF3485" w:rsidRPr="00F70584">
        <w:rPr>
          <w:rFonts w:ascii="GHEA Mariam" w:hAnsi="GHEA Mariam"/>
          <w:b/>
          <w:lang w:val="hy-AM"/>
        </w:rPr>
        <w:t>5</w:t>
      </w:r>
      <w:r w:rsidRPr="00F70584">
        <w:rPr>
          <w:rFonts w:ascii="GHEA Mariam" w:hAnsi="GHEA Mariam"/>
          <w:b/>
          <w:lang w:val="hy-AM"/>
        </w:rPr>
        <w:t>Թ</w:t>
      </w:r>
      <w:r w:rsidRPr="00F70584">
        <w:rPr>
          <w:rFonts w:ascii="Cambria Math" w:hAnsi="Cambria Math" w:cs="Cambria Math"/>
          <w:b/>
          <w:lang w:val="hy-AM"/>
        </w:rPr>
        <w:t>․</w:t>
      </w:r>
      <w:r w:rsidRPr="00F70584">
        <w:rPr>
          <w:rFonts w:ascii="GHEA Mariam" w:hAnsi="GHEA Mariam" w:cs="GHEA Grapalat"/>
          <w:b/>
          <w:lang w:val="hy-AM"/>
        </w:rPr>
        <w:t xml:space="preserve"> ԾՐԱԳԻՐԸ ՀԱՍՏԱՏԵԼՈՒ ՄԱՍԻ</w:t>
      </w:r>
      <w:r w:rsidRPr="00F70584">
        <w:rPr>
          <w:rFonts w:ascii="GHEA Mariam" w:hAnsi="GHEA Mariam"/>
          <w:b/>
          <w:lang w:val="hy-AM"/>
        </w:rPr>
        <w:t>Ն</w:t>
      </w:r>
    </w:p>
    <w:bookmarkEnd w:id="2"/>
    <w:p w14:paraId="1F296646" w14:textId="77777777" w:rsidR="00C11B3C" w:rsidRPr="00F70584" w:rsidRDefault="00C11B3C" w:rsidP="00C11B3C">
      <w:pPr>
        <w:pStyle w:val="a3"/>
        <w:spacing w:before="0" w:beforeAutospacing="0" w:after="0" w:afterAutospacing="0"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</w:p>
    <w:p w14:paraId="124543B4" w14:textId="77777777" w:rsidR="00C11B3C" w:rsidRPr="00C961E1" w:rsidRDefault="00C11B3C" w:rsidP="00C961E1">
      <w:pPr>
        <w:pStyle w:val="a3"/>
        <w:spacing w:line="360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C961E1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12-րդ հոդվածի 1-ին մասի 3-րդ կետով, 18-րդ հոդվածի 1-ին մասի 42-րդ կետով և հաշվի առնելով համայնքի ղեկավարի առաջարկությունը, </w:t>
      </w:r>
      <w:r w:rsidRPr="00C961E1">
        <w:rPr>
          <w:rFonts w:ascii="GHEA Mariam" w:hAnsi="GHEA Mariam"/>
          <w:b/>
          <w:lang w:val="hy-AM"/>
        </w:rPr>
        <w:t>Կապան համայնքի ավագանին որոշում է</w:t>
      </w:r>
      <w:r w:rsidRPr="00C961E1">
        <w:rPr>
          <w:rFonts w:ascii="GHEA Mariam" w:hAnsi="GHEA Mariam"/>
          <w:lang w:val="hy-AM"/>
        </w:rPr>
        <w:t>.</w:t>
      </w:r>
    </w:p>
    <w:p w14:paraId="064313AE" w14:textId="003B00F1" w:rsidR="00C11B3C" w:rsidRPr="00C961E1" w:rsidRDefault="00C11B3C" w:rsidP="00C961E1">
      <w:pPr>
        <w:pStyle w:val="a3"/>
        <w:spacing w:line="360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C961E1">
        <w:rPr>
          <w:rFonts w:ascii="GHEA Mariam" w:hAnsi="GHEA Mariam" w:cs="GHEA Grapalat"/>
          <w:lang w:val="hy-AM"/>
        </w:rPr>
        <w:t>1</w:t>
      </w:r>
      <w:r w:rsidRPr="00C961E1">
        <w:rPr>
          <w:rFonts w:ascii="Cambria Math" w:hAnsi="Cambria Math" w:cs="Cambria Math"/>
          <w:lang w:val="hy-AM"/>
        </w:rPr>
        <w:t>․</w:t>
      </w:r>
      <w:r w:rsidRPr="00C961E1">
        <w:rPr>
          <w:rFonts w:ascii="GHEA Mariam" w:hAnsi="GHEA Mariam" w:cs="GHEA Grapalat"/>
          <w:lang w:val="hy-AM"/>
        </w:rPr>
        <w:t xml:space="preserve"> Հաստատել Հայաստանի Հանրապետության Սյունիքի մարզի Կապան համայնքի սեփականություն հանդիսացող  գույքի կառավարման 202</w:t>
      </w:r>
      <w:r w:rsidR="00CF3485" w:rsidRPr="00C961E1">
        <w:rPr>
          <w:rFonts w:ascii="GHEA Mariam" w:hAnsi="GHEA Mariam" w:cs="GHEA Grapalat"/>
          <w:lang w:val="hy-AM"/>
        </w:rPr>
        <w:t>5</w:t>
      </w:r>
      <w:r w:rsidRPr="00C961E1">
        <w:rPr>
          <w:rFonts w:ascii="GHEA Mariam" w:hAnsi="GHEA Mariam" w:cs="GHEA Grapalat"/>
          <w:lang w:val="hy-AM"/>
        </w:rPr>
        <w:t xml:space="preserve"> թվականի ծրագիրը համաձայն հավելված</w:t>
      </w:r>
      <w:r w:rsidRPr="00C961E1">
        <w:rPr>
          <w:rFonts w:ascii="GHEA Mariam" w:hAnsi="GHEA Mariam"/>
          <w:lang w:val="hy-AM"/>
        </w:rPr>
        <w:t>ի։</w:t>
      </w:r>
    </w:p>
    <w:p w14:paraId="5656B208" w14:textId="02B35DE6" w:rsidR="00C11B3C" w:rsidRPr="00C961E1" w:rsidRDefault="00C11B3C" w:rsidP="00C961E1">
      <w:pPr>
        <w:pStyle w:val="a3"/>
        <w:spacing w:line="360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C961E1">
        <w:rPr>
          <w:rFonts w:ascii="GHEA Mariam" w:hAnsi="GHEA Mariam"/>
          <w:lang w:val="hy-AM"/>
        </w:rPr>
        <w:t xml:space="preserve">2. Հայաստանի Հանրապետության Սյունիքի մարզի Կապան համայնքի սեփականություն հանդիսացող գույքի կառավարման </w:t>
      </w:r>
      <w:r w:rsidRPr="00C961E1">
        <w:rPr>
          <w:rFonts w:ascii="GHEA Mariam" w:hAnsi="GHEA Mariam" w:cs="GHEA Grapalat"/>
          <w:lang w:val="hy-AM"/>
        </w:rPr>
        <w:t>202</w:t>
      </w:r>
      <w:r w:rsidR="00CF3485" w:rsidRPr="00C961E1">
        <w:rPr>
          <w:rFonts w:ascii="GHEA Mariam" w:hAnsi="GHEA Mariam" w:cs="GHEA Grapalat"/>
          <w:lang w:val="hy-AM"/>
        </w:rPr>
        <w:t>5</w:t>
      </w:r>
      <w:r w:rsidRPr="00C961E1">
        <w:rPr>
          <w:rFonts w:ascii="GHEA Mariam" w:hAnsi="GHEA Mariam" w:cs="GHEA Grapalat"/>
          <w:lang w:val="hy-AM"/>
        </w:rPr>
        <w:t>թ</w:t>
      </w:r>
      <w:r w:rsidRPr="00C961E1">
        <w:rPr>
          <w:rFonts w:ascii="Cambria Math" w:hAnsi="Cambria Math" w:cs="Cambria Math"/>
          <w:lang w:val="hy-AM"/>
        </w:rPr>
        <w:t>․</w:t>
      </w:r>
      <w:r w:rsidRPr="00C961E1">
        <w:rPr>
          <w:rFonts w:ascii="GHEA Mariam" w:hAnsi="GHEA Mariam" w:cs="Cambria Math"/>
          <w:lang w:val="hy-AM"/>
        </w:rPr>
        <w:t xml:space="preserve"> </w:t>
      </w:r>
      <w:r w:rsidRPr="00C961E1">
        <w:rPr>
          <w:rFonts w:ascii="GHEA Mariam" w:hAnsi="GHEA Mariam" w:cs="GHEA Grapalat"/>
          <w:lang w:val="hy-AM"/>
        </w:rPr>
        <w:t>ծրագիրը համարվում է</w:t>
      </w:r>
      <w:r w:rsidRPr="00C961E1">
        <w:rPr>
          <w:rFonts w:ascii="Calibri" w:hAnsi="Calibri" w:cs="Calibri"/>
          <w:lang w:val="hy-AM"/>
        </w:rPr>
        <w:t> </w:t>
      </w:r>
      <w:r w:rsidRPr="00C961E1">
        <w:rPr>
          <w:rFonts w:ascii="GHEA Mariam" w:hAnsi="GHEA Mariam" w:cs="GHEA Grapalat"/>
          <w:lang w:val="hy-AM"/>
        </w:rPr>
        <w:t xml:space="preserve"> Կապան համայնքի հնգամյա ծրագրի բաղկացուցիչ մաս</w:t>
      </w:r>
      <w:r w:rsidRPr="00C961E1">
        <w:rPr>
          <w:rFonts w:ascii="GHEA Mariam" w:hAnsi="GHEA Mariam"/>
          <w:lang w:val="hy-AM"/>
        </w:rPr>
        <w:t>:</w:t>
      </w:r>
    </w:p>
    <w:p w14:paraId="246F10B0" w14:textId="08598003" w:rsidR="00C961E1" w:rsidRPr="00C961E1" w:rsidRDefault="00C961E1" w:rsidP="00C961E1">
      <w:pPr>
        <w:pStyle w:val="a3"/>
        <w:spacing w:line="360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C961E1">
        <w:rPr>
          <w:rFonts w:ascii="GHEA Mariam" w:hAnsi="GHEA Mariam"/>
          <w:lang w:val="hy-AM"/>
        </w:rPr>
        <w:t>3</w:t>
      </w:r>
      <w:r w:rsidRPr="00C961E1">
        <w:rPr>
          <w:rFonts w:ascii="Cambria Math" w:hAnsi="Cambria Math" w:cs="Cambria Math"/>
          <w:lang w:val="hy-AM"/>
        </w:rPr>
        <w:t>․</w:t>
      </w:r>
      <w:r w:rsidRPr="00C961E1">
        <w:rPr>
          <w:rFonts w:ascii="GHEA Mariam" w:hAnsi="GHEA Mariam"/>
          <w:lang w:val="hy-AM"/>
        </w:rPr>
        <w:t xml:space="preserve"> </w:t>
      </w:r>
      <w:r w:rsidRPr="00C961E1">
        <w:rPr>
          <w:rFonts w:ascii="GHEA Mariam" w:hAnsi="GHEA Mariam" w:cs="GHEA Mariam"/>
          <w:lang w:val="hy-AM"/>
        </w:rPr>
        <w:t>Սույն</w:t>
      </w:r>
      <w:r w:rsidRPr="00C961E1">
        <w:rPr>
          <w:rFonts w:ascii="GHEA Mariam" w:hAnsi="GHEA Mariam" w:cs="Sylfaen"/>
          <w:lang w:val="hy-AM"/>
        </w:rPr>
        <w:t xml:space="preserve"> </w:t>
      </w:r>
      <w:r w:rsidRPr="00C961E1">
        <w:rPr>
          <w:rFonts w:ascii="GHEA Mariam" w:hAnsi="GHEA Mariam" w:cs="GHEA Mariam"/>
          <w:lang w:val="hy-AM"/>
        </w:rPr>
        <w:t>որոշումն</w:t>
      </w:r>
      <w:r w:rsidRPr="00C961E1">
        <w:rPr>
          <w:rFonts w:ascii="GHEA Mariam" w:hAnsi="GHEA Mariam" w:cs="Sylfaen"/>
          <w:lang w:val="hy-AM"/>
        </w:rPr>
        <w:t xml:space="preserve"> </w:t>
      </w:r>
      <w:r w:rsidRPr="00C961E1">
        <w:rPr>
          <w:rFonts w:ascii="GHEA Mariam" w:hAnsi="GHEA Mariam" w:cs="GHEA Mariam"/>
          <w:lang w:val="hy-AM"/>
        </w:rPr>
        <w:t>ուժի</w:t>
      </w:r>
      <w:r w:rsidRPr="00C961E1">
        <w:rPr>
          <w:rFonts w:ascii="GHEA Mariam" w:hAnsi="GHEA Mariam" w:cs="Sylfaen"/>
          <w:lang w:val="hy-AM"/>
        </w:rPr>
        <w:t xml:space="preserve"> </w:t>
      </w:r>
      <w:r w:rsidRPr="00C961E1">
        <w:rPr>
          <w:rFonts w:ascii="GHEA Mariam" w:hAnsi="GHEA Mariam" w:cs="GHEA Mariam"/>
          <w:lang w:val="hy-AM"/>
        </w:rPr>
        <w:t>մեջ</w:t>
      </w:r>
      <w:r w:rsidRPr="00C961E1">
        <w:rPr>
          <w:rFonts w:ascii="GHEA Mariam" w:hAnsi="GHEA Mariam" w:cs="Sylfaen"/>
          <w:lang w:val="hy-AM"/>
        </w:rPr>
        <w:t xml:space="preserve"> </w:t>
      </w:r>
      <w:r w:rsidRPr="00C961E1">
        <w:rPr>
          <w:rFonts w:ascii="GHEA Mariam" w:hAnsi="GHEA Mariam" w:cs="GHEA Mariam"/>
          <w:lang w:val="hy-AM"/>
        </w:rPr>
        <w:t>է</w:t>
      </w:r>
      <w:r w:rsidRPr="00C961E1">
        <w:rPr>
          <w:rFonts w:ascii="GHEA Mariam" w:hAnsi="GHEA Mariam" w:cs="Sylfaen"/>
          <w:lang w:val="hy-AM"/>
        </w:rPr>
        <w:t xml:space="preserve"> մտնում պաշտոնական հրապարակմանը հաջորդող օրվանից։</w:t>
      </w:r>
    </w:p>
    <w:p w14:paraId="74A9D42B" w14:textId="323D723A" w:rsidR="00C961E1" w:rsidRPr="00F70584" w:rsidRDefault="00C961E1" w:rsidP="00C11B3C">
      <w:pPr>
        <w:pStyle w:val="a3"/>
        <w:spacing w:before="0" w:beforeAutospacing="0" w:after="0" w:afterAutospacing="0"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</w:p>
    <w:p w14:paraId="1A27B639" w14:textId="77777777" w:rsidR="00C552E0" w:rsidRPr="00F70584" w:rsidRDefault="00C552E0" w:rsidP="00C552E0">
      <w:pPr>
        <w:contextualSpacing/>
        <w:rPr>
          <w:rFonts w:ascii="GHEA Mariam" w:hAnsi="GHEA Mariam"/>
          <w:i/>
          <w:sz w:val="24"/>
          <w:szCs w:val="24"/>
          <w:lang w:val="hy-AM"/>
        </w:rPr>
      </w:pPr>
    </w:p>
    <w:p w14:paraId="3C0D1FBA" w14:textId="1C38547B" w:rsidR="007233DB" w:rsidRPr="00F70584" w:rsidRDefault="007233DB" w:rsidP="00C552E0">
      <w:pPr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F70584">
        <w:rPr>
          <w:rFonts w:ascii="GHEA Mariam" w:hAnsi="GHEA Mariam"/>
          <w:i/>
          <w:sz w:val="24"/>
          <w:szCs w:val="24"/>
          <w:lang w:val="hy-AM"/>
        </w:rPr>
        <w:t>ՀԻՄՆԱՎՈՐՈՒՄ</w:t>
      </w:r>
      <w:r w:rsidR="0032547F" w:rsidRPr="00F70584">
        <w:rPr>
          <w:rFonts w:ascii="GHEA Mariam" w:hAnsi="GHEA Mariam"/>
          <w:i/>
          <w:sz w:val="24"/>
          <w:szCs w:val="24"/>
          <w:lang w:val="hy-AM"/>
        </w:rPr>
        <w:t xml:space="preserve"> – ՏԵՂԵԿԱՆՔ</w:t>
      </w:r>
    </w:p>
    <w:p w14:paraId="48C1983F" w14:textId="53D07015" w:rsidR="00C11B3C" w:rsidRPr="00F70584" w:rsidRDefault="00E54417" w:rsidP="00C11B3C">
      <w:pPr>
        <w:pStyle w:val="a3"/>
        <w:spacing w:before="0" w:beforeAutospacing="0" w:after="0" w:afterAutospacing="0" w:line="276" w:lineRule="auto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F70584">
        <w:rPr>
          <w:rFonts w:ascii="GHEA Mariam" w:hAnsi="GHEA Mariam" w:cs="Arial"/>
          <w:b/>
          <w:lang w:val="hy-AM"/>
        </w:rPr>
        <w:t>«</w:t>
      </w:r>
      <w:r w:rsidR="00C11B3C" w:rsidRPr="00F70584">
        <w:rPr>
          <w:rFonts w:ascii="GHEA Mariam" w:hAnsi="GHEA Mariam" w:cs="Arial"/>
          <w:b/>
          <w:lang w:val="hy-AM"/>
        </w:rPr>
        <w:t>ՀԱՅԱՍՏԱՆԻ ՀԱՆՐԱՊԵՏՈՒԹՅԱՆ</w:t>
      </w:r>
      <w:r w:rsidR="00C11B3C" w:rsidRPr="00F70584">
        <w:rPr>
          <w:rFonts w:ascii="GHEA Mariam" w:hAnsi="GHEA Mariam"/>
          <w:b/>
          <w:lang w:val="hy-AM"/>
        </w:rPr>
        <w:t xml:space="preserve"> ՍՅՈՒՆԻՔԻ ՄԱՐԶԻ ԿԱՊԱՆ ՀԱՄԱՅՆՔԻ ՍԵՓԱԿԱՆՈՒԹՅՈՒՆ ՀԱՆԴԻՍԱՑՈՂ ԳՈՒՅՔԻ ԿԱՌԱՎԱՐՄԱՆ 202</w:t>
      </w:r>
      <w:r w:rsidRPr="00F70584">
        <w:rPr>
          <w:rFonts w:ascii="GHEA Mariam" w:hAnsi="GHEA Mariam"/>
          <w:b/>
          <w:lang w:val="hy-AM"/>
        </w:rPr>
        <w:t>5</w:t>
      </w:r>
      <w:r w:rsidR="00C11B3C" w:rsidRPr="00F70584">
        <w:rPr>
          <w:rFonts w:ascii="GHEA Mariam" w:hAnsi="GHEA Mariam"/>
          <w:b/>
          <w:lang w:val="hy-AM"/>
        </w:rPr>
        <w:t>Թ</w:t>
      </w:r>
      <w:r w:rsidR="00C11B3C" w:rsidRPr="00F70584">
        <w:rPr>
          <w:rFonts w:ascii="Cambria Math" w:hAnsi="Cambria Math" w:cs="Cambria Math"/>
          <w:b/>
          <w:lang w:val="hy-AM"/>
        </w:rPr>
        <w:t>․</w:t>
      </w:r>
      <w:r w:rsidR="00C11B3C" w:rsidRPr="00F70584">
        <w:rPr>
          <w:rFonts w:ascii="GHEA Mariam" w:hAnsi="GHEA Mariam" w:cs="GHEA Grapalat"/>
          <w:b/>
          <w:lang w:val="hy-AM"/>
        </w:rPr>
        <w:t xml:space="preserve"> ԾՐԱԳԻՐԸ ՀԱՍՏԱՏԵԼՈՒ ՄԱՍԻ</w:t>
      </w:r>
      <w:r w:rsidR="00C11B3C" w:rsidRPr="00F70584">
        <w:rPr>
          <w:rFonts w:ascii="GHEA Mariam" w:hAnsi="GHEA Mariam"/>
          <w:b/>
          <w:lang w:val="hy-AM"/>
        </w:rPr>
        <w:t>Ն</w:t>
      </w:r>
      <w:r w:rsidRPr="00F70584">
        <w:rPr>
          <w:rFonts w:ascii="GHEA Mariam" w:hAnsi="GHEA Mariam"/>
          <w:b/>
          <w:lang w:val="hy-AM"/>
        </w:rPr>
        <w:t>» ՈՐՈՇՄԱՆ</w:t>
      </w:r>
    </w:p>
    <w:p w14:paraId="4E825E74" w14:textId="22E45BA2" w:rsidR="00C11B3C" w:rsidRPr="00F70584" w:rsidRDefault="007233DB" w:rsidP="0032547F">
      <w:pPr>
        <w:spacing w:before="100" w:beforeAutospacing="1" w:after="100" w:afterAutospacing="1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F70584">
        <w:rPr>
          <w:rFonts w:ascii="GHEA Mariam" w:hAnsi="GHEA Mariam"/>
          <w:sz w:val="24"/>
          <w:szCs w:val="24"/>
          <w:lang w:val="hy-AM"/>
        </w:rPr>
        <w:t>Նախագծի ընդունմ</w:t>
      </w:r>
      <w:r w:rsidR="00C11B3C" w:rsidRPr="00F70584">
        <w:rPr>
          <w:rFonts w:ascii="GHEA Mariam" w:hAnsi="GHEA Mariam"/>
          <w:sz w:val="24"/>
          <w:szCs w:val="24"/>
          <w:lang w:val="hy-AM"/>
        </w:rPr>
        <w:t xml:space="preserve">ը </w:t>
      </w:r>
      <w:r w:rsidR="00E54417" w:rsidRPr="00F70584">
        <w:rPr>
          <w:rFonts w:ascii="GHEA Mariam" w:hAnsi="GHEA Mariam"/>
          <w:sz w:val="24"/>
          <w:szCs w:val="24"/>
          <w:lang w:val="hy-AM"/>
        </w:rPr>
        <w:t>պայմանավորված</w:t>
      </w:r>
      <w:r w:rsidR="00C11B3C" w:rsidRPr="00F70584">
        <w:rPr>
          <w:rFonts w:ascii="GHEA Mariam" w:hAnsi="GHEA Mariam"/>
          <w:sz w:val="24"/>
          <w:szCs w:val="24"/>
          <w:lang w:val="hy-AM"/>
        </w:rPr>
        <w:t xml:space="preserve"> է </w:t>
      </w:r>
      <w:r w:rsidR="00C11B3C" w:rsidRPr="00F70584">
        <w:rPr>
          <w:rFonts w:ascii="GHEA Mariam" w:eastAsia="Times New Roman" w:hAnsi="GHEA Mariam" w:cs="Times New Roman"/>
          <w:sz w:val="24"/>
          <w:szCs w:val="24"/>
          <w:lang w:val="hy-AM"/>
        </w:rPr>
        <w:t>«Տեղական ինքնակառավարման մասին» Հայաստանի Հանրապետության օրենքի 12-րդ հոդվածի 1-ին մասի 3-րդ կետ</w:t>
      </w:r>
      <w:r w:rsidR="00E54417" w:rsidRPr="00F70584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ի և 59–րդ հոդվածի 1–ին մասի 4–րդ կետի </w:t>
      </w:r>
      <w:r w:rsidR="00C11B3C" w:rsidRPr="00F70584">
        <w:rPr>
          <w:rFonts w:ascii="GHEA Mariam" w:hAnsi="GHEA Mariam"/>
          <w:sz w:val="24"/>
          <w:szCs w:val="24"/>
          <w:lang w:val="hy-AM"/>
        </w:rPr>
        <w:t xml:space="preserve"> ապահովման անհրաժեշտությամբ։</w:t>
      </w:r>
    </w:p>
    <w:p w14:paraId="7DB67F3D" w14:textId="1DBDA167" w:rsidR="0032547F" w:rsidRPr="00F70584" w:rsidRDefault="0032547F" w:rsidP="0032547F">
      <w:pPr>
        <w:spacing w:before="100" w:beforeAutospacing="1" w:after="100" w:afterAutospacing="1"/>
        <w:ind w:firstLine="426"/>
        <w:contextualSpacing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F70584">
        <w:rPr>
          <w:rFonts w:ascii="GHEA Mariam" w:hAnsi="GHEA Mariam"/>
          <w:sz w:val="24"/>
          <w:szCs w:val="24"/>
          <w:lang w:val="hy-AM"/>
        </w:rPr>
        <w:t xml:space="preserve">Կապան համայնքի ավագանու որոշման նշված նախագծի ընդունման կապակցությամբ Կապան համայնքի բյուջեում եկամուտների և ծախսերի </w:t>
      </w:r>
      <w:r w:rsidR="00E54417" w:rsidRPr="00F70584">
        <w:rPr>
          <w:rFonts w:ascii="GHEA Mariam" w:hAnsi="GHEA Mariam"/>
          <w:sz w:val="24"/>
          <w:szCs w:val="24"/>
          <w:lang w:val="hy-AM"/>
        </w:rPr>
        <w:t>փոփոխություն</w:t>
      </w:r>
      <w:r w:rsidRPr="00F70584">
        <w:rPr>
          <w:rFonts w:ascii="GHEA Mariam" w:hAnsi="GHEA Mariam"/>
          <w:sz w:val="24"/>
          <w:szCs w:val="24"/>
          <w:lang w:val="hy-AM"/>
        </w:rPr>
        <w:t xml:space="preserve"> չի նախատեսվում: </w:t>
      </w:r>
    </w:p>
    <w:p w14:paraId="5541AB82" w14:textId="77777777" w:rsidR="00E42C58" w:rsidRPr="00F70584" w:rsidRDefault="00E42C58" w:rsidP="005C61C8">
      <w:pPr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14:paraId="535D7856" w14:textId="5199BE54" w:rsidR="001679EE" w:rsidRPr="00F70584" w:rsidRDefault="001679EE" w:rsidP="005C61C8">
      <w:pPr>
        <w:ind w:firstLine="426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43DE5A7A" w14:textId="77777777" w:rsidR="001679EE" w:rsidRPr="00F70584" w:rsidRDefault="001679EE" w:rsidP="005C61C8">
      <w:pPr>
        <w:ind w:firstLine="426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4441CEFD" w14:textId="77777777" w:rsidR="001679EE" w:rsidRPr="00F70584" w:rsidRDefault="001679EE" w:rsidP="005C61C8">
      <w:pPr>
        <w:ind w:firstLine="426"/>
        <w:contextualSpacing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14:paraId="0B5D0569" w14:textId="77777777" w:rsidR="00283404" w:rsidRPr="00F70584" w:rsidRDefault="00283404" w:rsidP="005C61C8">
      <w:pPr>
        <w:ind w:firstLine="426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sectPr w:rsidR="00283404" w:rsidRPr="00F70584" w:rsidSect="0017191F">
      <w:pgSz w:w="11906" w:h="16838"/>
      <w:pgMar w:top="709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644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6639DC"/>
    <w:multiLevelType w:val="hybridMultilevel"/>
    <w:tmpl w:val="BA7EE45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4E25"/>
    <w:rsid w:val="00076FD8"/>
    <w:rsid w:val="00095465"/>
    <w:rsid w:val="000B10ED"/>
    <w:rsid w:val="000D39EE"/>
    <w:rsid w:val="000F3B11"/>
    <w:rsid w:val="00113A51"/>
    <w:rsid w:val="00116AAF"/>
    <w:rsid w:val="0012392C"/>
    <w:rsid w:val="00155D80"/>
    <w:rsid w:val="00156065"/>
    <w:rsid w:val="00163BA6"/>
    <w:rsid w:val="001679EE"/>
    <w:rsid w:val="0017191F"/>
    <w:rsid w:val="00181B60"/>
    <w:rsid w:val="001B5B6C"/>
    <w:rsid w:val="001E2E85"/>
    <w:rsid w:val="00217272"/>
    <w:rsid w:val="00224106"/>
    <w:rsid w:val="002528F8"/>
    <w:rsid w:val="00274648"/>
    <w:rsid w:val="00283342"/>
    <w:rsid w:val="00283404"/>
    <w:rsid w:val="002C2A2E"/>
    <w:rsid w:val="002D1AD3"/>
    <w:rsid w:val="002D25BB"/>
    <w:rsid w:val="002E2421"/>
    <w:rsid w:val="002F354C"/>
    <w:rsid w:val="0030228E"/>
    <w:rsid w:val="00322B6E"/>
    <w:rsid w:val="0032547F"/>
    <w:rsid w:val="00334CF8"/>
    <w:rsid w:val="003B248B"/>
    <w:rsid w:val="003C3291"/>
    <w:rsid w:val="003D364C"/>
    <w:rsid w:val="00477E45"/>
    <w:rsid w:val="00496D23"/>
    <w:rsid w:val="004B44F8"/>
    <w:rsid w:val="004F1A51"/>
    <w:rsid w:val="00537DEF"/>
    <w:rsid w:val="00542E55"/>
    <w:rsid w:val="00584310"/>
    <w:rsid w:val="00594CE6"/>
    <w:rsid w:val="005C61C8"/>
    <w:rsid w:val="005E22FF"/>
    <w:rsid w:val="005F2757"/>
    <w:rsid w:val="0061077A"/>
    <w:rsid w:val="00622184"/>
    <w:rsid w:val="006323B7"/>
    <w:rsid w:val="0065777C"/>
    <w:rsid w:val="00665213"/>
    <w:rsid w:val="00673F9C"/>
    <w:rsid w:val="00674948"/>
    <w:rsid w:val="0068234A"/>
    <w:rsid w:val="006C4379"/>
    <w:rsid w:val="006D0E2B"/>
    <w:rsid w:val="007076D7"/>
    <w:rsid w:val="007233DB"/>
    <w:rsid w:val="007268C1"/>
    <w:rsid w:val="00736402"/>
    <w:rsid w:val="00742349"/>
    <w:rsid w:val="00746726"/>
    <w:rsid w:val="0075546C"/>
    <w:rsid w:val="00764B9B"/>
    <w:rsid w:val="00764F26"/>
    <w:rsid w:val="007C3E4E"/>
    <w:rsid w:val="007C5AA1"/>
    <w:rsid w:val="007E2FE6"/>
    <w:rsid w:val="007F296A"/>
    <w:rsid w:val="00812413"/>
    <w:rsid w:val="00837F8C"/>
    <w:rsid w:val="0085028B"/>
    <w:rsid w:val="0085242E"/>
    <w:rsid w:val="008677A6"/>
    <w:rsid w:val="00871BAA"/>
    <w:rsid w:val="00894D9D"/>
    <w:rsid w:val="008A3F3B"/>
    <w:rsid w:val="008A5B75"/>
    <w:rsid w:val="008B6B7E"/>
    <w:rsid w:val="008C1F2C"/>
    <w:rsid w:val="008D53AA"/>
    <w:rsid w:val="008D6848"/>
    <w:rsid w:val="00925B0C"/>
    <w:rsid w:val="009363EF"/>
    <w:rsid w:val="00964B01"/>
    <w:rsid w:val="00972DD6"/>
    <w:rsid w:val="009C491A"/>
    <w:rsid w:val="009D77B0"/>
    <w:rsid w:val="009E30EE"/>
    <w:rsid w:val="009E684D"/>
    <w:rsid w:val="00A06284"/>
    <w:rsid w:val="00A57F31"/>
    <w:rsid w:val="00A75010"/>
    <w:rsid w:val="00A9604B"/>
    <w:rsid w:val="00AB246C"/>
    <w:rsid w:val="00AD161E"/>
    <w:rsid w:val="00AD320A"/>
    <w:rsid w:val="00AD331B"/>
    <w:rsid w:val="00AD6643"/>
    <w:rsid w:val="00AE3DE6"/>
    <w:rsid w:val="00AF386A"/>
    <w:rsid w:val="00AF6991"/>
    <w:rsid w:val="00B2307B"/>
    <w:rsid w:val="00B505FB"/>
    <w:rsid w:val="00B54FFE"/>
    <w:rsid w:val="00B677B7"/>
    <w:rsid w:val="00B732F8"/>
    <w:rsid w:val="00BA0EE2"/>
    <w:rsid w:val="00BA6BAD"/>
    <w:rsid w:val="00BD2E4E"/>
    <w:rsid w:val="00BE2FD0"/>
    <w:rsid w:val="00C02B5E"/>
    <w:rsid w:val="00C06410"/>
    <w:rsid w:val="00C07E8E"/>
    <w:rsid w:val="00C10F3D"/>
    <w:rsid w:val="00C11B3C"/>
    <w:rsid w:val="00C26C4A"/>
    <w:rsid w:val="00C31C8E"/>
    <w:rsid w:val="00C3394B"/>
    <w:rsid w:val="00C36FE1"/>
    <w:rsid w:val="00C552E0"/>
    <w:rsid w:val="00C961E1"/>
    <w:rsid w:val="00CA1B54"/>
    <w:rsid w:val="00CC0A16"/>
    <w:rsid w:val="00CC5697"/>
    <w:rsid w:val="00CE5695"/>
    <w:rsid w:val="00CE737E"/>
    <w:rsid w:val="00CF0DC5"/>
    <w:rsid w:val="00CF3485"/>
    <w:rsid w:val="00D16672"/>
    <w:rsid w:val="00D4400F"/>
    <w:rsid w:val="00D96CF4"/>
    <w:rsid w:val="00DA55D8"/>
    <w:rsid w:val="00DA650B"/>
    <w:rsid w:val="00DB066E"/>
    <w:rsid w:val="00DC03B2"/>
    <w:rsid w:val="00DC1ED8"/>
    <w:rsid w:val="00DC22A6"/>
    <w:rsid w:val="00E02E1A"/>
    <w:rsid w:val="00E1052D"/>
    <w:rsid w:val="00E42C58"/>
    <w:rsid w:val="00E54417"/>
    <w:rsid w:val="00E80A1E"/>
    <w:rsid w:val="00E96FA5"/>
    <w:rsid w:val="00EA7C5E"/>
    <w:rsid w:val="00EB3A69"/>
    <w:rsid w:val="00EE7E0F"/>
    <w:rsid w:val="00EF0F27"/>
    <w:rsid w:val="00F70584"/>
    <w:rsid w:val="00FA521A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119</cp:revision>
  <cp:lastPrinted>2025-02-03T10:35:00Z</cp:lastPrinted>
  <dcterms:created xsi:type="dcterms:W3CDTF">2018-05-05T12:11:00Z</dcterms:created>
  <dcterms:modified xsi:type="dcterms:W3CDTF">2025-02-04T11:42:00Z</dcterms:modified>
</cp:coreProperties>
</file>