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8420"/>
      </w:tblGrid>
      <w:tr w:rsidR="007D2531" w:rsidTr="00CC6D16">
        <w:trPr>
          <w:tblCellSpacing w:w="15" w:type="dxa"/>
        </w:trPr>
        <w:tc>
          <w:tcPr>
            <w:tcW w:w="756" w:type="pct"/>
            <w:vAlign w:val="center"/>
          </w:tcPr>
          <w:p w:rsidR="007D2531" w:rsidRDefault="007D2531">
            <w:pPr>
              <w:rPr>
                <w:rFonts w:ascii="Arial AMU" w:hAnsi="Arial AMU"/>
                <w:sz w:val="17"/>
                <w:szCs w:val="17"/>
              </w:rPr>
            </w:pPr>
          </w:p>
        </w:tc>
        <w:tc>
          <w:tcPr>
            <w:tcW w:w="4199" w:type="pct"/>
            <w:vAlign w:val="center"/>
          </w:tcPr>
          <w:p w:rsidR="007D2531" w:rsidRPr="00A24A36" w:rsidRDefault="00C04E0A" w:rsidP="00C04E0A">
            <w:pPr>
              <w:pStyle w:val="NormalWeb"/>
              <w:jc w:val="right"/>
              <w:rPr>
                <w:rFonts w:ascii="GHEA Mariam" w:hAnsi="GHEA Mariam"/>
                <w:lang w:val="hy-AM"/>
              </w:rPr>
            </w:pPr>
            <w:r w:rsidRPr="00A24A36">
              <w:rPr>
                <w:rFonts w:ascii="GHEA Mariam" w:hAnsi="GHEA Mariam"/>
                <w:lang w:val="hy-AM"/>
              </w:rPr>
              <w:t>ՆԱԽԱԳԻԾ</w:t>
            </w:r>
          </w:p>
        </w:tc>
      </w:tr>
      <w:tr w:rsidR="007D2531" w:rsidTr="00C04E0A">
        <w:trPr>
          <w:tblCellSpacing w:w="15" w:type="dxa"/>
        </w:trPr>
        <w:tc>
          <w:tcPr>
            <w:tcW w:w="4970" w:type="pct"/>
            <w:gridSpan w:val="2"/>
            <w:vAlign w:val="center"/>
          </w:tcPr>
          <w:p w:rsidR="007D2531" w:rsidRDefault="007D2531">
            <w:pPr>
              <w:pStyle w:val="NormalWeb"/>
              <w:jc w:val="center"/>
              <w:rPr>
                <w:rFonts w:ascii="Arial AMU" w:hAnsi="Arial AMU"/>
                <w:sz w:val="17"/>
                <w:szCs w:val="17"/>
              </w:rPr>
            </w:pPr>
          </w:p>
        </w:tc>
      </w:tr>
      <w:tr w:rsidR="00C04E0A" w:rsidTr="00C04E0A">
        <w:trPr>
          <w:tblCellSpacing w:w="15" w:type="dxa"/>
        </w:trPr>
        <w:tc>
          <w:tcPr>
            <w:tcW w:w="4970" w:type="pct"/>
            <w:gridSpan w:val="2"/>
            <w:vAlign w:val="center"/>
          </w:tcPr>
          <w:p w:rsidR="00C04E0A" w:rsidRDefault="00C04E0A" w:rsidP="00C04E0A">
            <w:pPr>
              <w:pStyle w:val="NormalWeb"/>
              <w:jc w:val="right"/>
              <w:rPr>
                <w:rFonts w:ascii="Arial AMU" w:hAnsi="Arial AMU"/>
                <w:sz w:val="17"/>
                <w:szCs w:val="17"/>
              </w:rPr>
            </w:pPr>
          </w:p>
        </w:tc>
      </w:tr>
    </w:tbl>
    <w:p w:rsidR="00CC6D16" w:rsidRPr="00CC6D16" w:rsidRDefault="00CC6D16" w:rsidP="00CC6D16">
      <w:pPr>
        <w:pStyle w:val="NormalWeb"/>
        <w:jc w:val="center"/>
        <w:rPr>
          <w:rFonts w:ascii="GHEA Mariam" w:hAnsi="GHEA Mariam"/>
          <w:b/>
          <w:bCs/>
          <w:u w:val="single"/>
          <w:lang w:val="hy-AM"/>
        </w:rPr>
      </w:pPr>
      <w:r w:rsidRPr="00CC6D16">
        <w:rPr>
          <w:rFonts w:ascii="GHEA Mariam" w:hAnsi="GHEA Mariam"/>
          <w:b/>
          <w:bCs/>
        </w:rPr>
        <w:t>ԿԱ</w:t>
      </w:r>
      <w:r w:rsidRPr="00CC6D16">
        <w:rPr>
          <w:rFonts w:ascii="GHEA Mariam" w:hAnsi="GHEA Mariam"/>
          <w:b/>
          <w:bCs/>
          <w:u w:val="single"/>
        </w:rPr>
        <w:t>ՊԱՆ</w:t>
      </w:r>
      <w:r w:rsidRPr="00CC6D16">
        <w:rPr>
          <w:rFonts w:ascii="Calibri" w:hAnsi="Calibri" w:cs="Calibri"/>
          <w:b/>
          <w:bCs/>
          <w:u w:val="single"/>
        </w:rPr>
        <w:t> </w:t>
      </w:r>
      <w:r w:rsidRPr="00CC6D16">
        <w:rPr>
          <w:rFonts w:ascii="GHEA Mariam" w:hAnsi="GHEA Mariam"/>
          <w:b/>
          <w:bCs/>
          <w:u w:val="single"/>
        </w:rPr>
        <w:t xml:space="preserve"> ՀԱՄԱՅՆՔԻ</w:t>
      </w:r>
      <w:r w:rsidRPr="00CC6D16">
        <w:rPr>
          <w:rFonts w:ascii="Calibri" w:hAnsi="Calibri" w:cs="Calibri"/>
          <w:b/>
          <w:bCs/>
          <w:u w:val="single"/>
        </w:rPr>
        <w:t> </w:t>
      </w:r>
      <w:r w:rsidRPr="00CC6D16">
        <w:rPr>
          <w:rFonts w:ascii="GHEA Mariam" w:hAnsi="GHEA Mariam"/>
          <w:b/>
          <w:bCs/>
          <w:u w:val="single"/>
        </w:rPr>
        <w:t xml:space="preserve"> ԱՎԱԳԱՆԻ</w:t>
      </w:r>
      <w:r w:rsidRPr="00CC6D16">
        <w:rPr>
          <w:rFonts w:ascii="GHEA Mariam" w:hAnsi="GHEA Mariam"/>
          <w:b/>
          <w:bCs/>
          <w:u w:val="single"/>
          <w:lang w:val="hy-AM"/>
        </w:rPr>
        <w:t xml:space="preserve"> </w:t>
      </w:r>
    </w:p>
    <w:p w:rsidR="00CC6D16" w:rsidRPr="00CC6D16" w:rsidRDefault="00653C71" w:rsidP="00653C71">
      <w:pPr>
        <w:pStyle w:val="NormalWeb"/>
        <w:rPr>
          <w:rFonts w:ascii="GHEA Mariam" w:hAnsi="GHEA Mariam"/>
          <w:b/>
          <w:bCs/>
          <w:lang w:val="hy-AM"/>
        </w:rPr>
      </w:pPr>
      <w:r>
        <w:rPr>
          <w:rFonts w:ascii="GHEA Mariam" w:hAnsi="GHEA Mariam"/>
          <w:b/>
          <w:bCs/>
          <w:lang w:val="hy-AM"/>
        </w:rPr>
        <w:t xml:space="preserve">                                                 2021թ․ ՀՈՒՆՎԱՐԻ ———</w:t>
      </w:r>
    </w:p>
    <w:p w:rsidR="00CC6D16" w:rsidRDefault="000B68E9" w:rsidP="00CC6D16">
      <w:pPr>
        <w:pStyle w:val="NormalWeb"/>
        <w:jc w:val="center"/>
        <w:rPr>
          <w:rFonts w:ascii="GHEA Mariam" w:hAnsi="GHEA Mariam"/>
          <w:b/>
          <w:lang w:val="hy-AM"/>
        </w:rPr>
      </w:pPr>
      <w:r w:rsidRPr="000534FA">
        <w:rPr>
          <w:rFonts w:ascii="GHEA Mariam" w:hAnsi="GHEA Mariam"/>
          <w:b/>
          <w:lang w:val="hy-AM"/>
        </w:rPr>
        <w:t xml:space="preserve">ՀԱՅԱՍՏԱՆԻ ՀԱՆՐԱՊԵՏՈՒԹՅԱՆ ՍՅՈՒՆԻՔԻ ՄԱՐԶԻ </w:t>
      </w:r>
      <w:r w:rsidR="00CC6D16">
        <w:rPr>
          <w:rFonts w:ascii="GHEA Mariam" w:hAnsi="GHEA Mariam"/>
          <w:b/>
          <w:lang w:val="hy-AM"/>
        </w:rPr>
        <w:t>ԿԱՊԱՆ ՀԱՄԱՅՆՔԻ ԱՎԱԳԱՆՈՒ 2018 ԹՎԱԿԱՆԻ ՓԵՏՐՎԱՐԻ 23-Ի N 9</w:t>
      </w:r>
      <w:r w:rsidR="00CC6D16" w:rsidRPr="00CC6D16">
        <w:rPr>
          <w:rFonts w:ascii="GHEA Mariam" w:hAnsi="GHEA Mariam"/>
          <w:b/>
          <w:lang w:val="hy-AM"/>
        </w:rPr>
        <w:t xml:space="preserve">-Ն ՈՐՈՇՈՒՄՆ ՈՒԺԸ ԿՈՐՑՐԱԾ ՃԱՆԱՉԵԼՈՒ ՄԱՍԻՆ </w:t>
      </w:r>
    </w:p>
    <w:p w:rsidR="00653C71" w:rsidRPr="00CC6D16" w:rsidRDefault="00653C71" w:rsidP="00653C71">
      <w:pPr>
        <w:pStyle w:val="NormalWeb"/>
        <w:jc w:val="center"/>
        <w:rPr>
          <w:rFonts w:ascii="GHEA Mariam" w:hAnsi="GHEA Mariam"/>
          <w:b/>
          <w:bCs/>
          <w:sz w:val="27"/>
          <w:szCs w:val="27"/>
          <w:lang w:val="hy-AM"/>
        </w:rPr>
      </w:pPr>
      <w:r w:rsidRPr="00CC6D16">
        <w:rPr>
          <w:rFonts w:ascii="GHEA Mariam" w:hAnsi="GHEA Mariam"/>
          <w:b/>
          <w:bCs/>
          <w:sz w:val="27"/>
          <w:szCs w:val="27"/>
          <w:lang w:val="hy-AM"/>
        </w:rPr>
        <w:t xml:space="preserve">ՈՐՈՇՈՒՄ N </w:t>
      </w:r>
      <w:r>
        <w:rPr>
          <w:rFonts w:ascii="GHEA Mariam" w:hAnsi="GHEA Mariam"/>
          <w:b/>
          <w:bCs/>
          <w:sz w:val="27"/>
          <w:szCs w:val="27"/>
          <w:lang w:val="hy-AM"/>
        </w:rPr>
        <w:t xml:space="preserve">    </w:t>
      </w:r>
      <w:r w:rsidRPr="00CC6D16">
        <w:rPr>
          <w:rFonts w:ascii="GHEA Mariam" w:hAnsi="GHEA Mariam"/>
          <w:b/>
          <w:bCs/>
          <w:sz w:val="27"/>
          <w:szCs w:val="27"/>
          <w:lang w:val="hy-AM"/>
        </w:rPr>
        <w:t>-Ն</w:t>
      </w:r>
    </w:p>
    <w:p w:rsidR="00A033C1" w:rsidRPr="000534FA" w:rsidRDefault="00A033C1" w:rsidP="000534FA">
      <w:pPr>
        <w:pStyle w:val="NormalWeb"/>
        <w:jc w:val="center"/>
        <w:rPr>
          <w:rFonts w:ascii="GHEA Mariam" w:hAnsi="GHEA Mariam"/>
          <w:b/>
          <w:lang w:val="hy-AM"/>
        </w:rPr>
      </w:pPr>
    </w:p>
    <w:p w:rsidR="00A033C1" w:rsidRPr="00C04E0A" w:rsidRDefault="00A033C1" w:rsidP="00CC6D16">
      <w:pPr>
        <w:pStyle w:val="NoSpacing"/>
        <w:spacing w:line="276" w:lineRule="auto"/>
        <w:ind w:firstLine="709"/>
        <w:jc w:val="both"/>
        <w:rPr>
          <w:rFonts w:ascii="GHEA Mariam" w:hAnsi="GHEA Mariam" w:cs="Sylfaen"/>
          <w:b/>
          <w:i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Ղեկավարվելով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 w:rsidR="002D33AF" w:rsidRPr="002D33AF">
        <w:rPr>
          <w:rFonts w:ascii="GHEA Mariam" w:hAnsi="GHEA Mariam"/>
          <w:sz w:val="24"/>
          <w:szCs w:val="24"/>
          <w:lang w:val="hy-AM"/>
        </w:rPr>
        <w:t xml:space="preserve">«Նորմատիվ իրավական ակտերի մասին» օրենքի </w:t>
      </w:r>
      <w:r w:rsidR="00CC6D16">
        <w:rPr>
          <w:rFonts w:ascii="GHEA Mariam" w:hAnsi="GHEA Mariam"/>
          <w:sz w:val="24"/>
          <w:szCs w:val="24"/>
          <w:lang w:val="hy-AM"/>
        </w:rPr>
        <w:t xml:space="preserve">36-րդ և </w:t>
      </w:r>
      <w:r w:rsidR="002D33AF" w:rsidRPr="002D33AF">
        <w:rPr>
          <w:rFonts w:ascii="GHEA Mariam" w:hAnsi="GHEA Mariam"/>
          <w:sz w:val="24"/>
          <w:szCs w:val="24"/>
          <w:lang w:val="hy-AM"/>
        </w:rPr>
        <w:t>37-րդ հոդված</w:t>
      </w:r>
      <w:r w:rsidR="00CC6D16">
        <w:rPr>
          <w:rFonts w:ascii="GHEA Mariam" w:hAnsi="GHEA Mariam"/>
          <w:sz w:val="24"/>
          <w:szCs w:val="24"/>
          <w:lang w:val="hy-AM"/>
        </w:rPr>
        <w:t>ներ</w:t>
      </w:r>
      <w:r w:rsidR="002D33AF" w:rsidRPr="002D33AF">
        <w:rPr>
          <w:rFonts w:ascii="GHEA Mariam" w:hAnsi="GHEA Mariam"/>
          <w:sz w:val="24"/>
          <w:szCs w:val="24"/>
          <w:lang w:val="hy-AM"/>
        </w:rPr>
        <w:t>ով</w:t>
      </w:r>
      <w:r w:rsidR="002D33AF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>և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հաշվի առնելով </w:t>
      </w:r>
      <w:r>
        <w:rPr>
          <w:rFonts w:ascii="GHEA Mariam" w:hAnsi="GHEA Mariam" w:cs="Sylfaen"/>
          <w:sz w:val="24"/>
          <w:szCs w:val="24"/>
          <w:lang w:val="pt-BR"/>
        </w:rPr>
        <w:t>համայնքի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>ղեկավարի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>առաջարկությունը</w:t>
      </w:r>
      <w:r>
        <w:rPr>
          <w:rFonts w:ascii="GHEA Mariam" w:hAnsi="GHEA Mariam"/>
          <w:sz w:val="24"/>
          <w:szCs w:val="24"/>
          <w:lang w:val="pt-BR"/>
        </w:rPr>
        <w:t xml:space="preserve">, </w:t>
      </w:r>
      <w:r w:rsidR="00225090" w:rsidRPr="00225090">
        <w:rPr>
          <w:rFonts w:ascii="GHEA Mariam" w:hAnsi="GHEA Mariam"/>
          <w:b/>
          <w:i/>
          <w:sz w:val="24"/>
          <w:szCs w:val="24"/>
          <w:lang w:val="hy-AM"/>
        </w:rPr>
        <w:t>Կապան</w:t>
      </w:r>
      <w:r w:rsidR="00225090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A033C1">
        <w:rPr>
          <w:rFonts w:ascii="GHEA Mariam" w:hAnsi="GHEA Mariam" w:cs="Sylfaen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A033C1">
        <w:rPr>
          <w:rFonts w:ascii="GHEA Mariam" w:hAnsi="GHEA Mariam" w:cs="Sylfaen"/>
          <w:b/>
          <w:i/>
          <w:sz w:val="24"/>
          <w:szCs w:val="24"/>
          <w:lang w:val="hy-AM"/>
        </w:rPr>
        <w:t>.</w:t>
      </w:r>
    </w:p>
    <w:p w:rsidR="00541A36" w:rsidRDefault="00CC6D16" w:rsidP="00CC6D16">
      <w:pPr>
        <w:pStyle w:val="NoSpacing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lang w:val="hy-AM"/>
        </w:rPr>
        <w:t>1</w:t>
      </w:r>
      <w:r w:rsidR="00541A36" w:rsidRPr="00CC6D16">
        <w:rPr>
          <w:rFonts w:ascii="Cambria Math" w:hAnsi="Cambria Math" w:cs="Cambria Math"/>
          <w:lang w:val="hy-AM"/>
        </w:rPr>
        <w:t>․</w:t>
      </w:r>
      <w:r w:rsidR="00541A36">
        <w:rPr>
          <w:rFonts w:ascii="GHEA Mariam" w:hAnsi="GHEA Mariam"/>
          <w:sz w:val="24"/>
          <w:szCs w:val="24"/>
          <w:lang w:val="hy-AM"/>
        </w:rPr>
        <w:t xml:space="preserve"> </w:t>
      </w:r>
      <w:r w:rsidR="00541A36" w:rsidRPr="00541A36">
        <w:rPr>
          <w:rFonts w:ascii="Calibri" w:hAnsi="Calibri" w:cs="Calibri"/>
          <w:sz w:val="24"/>
          <w:szCs w:val="24"/>
          <w:lang w:val="hy-AM"/>
        </w:rPr>
        <w:t> </w:t>
      </w:r>
      <w:r w:rsidR="00541A36" w:rsidRPr="00541A36">
        <w:rPr>
          <w:rFonts w:ascii="GHEA Mariam" w:hAnsi="GHEA Mariam"/>
          <w:sz w:val="24"/>
          <w:szCs w:val="24"/>
          <w:lang w:val="hy-AM"/>
        </w:rPr>
        <w:t xml:space="preserve">Ուժը կորցրած ճանաչել </w:t>
      </w:r>
      <w:r w:rsidRPr="00CC6D16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>
        <w:rPr>
          <w:rFonts w:ascii="GHEA Mariam" w:hAnsi="GHEA Mariam"/>
          <w:sz w:val="24"/>
          <w:szCs w:val="24"/>
          <w:lang w:val="hy-AM"/>
        </w:rPr>
        <w:t xml:space="preserve">Սյունիքի մարզի </w:t>
      </w:r>
      <w:r w:rsidR="00541A36">
        <w:rPr>
          <w:rFonts w:ascii="GHEA Mariam" w:hAnsi="GHEA Mariam"/>
          <w:sz w:val="24"/>
          <w:szCs w:val="24"/>
          <w:lang w:val="hy-AM"/>
        </w:rPr>
        <w:t xml:space="preserve">Կապան </w:t>
      </w:r>
      <w:r w:rsidR="00541A36" w:rsidRPr="00541A36">
        <w:rPr>
          <w:rFonts w:ascii="GHEA Mariam" w:hAnsi="GHEA Mariam"/>
          <w:sz w:val="24"/>
          <w:szCs w:val="24"/>
          <w:lang w:val="hy-AM"/>
        </w:rPr>
        <w:t>համայնքի ավագանու</w:t>
      </w:r>
      <w:r>
        <w:rPr>
          <w:rFonts w:ascii="GHEA Mariam" w:hAnsi="GHEA Mariam"/>
          <w:sz w:val="24"/>
          <w:szCs w:val="24"/>
          <w:lang w:val="hy-AM"/>
        </w:rPr>
        <w:t xml:space="preserve"> 2018</w:t>
      </w:r>
      <w:r w:rsidR="00541A36" w:rsidRPr="00541A36">
        <w:rPr>
          <w:rFonts w:ascii="GHEA Mariam" w:hAnsi="GHEA Mariam"/>
          <w:sz w:val="24"/>
          <w:szCs w:val="24"/>
          <w:lang w:val="hy-AM"/>
        </w:rPr>
        <w:t xml:space="preserve"> թվականի</w:t>
      </w:r>
      <w:r>
        <w:rPr>
          <w:rFonts w:ascii="GHEA Mariam" w:hAnsi="GHEA Mariam"/>
          <w:sz w:val="24"/>
          <w:szCs w:val="24"/>
          <w:lang w:val="hy-AM"/>
        </w:rPr>
        <w:t xml:space="preserve"> փետրվարի 23</w:t>
      </w:r>
      <w:r w:rsidR="00541A36" w:rsidRPr="00541A36">
        <w:rPr>
          <w:rFonts w:ascii="GHEA Mariam" w:hAnsi="GHEA Mariam"/>
          <w:sz w:val="24"/>
          <w:szCs w:val="24"/>
          <w:lang w:val="hy-AM"/>
        </w:rPr>
        <w:t>-ի «</w:t>
      </w:r>
      <w:r w:rsidRPr="00CC6D16">
        <w:rPr>
          <w:rFonts w:ascii="GHEA Mariam" w:hAnsi="GHEA Mariam"/>
          <w:sz w:val="24"/>
          <w:szCs w:val="24"/>
          <w:lang w:val="hy-AM"/>
        </w:rPr>
        <w:t xml:space="preserve">Համայնքի սեփականություն հանդիսացող հողամասերը աճուրդով օտարելու մեկնարկային </w:t>
      </w:r>
      <w:r>
        <w:rPr>
          <w:rFonts w:ascii="GHEA Mariam" w:hAnsi="GHEA Mariam"/>
          <w:sz w:val="24"/>
          <w:szCs w:val="24"/>
          <w:lang w:val="hy-AM"/>
        </w:rPr>
        <w:t>գներ սահմանելու մասին»</w:t>
      </w:r>
      <w:r w:rsidR="00653C71">
        <w:rPr>
          <w:rFonts w:ascii="GHEA Mariam" w:hAnsi="GHEA Mariam"/>
          <w:sz w:val="24"/>
          <w:szCs w:val="24"/>
          <w:lang w:val="hy-AM"/>
        </w:rPr>
        <w:t xml:space="preserve"> </w:t>
      </w:r>
      <w:bookmarkStart w:id="0" w:name="_GoBack"/>
      <w:bookmarkEnd w:id="0"/>
      <w:r>
        <w:rPr>
          <w:rFonts w:ascii="GHEA Mariam" w:hAnsi="GHEA Mariam"/>
          <w:sz w:val="24"/>
          <w:szCs w:val="24"/>
          <w:lang w:val="hy-AM"/>
        </w:rPr>
        <w:t xml:space="preserve"> N 9</w:t>
      </w:r>
      <w:r w:rsidR="00541A36" w:rsidRPr="00541A36">
        <w:rPr>
          <w:rFonts w:ascii="GHEA Mariam" w:hAnsi="GHEA Mariam"/>
          <w:sz w:val="24"/>
          <w:szCs w:val="24"/>
          <w:lang w:val="hy-AM"/>
        </w:rPr>
        <w:t>-Ն որոշումը:</w:t>
      </w:r>
      <w:r w:rsidR="00541A36" w:rsidRPr="00541A36">
        <w:rPr>
          <w:rFonts w:ascii="Calibri" w:hAnsi="Calibri" w:cs="Calibri"/>
          <w:sz w:val="24"/>
          <w:szCs w:val="24"/>
          <w:lang w:val="hy-AM"/>
        </w:rPr>
        <w:t> </w:t>
      </w:r>
      <w:r w:rsidR="00416C10">
        <w:rPr>
          <w:rFonts w:ascii="Calibri" w:hAnsi="Calibri" w:cs="Calibri"/>
          <w:sz w:val="24"/>
          <w:szCs w:val="24"/>
          <w:lang w:val="hy-AM"/>
        </w:rPr>
        <w:t xml:space="preserve"> </w:t>
      </w:r>
    </w:p>
    <w:p w:rsidR="00416C10" w:rsidRPr="00416C10" w:rsidRDefault="00CC6D16" w:rsidP="00CC6D16">
      <w:pPr>
        <w:pStyle w:val="NoSpacing"/>
        <w:spacing w:line="276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 w:rsidR="00416C10" w:rsidRPr="00416C10">
        <w:rPr>
          <w:rFonts w:ascii="GHEA Mariam" w:hAnsi="GHEA Mariam"/>
          <w:sz w:val="24"/>
          <w:szCs w:val="24"/>
          <w:lang w:val="hy-AM"/>
        </w:rPr>
        <w:t xml:space="preserve">. Սույն որոշումն ուժի մեջ է մտնում պաշտոնական հրապարակմանը հաջորդող օրվանից։ </w:t>
      </w:r>
    </w:p>
    <w:p w:rsidR="00541A36" w:rsidRDefault="00541A36" w:rsidP="00A033C1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541A36" w:rsidRDefault="00541A36" w:rsidP="00A033C1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416C10" w:rsidRDefault="00416C10" w:rsidP="00A033C1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FB0287" w:rsidRPr="00FB0287" w:rsidRDefault="00653C71" w:rsidP="00653C71">
      <w:pPr>
        <w:pStyle w:val="NoSpacing"/>
        <w:ind w:firstLine="426"/>
        <w:rPr>
          <w:rFonts w:ascii="GHEA Mariam" w:hAnsi="GHEA Mariam"/>
          <w:b/>
          <w:bCs/>
          <w:sz w:val="24"/>
          <w:szCs w:val="24"/>
          <w:lang w:val="hy-AM"/>
        </w:rPr>
      </w:pPr>
      <w:r>
        <w:rPr>
          <w:rFonts w:ascii="GHEA Mariam" w:hAnsi="GHEA Mariam"/>
          <w:b/>
          <w:bCs/>
          <w:sz w:val="24"/>
          <w:szCs w:val="24"/>
          <w:lang w:val="hy-AM"/>
        </w:rPr>
        <w:t xml:space="preserve">   ԿԱՊԱՆ </w:t>
      </w:r>
      <w:r w:rsidR="00FB0287" w:rsidRPr="00FB0287">
        <w:rPr>
          <w:rFonts w:ascii="GHEA Mariam" w:hAnsi="GHEA Mariam"/>
          <w:b/>
          <w:bCs/>
          <w:sz w:val="24"/>
          <w:szCs w:val="24"/>
          <w:lang w:val="hy-AM"/>
        </w:rPr>
        <w:t xml:space="preserve">ՀԱՄԱՅՆՔԻ ՂԵԿԱՎԱՐ      </w:t>
      </w:r>
      <w:r w:rsidR="00FB0287" w:rsidRPr="00FB0287">
        <w:rPr>
          <w:rFonts w:ascii="GHEA Mariam" w:hAnsi="GHEA Mariam"/>
          <w:b/>
          <w:bCs/>
          <w:sz w:val="24"/>
          <w:szCs w:val="24"/>
          <w:lang w:val="hy-AM"/>
        </w:rPr>
        <w:tab/>
        <w:t xml:space="preserve">         ԳԵՎՈՐԳ ՓԱՐՍՅԱՆ</w:t>
      </w:r>
    </w:p>
    <w:p w:rsidR="00416C10" w:rsidRDefault="00416C10" w:rsidP="00A033C1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416C10" w:rsidRDefault="00416C10" w:rsidP="00A033C1">
      <w:pPr>
        <w:pStyle w:val="NoSpacing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A033C1" w:rsidRPr="00C04E0A" w:rsidRDefault="00A033C1" w:rsidP="00223F58">
      <w:pPr>
        <w:ind w:firstLine="374"/>
        <w:jc w:val="both"/>
        <w:rPr>
          <w:rFonts w:ascii="GHEA Mariam" w:hAnsi="GHEA Mariam"/>
          <w:b/>
          <w:lang w:val="pt-BR"/>
        </w:rPr>
      </w:pPr>
    </w:p>
    <w:p w:rsidR="00223F58" w:rsidRDefault="00223F58" w:rsidP="00FF3221">
      <w:pPr>
        <w:rPr>
          <w:rFonts w:ascii="GHEA Grapalat" w:hAnsi="GHEA Grapalat"/>
          <w:lang w:val="pt-BR"/>
        </w:rPr>
      </w:pPr>
      <w:r>
        <w:rPr>
          <w:rStyle w:val="apple-tab-span"/>
          <w:rFonts w:ascii="Sylfaen" w:hAnsi="Sylfaen"/>
          <w:b/>
          <w:bCs/>
          <w:lang w:val="hy-AM"/>
        </w:rPr>
        <w:tab/>
      </w:r>
    </w:p>
    <w:p w:rsidR="00C50C45" w:rsidRDefault="00C50C45" w:rsidP="00223F58">
      <w:pPr>
        <w:spacing w:line="360" w:lineRule="auto"/>
        <w:ind w:firstLine="374"/>
        <w:jc w:val="both"/>
        <w:rPr>
          <w:rFonts w:ascii="GHEA Grapalat" w:hAnsi="GHEA Grapalat"/>
          <w:lang w:val="pt-BR"/>
        </w:rPr>
      </w:pPr>
    </w:p>
    <w:sectPr w:rsidR="00C50C45" w:rsidSect="007D2531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52F54"/>
    <w:multiLevelType w:val="hybridMultilevel"/>
    <w:tmpl w:val="ABFA1134"/>
    <w:lvl w:ilvl="0" w:tplc="29C257EE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531"/>
    <w:rsid w:val="00000CAB"/>
    <w:rsid w:val="00003DDA"/>
    <w:rsid w:val="00004EBC"/>
    <w:rsid w:val="00006DDE"/>
    <w:rsid w:val="00010A45"/>
    <w:rsid w:val="00011A7A"/>
    <w:rsid w:val="00012C20"/>
    <w:rsid w:val="00012EC7"/>
    <w:rsid w:val="000155B6"/>
    <w:rsid w:val="000179F2"/>
    <w:rsid w:val="000201A1"/>
    <w:rsid w:val="000215E0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A48"/>
    <w:rsid w:val="00046BEC"/>
    <w:rsid w:val="000502FF"/>
    <w:rsid w:val="0005081D"/>
    <w:rsid w:val="000516BA"/>
    <w:rsid w:val="00052D38"/>
    <w:rsid w:val="000534FA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8E9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1EEE"/>
    <w:rsid w:val="001021D1"/>
    <w:rsid w:val="00103751"/>
    <w:rsid w:val="00103CC3"/>
    <w:rsid w:val="00106BCF"/>
    <w:rsid w:val="00111628"/>
    <w:rsid w:val="00113B79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59B1"/>
    <w:rsid w:val="00167364"/>
    <w:rsid w:val="00167C07"/>
    <w:rsid w:val="001706BA"/>
    <w:rsid w:val="0017304E"/>
    <w:rsid w:val="0017472B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3F58"/>
    <w:rsid w:val="00225090"/>
    <w:rsid w:val="002251B6"/>
    <w:rsid w:val="00225B9A"/>
    <w:rsid w:val="002260B8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3AF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0FD0"/>
    <w:rsid w:val="00362A77"/>
    <w:rsid w:val="00365990"/>
    <w:rsid w:val="00365D86"/>
    <w:rsid w:val="0036616B"/>
    <w:rsid w:val="003670D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6C10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553D"/>
    <w:rsid w:val="00445636"/>
    <w:rsid w:val="0044592F"/>
    <w:rsid w:val="0044596C"/>
    <w:rsid w:val="00446A90"/>
    <w:rsid w:val="00447393"/>
    <w:rsid w:val="0045232B"/>
    <w:rsid w:val="0045264F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2413A"/>
    <w:rsid w:val="00524E10"/>
    <w:rsid w:val="00526045"/>
    <w:rsid w:val="00526A76"/>
    <w:rsid w:val="00526B5A"/>
    <w:rsid w:val="00532AEC"/>
    <w:rsid w:val="0053604E"/>
    <w:rsid w:val="0053656E"/>
    <w:rsid w:val="0053712B"/>
    <w:rsid w:val="0054071E"/>
    <w:rsid w:val="00540919"/>
    <w:rsid w:val="00541880"/>
    <w:rsid w:val="00541A36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3C71"/>
    <w:rsid w:val="00654154"/>
    <w:rsid w:val="00654561"/>
    <w:rsid w:val="0065499A"/>
    <w:rsid w:val="006606A9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2674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2531"/>
    <w:rsid w:val="007D570D"/>
    <w:rsid w:val="007D5B68"/>
    <w:rsid w:val="007D604B"/>
    <w:rsid w:val="007D7070"/>
    <w:rsid w:val="007E036D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1836"/>
    <w:rsid w:val="00A03123"/>
    <w:rsid w:val="00A033C1"/>
    <w:rsid w:val="00A0494B"/>
    <w:rsid w:val="00A10465"/>
    <w:rsid w:val="00A104EC"/>
    <w:rsid w:val="00A12BF6"/>
    <w:rsid w:val="00A152C0"/>
    <w:rsid w:val="00A16113"/>
    <w:rsid w:val="00A207BD"/>
    <w:rsid w:val="00A210DF"/>
    <w:rsid w:val="00A24A36"/>
    <w:rsid w:val="00A2570E"/>
    <w:rsid w:val="00A258E7"/>
    <w:rsid w:val="00A25B00"/>
    <w:rsid w:val="00A266B3"/>
    <w:rsid w:val="00A26BD7"/>
    <w:rsid w:val="00A271B8"/>
    <w:rsid w:val="00A3125A"/>
    <w:rsid w:val="00A31D0A"/>
    <w:rsid w:val="00A346D2"/>
    <w:rsid w:val="00A34A57"/>
    <w:rsid w:val="00A355FA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55A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D40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4E0A"/>
    <w:rsid w:val="00C0566B"/>
    <w:rsid w:val="00C05D07"/>
    <w:rsid w:val="00C05ED4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0C45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6D16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5806"/>
    <w:rsid w:val="00D3741C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209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410F"/>
    <w:rsid w:val="00F973C5"/>
    <w:rsid w:val="00F9741F"/>
    <w:rsid w:val="00FA3ADE"/>
    <w:rsid w:val="00FA4332"/>
    <w:rsid w:val="00FA5D45"/>
    <w:rsid w:val="00FA653C"/>
    <w:rsid w:val="00FA6AB8"/>
    <w:rsid w:val="00FA704E"/>
    <w:rsid w:val="00FB0287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3221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6FFE"/>
  <w15:docId w15:val="{2AC503C0-E687-4390-B857-230A148C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531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D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D2531"/>
    <w:rPr>
      <w:b/>
      <w:bCs/>
    </w:rPr>
  </w:style>
  <w:style w:type="character" w:customStyle="1" w:styleId="apple-tab-span">
    <w:name w:val="apple-tab-span"/>
    <w:basedOn w:val="DefaultParagraphFont"/>
    <w:rsid w:val="007D2531"/>
  </w:style>
  <w:style w:type="paragraph" w:styleId="BalloonText">
    <w:name w:val="Balloon Text"/>
    <w:basedOn w:val="Normal"/>
    <w:link w:val="BalloonTextChar"/>
    <w:uiPriority w:val="99"/>
    <w:semiHidden/>
    <w:unhideWhenUsed/>
    <w:rsid w:val="007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2531"/>
    <w:pPr>
      <w:spacing w:after="0" w:line="240" w:lineRule="auto"/>
    </w:pPr>
  </w:style>
  <w:style w:type="table" w:styleId="TableGrid">
    <w:name w:val="Table Grid"/>
    <w:basedOn w:val="TableNormal"/>
    <w:uiPriority w:val="59"/>
    <w:rsid w:val="00A03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688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2020-12-04T11:47:00Z</cp:lastPrinted>
  <dcterms:created xsi:type="dcterms:W3CDTF">2014-09-23T05:27:00Z</dcterms:created>
  <dcterms:modified xsi:type="dcterms:W3CDTF">2021-01-26T05:50:00Z</dcterms:modified>
</cp:coreProperties>
</file>