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F9" w:rsidRPr="00292DF9" w:rsidRDefault="00292DF9" w:rsidP="00292DF9">
      <w:pPr>
        <w:pStyle w:val="a4"/>
        <w:spacing w:before="0" w:beforeAutospacing="0" w:after="0" w:afterAutospacing="0"/>
        <w:contextualSpacing/>
        <w:jc w:val="right"/>
        <w:rPr>
          <w:rStyle w:val="a3"/>
          <w:rFonts w:ascii="GHEA Mariam" w:hAnsi="GHEA Mariam"/>
          <w:sz w:val="27"/>
          <w:szCs w:val="27"/>
          <w:lang w:val="hy-AM"/>
        </w:rPr>
      </w:pPr>
      <w:r>
        <w:rPr>
          <w:rStyle w:val="a3"/>
          <w:rFonts w:ascii="GHEA Mariam" w:hAnsi="GHEA Mariam"/>
          <w:sz w:val="27"/>
          <w:szCs w:val="27"/>
          <w:lang w:val="hy-AM"/>
        </w:rPr>
        <w:t>Նախագիծ 8-129</w:t>
      </w:r>
    </w:p>
    <w:p w:rsidR="00050418" w:rsidRPr="004839EF" w:rsidRDefault="00050418" w:rsidP="00050418">
      <w:pPr>
        <w:pStyle w:val="a4"/>
        <w:spacing w:before="0" w:beforeAutospacing="0" w:after="0" w:afterAutospacing="0"/>
        <w:contextualSpacing/>
        <w:jc w:val="center"/>
        <w:rPr>
          <w:rStyle w:val="a3"/>
          <w:rFonts w:ascii="GHEA Mariam" w:hAnsi="GHEA Mariam"/>
          <w:sz w:val="27"/>
          <w:szCs w:val="27"/>
        </w:rPr>
      </w:pPr>
      <w:r w:rsidRPr="004839EF">
        <w:rPr>
          <w:rStyle w:val="a3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3"/>
          <w:rFonts w:ascii="GHEA Mariam" w:hAnsi="GHEA Mariam"/>
          <w:sz w:val="27"/>
          <w:szCs w:val="27"/>
          <w:lang w:val="en-US"/>
        </w:rPr>
        <w:t>N</w:t>
      </w:r>
      <w:r w:rsidRPr="006541AE">
        <w:rPr>
          <w:rStyle w:val="a3"/>
          <w:rFonts w:ascii="GHEA Mariam" w:hAnsi="GHEA Mariam"/>
          <w:sz w:val="27"/>
          <w:szCs w:val="27"/>
        </w:rPr>
        <w:t xml:space="preserve"> </w:t>
      </w:r>
      <w:r>
        <w:rPr>
          <w:rStyle w:val="a3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3"/>
          <w:rFonts w:ascii="GHEA Mariam" w:hAnsi="GHEA Mariam"/>
          <w:sz w:val="27"/>
          <w:szCs w:val="27"/>
        </w:rPr>
        <w:t>-</w:t>
      </w:r>
      <w:r w:rsidRPr="004839EF">
        <w:rPr>
          <w:rStyle w:val="a3"/>
          <w:rFonts w:ascii="GHEA Mariam" w:hAnsi="GHEA Mariam"/>
          <w:sz w:val="27"/>
          <w:szCs w:val="27"/>
          <w:lang w:val="hy-AM"/>
        </w:rPr>
        <w:t>Ա</w:t>
      </w:r>
    </w:p>
    <w:p w:rsidR="00050418" w:rsidRDefault="00027A1E" w:rsidP="00050418">
      <w:pPr>
        <w:pStyle w:val="a4"/>
        <w:spacing w:before="0" w:beforeAutospacing="0" w:after="0" w:afterAutospacing="0"/>
        <w:contextualSpacing/>
        <w:jc w:val="center"/>
        <w:rPr>
          <w:rStyle w:val="a3"/>
          <w:rFonts w:ascii="GHEA Mariam" w:hAnsi="GHEA Mariam"/>
          <w:lang w:val="hy-AM"/>
        </w:rPr>
      </w:pPr>
      <w:r w:rsidRPr="00027A1E">
        <w:rPr>
          <w:rStyle w:val="a3"/>
          <w:rFonts w:ascii="GHEA Mariam" w:hAnsi="GHEA Mariam"/>
          <w:lang w:val="hy-AM"/>
        </w:rPr>
        <w:t>22</w:t>
      </w:r>
      <w:r w:rsidR="00050418" w:rsidRPr="00027A1E">
        <w:rPr>
          <w:rStyle w:val="a3"/>
          <w:rFonts w:ascii="GHEA Mariam" w:hAnsi="GHEA Mariam"/>
          <w:lang w:val="hy-AM"/>
        </w:rPr>
        <w:t xml:space="preserve"> </w:t>
      </w:r>
      <w:r w:rsidR="00050418" w:rsidRPr="00027A1E">
        <w:rPr>
          <w:rStyle w:val="a3"/>
          <w:rFonts w:ascii="GHEA Mariam" w:hAnsi="GHEA Mariam"/>
        </w:rPr>
        <w:t xml:space="preserve"> </w:t>
      </w:r>
      <w:r w:rsidRPr="00027A1E">
        <w:rPr>
          <w:rStyle w:val="a3"/>
          <w:rFonts w:ascii="GHEA Mariam" w:hAnsi="GHEA Mariam"/>
          <w:lang w:val="hy-AM"/>
        </w:rPr>
        <w:t>ՆՈՅԵՄԲԵ</w:t>
      </w:r>
      <w:r w:rsidR="00050418" w:rsidRPr="00027A1E">
        <w:rPr>
          <w:rStyle w:val="a3"/>
          <w:rFonts w:ascii="GHEA Mariam" w:hAnsi="GHEA Mariam"/>
          <w:lang w:val="hy-AM"/>
        </w:rPr>
        <w:t>ՐԻ 2023թ.</w:t>
      </w:r>
    </w:p>
    <w:p w:rsidR="00050418" w:rsidRDefault="00050418" w:rsidP="00050418">
      <w:pPr>
        <w:pStyle w:val="a4"/>
        <w:tabs>
          <w:tab w:val="left" w:pos="5430"/>
        </w:tabs>
        <w:spacing w:before="0" w:beforeAutospacing="0" w:after="0" w:afterAutospacing="0"/>
        <w:contextualSpacing/>
        <w:rPr>
          <w:rStyle w:val="a3"/>
          <w:rFonts w:ascii="GHEA Mariam" w:hAnsi="GHEA Mariam"/>
          <w:lang w:val="hy-AM"/>
        </w:rPr>
      </w:pPr>
      <w:r>
        <w:rPr>
          <w:rStyle w:val="a3"/>
          <w:rFonts w:ascii="GHEA Mariam" w:hAnsi="GHEA Mariam"/>
          <w:lang w:val="hy-AM"/>
        </w:rPr>
        <w:tab/>
      </w:r>
    </w:p>
    <w:p w:rsidR="00050418" w:rsidRPr="00D079E9" w:rsidRDefault="00050418" w:rsidP="00050418">
      <w:pPr>
        <w:spacing w:after="0"/>
        <w:ind w:firstLine="426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 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ՀԱՄԱՅՆՔԻ </w:t>
      </w:r>
      <w:r w:rsidR="00027A1E">
        <w:rPr>
          <w:rFonts w:ascii="GHEA Mariam" w:eastAsia="Times New Roman" w:hAnsi="GHEA Mariam" w:cs="Arial"/>
          <w:b/>
          <w:sz w:val="24"/>
          <w:szCs w:val="24"/>
          <w:lang w:val="hy-AM"/>
        </w:rPr>
        <w:t>ԵՂԵԳ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D079E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ԲՆԱԿԱՎԱՅՐԻ ՎԱՐՉԱԿԱՆ ՂԵԿԱՎԱՐԻ ԼԻԱԶՈՐՈՒԹՅՈՒՆՆԵՐԻՑ ԲԽՈՂ ԳՈՐԾԱՌՈՒՅԹՆԵՐԻ ԻՐԱԿԱՆԱՑՈՒՄԸ 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027A1E">
        <w:rPr>
          <w:rFonts w:ascii="GHEA Mariam" w:eastAsia="Times New Roman" w:hAnsi="GHEA Mariam" w:cs="Sylfaen"/>
          <w:b/>
          <w:sz w:val="24"/>
          <w:szCs w:val="24"/>
          <w:lang w:val="hy-AM"/>
        </w:rPr>
        <w:t>ՍԵՎԱՔԱՐ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ԲՆԱԿԱՎԱՅՐԻ </w:t>
      </w:r>
      <w:r w:rsidRPr="00D079E9">
        <w:rPr>
          <w:rFonts w:ascii="GHEA Mariam" w:eastAsia="Times New Roman" w:hAnsi="GHEA Mariam" w:cs="Sylfaen"/>
          <w:b/>
          <w:sz w:val="24"/>
          <w:szCs w:val="24"/>
          <w:lang w:val="hy-AM"/>
        </w:rPr>
        <w:t>ՎԱՐՉԱԿԱՆ ՂԵԿԱՎԱՐԻՆ ՎԵՐԱՊԱՀԵԼՈՒ ՄԱՍԻՆ</w:t>
      </w:r>
    </w:p>
    <w:p w:rsidR="00050418" w:rsidRDefault="00050418" w:rsidP="00050418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</w:p>
    <w:p w:rsidR="00050418" w:rsidRDefault="00050418" w:rsidP="00050418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4.2-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 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Կապան </w:t>
      </w:r>
      <w:r>
        <w:rPr>
          <w:rFonts w:ascii="GHEA Mariam" w:hAnsi="GHEA Mariam" w:cs="Arial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ավագանին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որոշում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050418" w:rsidRDefault="00050418" w:rsidP="00050418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 xml:space="preserve">1.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</w:t>
      </w:r>
      <w:r w:rsidR="00027A1E">
        <w:rPr>
          <w:rFonts w:ascii="GHEA Mariam" w:hAnsi="GHEA Mariam" w:cs="Arial"/>
          <w:lang w:val="hy-AM"/>
        </w:rPr>
        <w:t>Եղեգ</w:t>
      </w:r>
      <w:r>
        <w:rPr>
          <w:rFonts w:ascii="GHEA Mariam" w:hAnsi="GHEA Mariam" w:cs="Arial"/>
          <w:lang w:val="hy-AM"/>
        </w:rPr>
        <w:t xml:space="preserve"> բնակավայրի վարչական ղեկավարի լիազորություններից բխող գործառույթների իրականացումը վերապահել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 համայնքի </w:t>
      </w:r>
      <w:r w:rsidR="00027A1E">
        <w:rPr>
          <w:rFonts w:ascii="GHEA Mariam" w:hAnsi="GHEA Mariam" w:cs="Arial"/>
          <w:lang w:val="hy-AM"/>
        </w:rPr>
        <w:t>Սևաքար</w:t>
      </w:r>
      <w:r>
        <w:rPr>
          <w:rFonts w:ascii="GHEA Mariam" w:hAnsi="GHEA Mariam" w:cs="Arial"/>
          <w:lang w:val="hy-AM"/>
        </w:rPr>
        <w:t xml:space="preserve"> բնակավայրի վարչական ղեկավար </w:t>
      </w:r>
      <w:r w:rsidR="00027A1E" w:rsidRPr="00F64E48">
        <w:rPr>
          <w:rFonts w:ascii="GHEA Mariam" w:hAnsi="GHEA Mariam" w:cs="Arial"/>
          <w:lang w:val="hy-AM"/>
        </w:rPr>
        <w:t xml:space="preserve">Արման </w:t>
      </w:r>
      <w:r w:rsidR="00F64E48" w:rsidRPr="00F64E48">
        <w:rPr>
          <w:rFonts w:ascii="GHEA Mariam" w:hAnsi="GHEA Mariam" w:cs="Arial"/>
          <w:lang w:val="hy-AM"/>
        </w:rPr>
        <w:t xml:space="preserve">Մարտիրոսի </w:t>
      </w:r>
      <w:r w:rsidR="00027A1E" w:rsidRPr="00F64E48">
        <w:rPr>
          <w:rFonts w:ascii="GHEA Mariam" w:hAnsi="GHEA Mariam" w:cs="Arial"/>
          <w:lang w:val="hy-AM"/>
        </w:rPr>
        <w:t>Դավթյանին</w:t>
      </w:r>
      <w:r w:rsidRPr="00F64E48">
        <w:rPr>
          <w:rFonts w:ascii="GHEA Mariam" w:hAnsi="GHEA Mariam" w:cs="Arial"/>
          <w:lang w:val="hy-AM"/>
        </w:rPr>
        <w:t>։</w:t>
      </w:r>
    </w:p>
    <w:p w:rsidR="00050418" w:rsidRDefault="00050418" w:rsidP="00050418">
      <w:pPr>
        <w:pStyle w:val="a4"/>
        <w:spacing w:before="0" w:beforeAutospacing="0" w:after="0" w:afterAutospacing="0" w:line="360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2. </w:t>
      </w:r>
      <w:r>
        <w:rPr>
          <w:rFonts w:ascii="GHEA Mariam" w:hAnsi="GHEA Mariam" w:cs="GHEA Mariam"/>
          <w:color w:val="000000"/>
          <w:lang w:val="hy-AM"/>
        </w:rPr>
        <w:t>Սույն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որոշումն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ուժի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մեջ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է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մտնում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/>
          <w:lang w:val="hy-AM"/>
        </w:rPr>
        <w:t>հրապարակմանը հաջորդող օրվանից։</w:t>
      </w:r>
      <w:r>
        <w:rPr>
          <w:rFonts w:ascii="GHEA Mariam" w:hAnsi="GHEA Mariam" w:cs="Sylfaen"/>
          <w:lang w:val="hy-AM"/>
        </w:rPr>
        <w:t xml:space="preserve">                                 </w:t>
      </w:r>
    </w:p>
    <w:p w:rsidR="00027A1E" w:rsidRPr="00C604A2" w:rsidRDefault="00027A1E" w:rsidP="00027A1E">
      <w:pPr>
        <w:pStyle w:val="a4"/>
        <w:spacing w:before="0" w:beforeAutospacing="0" w:after="0" w:afterAutospacing="0"/>
        <w:ind w:firstLine="426"/>
        <w:jc w:val="center"/>
        <w:rPr>
          <w:rFonts w:ascii="GHEA Mariam" w:hAnsi="GHEA Mariam" w:cs="GHEA Grapalat"/>
          <w:b/>
          <w:bCs/>
          <w:iCs/>
          <w:lang w:val="hy-AM"/>
        </w:rPr>
      </w:pPr>
      <w:r w:rsidRPr="00E77522">
        <w:rPr>
          <w:rStyle w:val="a3"/>
          <w:rFonts w:ascii="GHEA Mariam" w:hAnsi="GHEA Mariam"/>
          <w:i/>
          <w:lang w:val="hy-AM"/>
        </w:rPr>
        <w:tab/>
      </w:r>
      <w:r w:rsidRPr="00C604A2">
        <w:rPr>
          <w:rFonts w:ascii="GHEA Mariam" w:hAnsi="GHEA Mariam" w:cs="GHEA Grapalat"/>
          <w:b/>
          <w:lang w:val="hy-AM"/>
        </w:rPr>
        <w:t>ՏԵՂԵԿԱՆՔ</w:t>
      </w:r>
      <w:r w:rsidRPr="00C604A2">
        <w:rPr>
          <w:rFonts w:ascii="GHEA Mariam" w:hAnsi="GHEA Mariam" w:cs="GHEA Grapalat"/>
          <w:b/>
          <w:bCs/>
          <w:iCs/>
          <w:lang w:val="hy-AM"/>
        </w:rPr>
        <w:t>- ՀԻՄՆԱՎՈՐՈՒՄ</w:t>
      </w:r>
    </w:p>
    <w:p w:rsidR="00027A1E" w:rsidRPr="00E77522" w:rsidRDefault="00027A1E" w:rsidP="00027A1E">
      <w:pPr>
        <w:pStyle w:val="a4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eastAsia="MS Gothic" w:hAnsi="GHEA Mariam" w:cs="MS Gothic"/>
          <w:lang w:val="hy-AM"/>
        </w:rPr>
      </w:pPr>
    </w:p>
    <w:p w:rsidR="00027A1E" w:rsidRPr="00E77522" w:rsidRDefault="00027A1E" w:rsidP="00027A1E">
      <w:pPr>
        <w:pStyle w:val="a4"/>
        <w:spacing w:before="0" w:beforeAutospacing="0" w:after="0" w:afterAutospacing="0"/>
        <w:ind w:firstLine="426"/>
        <w:contextualSpacing/>
        <w:jc w:val="center"/>
        <w:rPr>
          <w:rFonts w:ascii="GHEA Mariam" w:hAnsi="GHEA Mariam" w:cs="Arial"/>
          <w:lang w:val="hy-AM"/>
        </w:rPr>
      </w:pPr>
      <w:r w:rsidRPr="00E77522">
        <w:rPr>
          <w:rFonts w:ascii="GHEA Mariam" w:hAnsi="GHEA Mariam" w:cs="Sylfaen"/>
          <w:lang w:val="hy-AM"/>
        </w:rPr>
        <w:t xml:space="preserve">  </w:t>
      </w:r>
      <w:r w:rsidRPr="00E77522">
        <w:rPr>
          <w:rFonts w:ascii="GHEA Mariam" w:hAnsi="GHEA Mariam"/>
          <w:b/>
          <w:lang w:val="hy-AM"/>
        </w:rPr>
        <w:t>ՀԱՄԱՅՆՔԻ ԱՎԱԳԱՆՈՒ</w:t>
      </w:r>
      <w:bookmarkStart w:id="0" w:name="_GoBack"/>
      <w:bookmarkEnd w:id="0"/>
      <w:r w:rsidRPr="00E77522">
        <w:rPr>
          <w:rFonts w:ascii="GHEA Mariam" w:hAnsi="GHEA Mariam"/>
          <w:b/>
          <w:lang w:val="hy-AM"/>
        </w:rPr>
        <w:t xml:space="preserve"> ՈՐՈՇՄԱՆ ՆԱԽԱԳԾԻ ԸՆԴՈՒՆՄԱՆ ԿԱՊԱԿՑՈՒԹՅԱՄԲ ՀԱՄԱՅՆՔԻ ԲՅՈՒՋԵՈՒՄ ԵԿԱՄՈՒՏՆԵՐԻ ԵՎ ԾԱԽՍԵՐԻ ԱՎԵԼԱՑՄԱՆ ԿԱՄ ՆՎԱԶԵՑՄԱՆ ՄԱՍԻՆ</w:t>
      </w:r>
    </w:p>
    <w:p w:rsidR="00027A1E" w:rsidRPr="00E77522" w:rsidRDefault="00027A1E" w:rsidP="00027A1E">
      <w:pPr>
        <w:tabs>
          <w:tab w:val="left" w:pos="5334"/>
        </w:tabs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Calibri"/>
          <w:sz w:val="24"/>
          <w:szCs w:val="24"/>
          <w:lang w:val="hy-AM"/>
        </w:rPr>
      </w:pPr>
    </w:p>
    <w:p w:rsidR="00027A1E" w:rsidRPr="00D0154B" w:rsidRDefault="00027A1E" w:rsidP="00027A1E">
      <w:pPr>
        <w:pStyle w:val="a5"/>
        <w:spacing w:after="0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E77522">
        <w:rPr>
          <w:rFonts w:ascii="GHEA Mariam" w:hAnsi="GHEA Mariam" w:cs="Calibri"/>
          <w:sz w:val="24"/>
          <w:szCs w:val="24"/>
          <w:lang w:val="hy-AM"/>
        </w:rPr>
        <w:t xml:space="preserve">«Կապան համայնքի </w:t>
      </w:r>
      <w:r>
        <w:rPr>
          <w:rFonts w:ascii="GHEA Mariam" w:hAnsi="GHEA Mariam" w:cs="Calibri"/>
          <w:sz w:val="24"/>
          <w:szCs w:val="24"/>
          <w:lang w:val="hy-AM"/>
        </w:rPr>
        <w:t>Եղեգ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 բնակավայրի վարչական ղեկավարի լիազորություններից բխող գործառույթների իրականացումը Կապան համայնքի </w:t>
      </w:r>
      <w:r>
        <w:rPr>
          <w:rFonts w:ascii="GHEA Mariam" w:hAnsi="GHEA Mariam" w:cs="Calibri"/>
          <w:sz w:val="24"/>
          <w:szCs w:val="24"/>
          <w:lang w:val="hy-AM"/>
        </w:rPr>
        <w:t>Սևաքար</w:t>
      </w:r>
      <w:r w:rsidRPr="00E77522">
        <w:rPr>
          <w:rFonts w:ascii="GHEA Mariam" w:hAnsi="GHEA Mariam" w:cs="Calibri"/>
          <w:sz w:val="24"/>
          <w:szCs w:val="24"/>
          <w:lang w:val="hy-AM"/>
        </w:rPr>
        <w:t xml:space="preserve"> բնակավայրի վարչական ղեկավարին վերապահելու մասին» ՀՀ Սյունիքի մարզի </w:t>
      </w:r>
      <w:r w:rsidRPr="00E77522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որոշուրմն ընդունելը բխում է աշխատանքային անհրաժեշտությունից:</w:t>
      </w:r>
      <w:r w:rsidRPr="00E77522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Որոշման ընդունմամբ համայնքի բյուջեի ծախսերի և եկամուտների </w:t>
      </w:r>
      <w:r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Pr="00D0154B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A75824" w:rsidRPr="00050418" w:rsidRDefault="00A75824">
      <w:pPr>
        <w:rPr>
          <w:lang w:val="hy-AM"/>
        </w:rPr>
      </w:pPr>
    </w:p>
    <w:sectPr w:rsidR="00A75824" w:rsidRPr="00050418" w:rsidSect="00292DF9">
      <w:pgSz w:w="11906" w:h="16838"/>
      <w:pgMar w:top="709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E0"/>
    <w:rsid w:val="00027A1E"/>
    <w:rsid w:val="00050418"/>
    <w:rsid w:val="00292DF9"/>
    <w:rsid w:val="003858E5"/>
    <w:rsid w:val="005172B7"/>
    <w:rsid w:val="006730E0"/>
    <w:rsid w:val="0091060A"/>
    <w:rsid w:val="00A75824"/>
    <w:rsid w:val="00C604A2"/>
    <w:rsid w:val="00F6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E19B-505E-43C9-AED5-D7B79624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4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0418"/>
    <w:rPr>
      <w:b/>
      <w:bCs/>
    </w:rPr>
  </w:style>
  <w:style w:type="paragraph" w:styleId="a4">
    <w:name w:val="No Spacing"/>
    <w:basedOn w:val="a"/>
    <w:uiPriority w:val="1"/>
    <w:qFormat/>
    <w:rsid w:val="0005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</cp:revision>
  <cp:lastPrinted>2023-11-13T06:51:00Z</cp:lastPrinted>
  <dcterms:created xsi:type="dcterms:W3CDTF">2023-11-09T07:23:00Z</dcterms:created>
  <dcterms:modified xsi:type="dcterms:W3CDTF">2023-11-14T08:32:00Z</dcterms:modified>
</cp:coreProperties>
</file>