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B" w:rsidRPr="00E5637E" w:rsidRDefault="004A73AF" w:rsidP="0042555B">
      <w:pPr>
        <w:pStyle w:val="a8"/>
        <w:spacing w:before="0" w:beforeAutospacing="0" w:after="0" w:afterAutospacing="0"/>
        <w:contextualSpacing/>
        <w:jc w:val="right"/>
        <w:rPr>
          <w:rStyle w:val="aa"/>
          <w:rFonts w:ascii="GHEA Mariam" w:hAnsi="GHEA Mariam"/>
          <w:sz w:val="27"/>
          <w:szCs w:val="27"/>
          <w:lang w:val="hy-AM"/>
        </w:rPr>
      </w:pPr>
      <w:r w:rsidRPr="00E5637E">
        <w:rPr>
          <w:rStyle w:val="aa"/>
          <w:rFonts w:ascii="GHEA Mariam" w:hAnsi="GHEA Mariam"/>
          <w:sz w:val="27"/>
          <w:szCs w:val="27"/>
          <w:lang w:val="hy-AM"/>
        </w:rPr>
        <w:t>Ն</w:t>
      </w:r>
      <w:r w:rsidR="0042555B" w:rsidRPr="00E5637E">
        <w:rPr>
          <w:rStyle w:val="aa"/>
          <w:rFonts w:ascii="GHEA Mariam" w:hAnsi="GHEA Mariam"/>
          <w:sz w:val="27"/>
          <w:szCs w:val="27"/>
          <w:lang w:val="hy-AM"/>
        </w:rPr>
        <w:t>ախագիծ</w:t>
      </w:r>
      <w:r w:rsidRPr="00E5637E">
        <w:rPr>
          <w:rStyle w:val="aa"/>
          <w:rFonts w:ascii="GHEA Mariam" w:hAnsi="GHEA Mariam"/>
          <w:sz w:val="27"/>
          <w:szCs w:val="27"/>
          <w:lang w:val="hy-AM"/>
        </w:rPr>
        <w:t xml:space="preserve"> </w:t>
      </w:r>
      <w:r w:rsidR="00B5240A">
        <w:rPr>
          <w:rStyle w:val="aa"/>
          <w:rFonts w:ascii="GHEA Mariam" w:hAnsi="GHEA Mariam"/>
          <w:sz w:val="27"/>
          <w:szCs w:val="27"/>
          <w:lang w:val="hy-AM"/>
        </w:rPr>
        <w:t>10-1</w:t>
      </w:r>
      <w:r w:rsidR="008B1596">
        <w:rPr>
          <w:rStyle w:val="aa"/>
          <w:rFonts w:ascii="GHEA Mariam" w:hAnsi="GHEA Mariam"/>
          <w:sz w:val="27"/>
          <w:szCs w:val="27"/>
          <w:lang w:val="hy-AM"/>
        </w:rPr>
        <w:t>5</w:t>
      </w:r>
    </w:p>
    <w:p w:rsidR="00DB7AE9" w:rsidRPr="00E5637E" w:rsidRDefault="00DB7AE9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  <w:sz w:val="27"/>
          <w:szCs w:val="27"/>
        </w:rPr>
      </w:pPr>
      <w:r w:rsidRPr="00E5637E">
        <w:rPr>
          <w:rStyle w:val="aa"/>
          <w:rFonts w:ascii="GHEA Mariam" w:hAnsi="GHEA Mariam"/>
          <w:sz w:val="27"/>
          <w:szCs w:val="27"/>
        </w:rPr>
        <w:t xml:space="preserve">ՈՐՈՇՈՒՄ </w:t>
      </w:r>
      <w:r w:rsidRPr="00E5637E">
        <w:rPr>
          <w:rStyle w:val="aa"/>
          <w:rFonts w:ascii="GHEA Mariam" w:hAnsi="GHEA Mariam"/>
          <w:sz w:val="27"/>
          <w:szCs w:val="27"/>
          <w:lang w:val="en-US"/>
        </w:rPr>
        <w:t>N</w:t>
      </w:r>
      <w:r w:rsidRPr="00E5637E">
        <w:rPr>
          <w:rStyle w:val="aa"/>
          <w:rFonts w:ascii="GHEA Mariam" w:hAnsi="GHEA Mariam"/>
          <w:sz w:val="27"/>
          <w:szCs w:val="27"/>
        </w:rPr>
        <w:t xml:space="preserve">   </w:t>
      </w:r>
      <w:r w:rsidR="00151D73" w:rsidRPr="00E5637E">
        <w:rPr>
          <w:rStyle w:val="aa"/>
          <w:rFonts w:ascii="GHEA Mariam" w:hAnsi="GHEA Mariam"/>
          <w:sz w:val="27"/>
          <w:szCs w:val="27"/>
        </w:rPr>
        <w:t xml:space="preserve">  </w:t>
      </w:r>
      <w:r w:rsidRPr="00E5637E">
        <w:rPr>
          <w:rStyle w:val="aa"/>
          <w:rFonts w:ascii="GHEA Mariam" w:hAnsi="GHEA Mariam"/>
          <w:sz w:val="27"/>
          <w:szCs w:val="27"/>
        </w:rPr>
        <w:t xml:space="preserve">  -</w:t>
      </w:r>
      <w:r w:rsidRPr="00E5637E">
        <w:rPr>
          <w:rStyle w:val="aa"/>
          <w:rFonts w:ascii="GHEA Mariam" w:hAnsi="GHEA Mariam"/>
          <w:sz w:val="27"/>
          <w:szCs w:val="27"/>
          <w:lang w:val="hy-AM"/>
        </w:rPr>
        <w:t>Ա</w:t>
      </w:r>
    </w:p>
    <w:p w:rsidR="00DB7AE9" w:rsidRPr="00E5637E" w:rsidRDefault="00716208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</w:rPr>
      </w:pPr>
      <w:r w:rsidRPr="00E5637E">
        <w:rPr>
          <w:rStyle w:val="aa"/>
          <w:rFonts w:ascii="GHEA Mariam" w:hAnsi="GHEA Mariam"/>
          <w:lang w:val="hy-AM"/>
        </w:rPr>
        <w:t>11 փետրվարի</w:t>
      </w:r>
      <w:r w:rsidR="0042555B" w:rsidRPr="00E5637E">
        <w:rPr>
          <w:rStyle w:val="aa"/>
          <w:rFonts w:ascii="GHEA Mariam" w:hAnsi="GHEA Mariam"/>
          <w:lang w:val="hy-AM"/>
        </w:rPr>
        <w:t xml:space="preserve"> </w:t>
      </w:r>
      <w:r w:rsidR="00F63CFC" w:rsidRPr="00E5637E">
        <w:rPr>
          <w:rStyle w:val="aa"/>
          <w:rFonts w:ascii="GHEA Mariam" w:hAnsi="GHEA Mariam"/>
          <w:lang w:val="hy-AM"/>
        </w:rPr>
        <w:t xml:space="preserve"> 202</w:t>
      </w:r>
      <w:r w:rsidRPr="00E5637E">
        <w:rPr>
          <w:rStyle w:val="aa"/>
          <w:rFonts w:ascii="GHEA Mariam" w:hAnsi="GHEA Mariam"/>
          <w:lang w:val="hy-AM"/>
        </w:rPr>
        <w:t>5</w:t>
      </w:r>
      <w:r w:rsidR="00DB7AE9" w:rsidRPr="00E5637E">
        <w:rPr>
          <w:rStyle w:val="aa"/>
          <w:rFonts w:ascii="GHEA Mariam" w:hAnsi="GHEA Mariam"/>
          <w:lang w:val="hy-AM"/>
        </w:rPr>
        <w:t>թ.</w:t>
      </w:r>
    </w:p>
    <w:p w:rsidR="00020920" w:rsidRPr="00E5637E" w:rsidRDefault="00776546" w:rsidP="00DB7AE9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>Հ</w:t>
      </w:r>
      <w:r w:rsidR="000F4FF6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ԱՅԱՍՏԱՆԻ </w:t>
      </w:r>
      <w:r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>Հ</w:t>
      </w:r>
      <w:r w:rsidR="000F4FF6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>ԱՆՐԱՊԵՏՈՒԹՅԱՆ</w:t>
      </w:r>
      <w:r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ՍՅՈՒՆԻՔԻ ՄԱՐԶԻ </w:t>
      </w:r>
      <w:r w:rsidR="00DB7AE9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="00DB7AE9" w:rsidRPr="00E5637E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92737A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ՀԱՄԱՅՆՔՈՒՄ</w:t>
      </w:r>
      <w:r w:rsidR="00C22448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ՄԻՆՉԵՎ 18 ՏԱՐԵԿԱՆ ԱՆՁԱՆՑ ԿՈՂՄԻՑ </w:t>
      </w:r>
      <w:r w:rsidR="0092737A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716208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>ԱՆՀԱՏԱԿԱՆ ՇԱՐԺՈՒՆԱԿՈՒԹՅԱՆ ՏԵՂԱՇԱՐԺՄԱՆ) ՄԻՋՈՑՆԵՐ</w:t>
      </w:r>
      <w:r w:rsidR="000F4FF6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>ՈՎ</w:t>
      </w:r>
      <w:r w:rsidR="00716208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ԵՐԹԵՎԵԿՈՒԹՅԱՆ</w:t>
      </w:r>
      <w:r w:rsidR="00020920"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</w:p>
    <w:p w:rsidR="00DB7AE9" w:rsidRPr="00E5637E" w:rsidRDefault="00716208" w:rsidP="00DB7AE9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E5637E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ՀԱՄԱՐ ԹՈՒՅԼԱՏՐՎԱԾ ՎԱՅՐԵՐ ՍԱՀՄԱՆԵԼՈՒ ՄԱՍԻՆ</w:t>
      </w:r>
    </w:p>
    <w:p w:rsidR="0055624E" w:rsidRPr="006C7504" w:rsidRDefault="0055624E" w:rsidP="0055624E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Grapalat" w:hAnsi="GHEA Grapalat" w:cs="Arial"/>
          <w:lang w:val="hy-AM"/>
        </w:rPr>
      </w:pPr>
    </w:p>
    <w:p w:rsidR="0055624E" w:rsidRPr="0055624E" w:rsidRDefault="0055624E" w:rsidP="0055624E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55624E">
        <w:rPr>
          <w:rFonts w:ascii="GHEA Mariam" w:hAnsi="GHEA Mariam" w:cs="Arial"/>
          <w:lang w:val="hy-AM"/>
        </w:rPr>
        <w:t>Ղեկավարվելով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 Armenian"/>
          <w:lang w:val="hy-AM"/>
        </w:rPr>
        <w:t>«</w:t>
      </w:r>
      <w:r w:rsidRPr="0055624E">
        <w:rPr>
          <w:rFonts w:ascii="GHEA Mariam" w:hAnsi="GHEA Mariam" w:cs="Arial"/>
          <w:lang w:val="hy-AM"/>
        </w:rPr>
        <w:t>Տեղական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ինքնակառավարման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մասին</w:t>
      </w:r>
      <w:r w:rsidRPr="0055624E">
        <w:rPr>
          <w:rFonts w:ascii="GHEA Mariam" w:hAnsi="GHEA Mariam" w:cs="Arial Armenian"/>
          <w:lang w:val="hy-AM"/>
        </w:rPr>
        <w:t>»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Հայաստանի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Հանրապետության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օրենքի</w:t>
      </w:r>
      <w:r w:rsidRPr="0055624E">
        <w:rPr>
          <w:rFonts w:ascii="GHEA Mariam" w:hAnsi="GHEA Mariam" w:cs="Sylfaen"/>
          <w:lang w:val="hy-AM"/>
        </w:rPr>
        <w:t xml:space="preserve"> 18-</w:t>
      </w:r>
      <w:r w:rsidRPr="0055624E">
        <w:rPr>
          <w:rFonts w:ascii="GHEA Mariam" w:hAnsi="GHEA Mariam" w:cs="Arial"/>
          <w:lang w:val="hy-AM"/>
        </w:rPr>
        <w:t>րդ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հոդվածի</w:t>
      </w:r>
      <w:r w:rsidRPr="0055624E">
        <w:rPr>
          <w:rFonts w:ascii="GHEA Mariam" w:hAnsi="GHEA Mariam" w:cs="Sylfaen"/>
          <w:lang w:val="hy-AM"/>
        </w:rPr>
        <w:t xml:space="preserve"> 1-</w:t>
      </w:r>
      <w:r w:rsidRPr="0055624E">
        <w:rPr>
          <w:rFonts w:ascii="GHEA Mariam" w:hAnsi="GHEA Mariam" w:cs="Arial"/>
          <w:lang w:val="hy-AM"/>
        </w:rPr>
        <w:t>ին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մասի</w:t>
      </w:r>
      <w:r w:rsidRPr="0055624E">
        <w:rPr>
          <w:rFonts w:ascii="GHEA Mariam" w:hAnsi="GHEA Mariam" w:cs="Sylfaen"/>
          <w:lang w:val="hy-AM"/>
        </w:rPr>
        <w:t xml:space="preserve"> 42-</w:t>
      </w:r>
      <w:r w:rsidRPr="0055624E">
        <w:rPr>
          <w:rFonts w:ascii="GHEA Mariam" w:hAnsi="GHEA Mariam" w:cs="Arial"/>
          <w:lang w:val="hy-AM"/>
        </w:rPr>
        <w:t>րդ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 xml:space="preserve">կետով, համաձայն </w:t>
      </w:r>
      <w:r w:rsidRPr="0055624E">
        <w:rPr>
          <w:rFonts w:ascii="GHEA Mariam" w:hAnsi="GHEA Mariam" w:cs="Arial Armenian"/>
          <w:lang w:val="hy-AM"/>
        </w:rPr>
        <w:t>«Ճանապարհային երթևեկության անվտանգության ապահովման մասին» Հայաստանի Հանրապետության օրենքի 24</w:t>
      </w:r>
      <w:r w:rsidRPr="0055624E">
        <w:rPr>
          <w:rFonts w:ascii="Cambria Math" w:hAnsi="Cambria Math" w:cs="Cambria Math"/>
          <w:lang w:val="hy-AM"/>
        </w:rPr>
        <w:t>․</w:t>
      </w:r>
      <w:r w:rsidRPr="0055624E">
        <w:rPr>
          <w:rFonts w:ascii="GHEA Mariam" w:hAnsi="GHEA Mariam" w:cs="Arial Armenian"/>
          <w:lang w:val="hy-AM"/>
        </w:rPr>
        <w:t xml:space="preserve">4-րդ </w:t>
      </w:r>
      <w:r w:rsidRPr="0055624E">
        <w:rPr>
          <w:rFonts w:ascii="GHEA Mariam" w:hAnsi="GHEA Mariam" w:cs="GHEA Grapalat"/>
          <w:lang w:val="hy-AM"/>
        </w:rPr>
        <w:t>հոդվածի</w:t>
      </w:r>
      <w:r w:rsidRPr="0055624E">
        <w:rPr>
          <w:rFonts w:ascii="GHEA Mariam" w:hAnsi="GHEA Mariam" w:cs="Arial Armenian"/>
          <w:lang w:val="hy-AM"/>
        </w:rPr>
        <w:t xml:space="preserve"> 3-</w:t>
      </w:r>
      <w:r w:rsidRPr="0055624E">
        <w:rPr>
          <w:rFonts w:ascii="GHEA Mariam" w:hAnsi="GHEA Mariam" w:cs="GHEA Grapalat"/>
          <w:lang w:val="hy-AM"/>
        </w:rPr>
        <w:t>րդ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և 10-րդ մասերի և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հաշվի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առնելով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համայնքի</w:t>
      </w:r>
      <w:r w:rsidRPr="0055624E">
        <w:rPr>
          <w:rFonts w:ascii="GHEA Mariam" w:hAnsi="GHEA Mariam" w:cs="Sylfaen"/>
          <w:lang w:val="hy-AM"/>
        </w:rPr>
        <w:t xml:space="preserve"> </w:t>
      </w:r>
      <w:r w:rsidRPr="0055624E">
        <w:rPr>
          <w:rFonts w:ascii="GHEA Mariam" w:hAnsi="GHEA Mariam" w:cs="Arial"/>
          <w:lang w:val="hy-AM"/>
        </w:rPr>
        <w:t>ղեկավարի առաջարկությունը</w:t>
      </w:r>
      <w:r w:rsidRPr="0055624E">
        <w:rPr>
          <w:rFonts w:ascii="GHEA Mariam" w:hAnsi="GHEA Mariam" w:cs="Sylfaen"/>
          <w:lang w:val="hy-AM"/>
        </w:rPr>
        <w:t>,</w:t>
      </w:r>
      <w:r w:rsidRPr="0055624E">
        <w:rPr>
          <w:rFonts w:ascii="GHEA Mariam" w:hAnsi="GHEA Mariam"/>
          <w:lang w:val="hy-AM"/>
        </w:rPr>
        <w:t xml:space="preserve"> </w:t>
      </w:r>
      <w:r w:rsidRPr="0055624E">
        <w:rPr>
          <w:rFonts w:ascii="GHEA Mariam" w:hAnsi="GHEA Mariam"/>
          <w:b/>
          <w:lang w:val="hy-AM"/>
        </w:rPr>
        <w:t xml:space="preserve">Կապան </w:t>
      </w:r>
      <w:r w:rsidRPr="0055624E">
        <w:rPr>
          <w:rFonts w:ascii="GHEA Mariam" w:hAnsi="GHEA Mariam" w:cs="Arial"/>
          <w:b/>
          <w:lang w:val="hy-AM"/>
        </w:rPr>
        <w:t>համայնքի</w:t>
      </w:r>
      <w:r w:rsidRPr="0055624E">
        <w:rPr>
          <w:rFonts w:ascii="GHEA Mariam" w:hAnsi="GHEA Mariam"/>
          <w:b/>
          <w:lang w:val="hy-AM"/>
        </w:rPr>
        <w:t xml:space="preserve"> </w:t>
      </w:r>
      <w:r w:rsidRPr="0055624E">
        <w:rPr>
          <w:rFonts w:ascii="GHEA Mariam" w:hAnsi="GHEA Mariam" w:cs="Arial"/>
          <w:b/>
          <w:lang w:val="hy-AM"/>
        </w:rPr>
        <w:t>ավագանին</w:t>
      </w:r>
      <w:r w:rsidRPr="0055624E">
        <w:rPr>
          <w:rFonts w:ascii="GHEA Mariam" w:hAnsi="GHEA Mariam"/>
          <w:b/>
          <w:lang w:val="hy-AM"/>
        </w:rPr>
        <w:t xml:space="preserve"> </w:t>
      </w:r>
      <w:r w:rsidRPr="0055624E">
        <w:rPr>
          <w:rFonts w:ascii="GHEA Mariam" w:hAnsi="GHEA Mariam" w:cs="Arial"/>
          <w:b/>
          <w:lang w:val="hy-AM"/>
        </w:rPr>
        <w:t>որոշում</w:t>
      </w:r>
      <w:r w:rsidRPr="0055624E">
        <w:rPr>
          <w:rFonts w:ascii="GHEA Mariam" w:hAnsi="GHEA Mariam"/>
          <w:b/>
          <w:lang w:val="hy-AM"/>
        </w:rPr>
        <w:t xml:space="preserve"> </w:t>
      </w:r>
      <w:r w:rsidRPr="0055624E">
        <w:rPr>
          <w:rFonts w:ascii="GHEA Mariam" w:hAnsi="GHEA Mariam" w:cs="Arial"/>
          <w:b/>
          <w:lang w:val="hy-AM"/>
        </w:rPr>
        <w:t>է</w:t>
      </w:r>
      <w:r w:rsidRPr="0055624E">
        <w:rPr>
          <w:rFonts w:ascii="GHEA Mariam" w:hAnsi="GHEA Mariam"/>
          <w:b/>
          <w:lang w:val="hy-AM"/>
        </w:rPr>
        <w:t>.</w:t>
      </w:r>
    </w:p>
    <w:p w:rsidR="0055624E" w:rsidRPr="0055624E" w:rsidRDefault="0055624E" w:rsidP="0055624E">
      <w:pPr>
        <w:pStyle w:val="a8"/>
        <w:numPr>
          <w:ilvl w:val="0"/>
          <w:numId w:val="9"/>
        </w:numPr>
        <w:spacing w:before="0" w:beforeAutospacing="0" w:after="0" w:afterAutospacing="0" w:line="276" w:lineRule="auto"/>
        <w:ind w:left="0" w:firstLine="240"/>
        <w:contextualSpacing/>
        <w:jc w:val="both"/>
        <w:rPr>
          <w:rFonts w:ascii="GHEA Mariam" w:hAnsi="GHEA Mariam" w:cs="Arial"/>
          <w:lang w:val="hy-AM"/>
        </w:rPr>
      </w:pPr>
      <w:r w:rsidRPr="0055624E">
        <w:rPr>
          <w:rFonts w:ascii="GHEA Mariam" w:hAnsi="GHEA Mariam" w:cs="Arial"/>
          <w:lang w:val="hy-AM"/>
        </w:rPr>
        <w:t>Հայաստանի Հանրապետության Սյունիքի մարզի Կապան համայնքի տարածքում մինչև 18 տարեկան անձանց կողմից անհատական շարժունակության տեղաշարժման) միջոցներով երթևեկությունը թույլատրել համայնքի գյուղական բնակավայրերում՝ բացառությամբ ավտոմոբիլային ճանապարհների, իսկ Կապան քաղաքում՝ մայթով, հետիոտնային արահետով, զբոսայգիներում, պուրակներում և բակերի ոչ երթևեկելի հատվածներում։</w:t>
      </w:r>
    </w:p>
    <w:p w:rsidR="0055624E" w:rsidRPr="0055624E" w:rsidRDefault="0055624E" w:rsidP="0055624E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Sylfaen"/>
          <w:lang w:val="hy-AM"/>
        </w:rPr>
      </w:pPr>
      <w:r w:rsidRPr="0055624E">
        <w:rPr>
          <w:rFonts w:ascii="GHEA Mariam" w:hAnsi="GHEA Mariam" w:cs="Arial"/>
          <w:lang w:val="hy-AM"/>
        </w:rPr>
        <w:t xml:space="preserve">   2</w:t>
      </w:r>
      <w:r w:rsidRPr="0055624E">
        <w:rPr>
          <w:rFonts w:ascii="Cambria Math" w:hAnsi="Cambria Math" w:cs="Cambria Math"/>
          <w:lang w:val="hy-AM"/>
        </w:rPr>
        <w:t>․</w:t>
      </w:r>
      <w:r w:rsidRPr="0055624E">
        <w:rPr>
          <w:rFonts w:ascii="GHEA Mariam" w:hAnsi="GHEA Mariam" w:cs="Arial"/>
          <w:lang w:val="hy-AM"/>
        </w:rPr>
        <w:t xml:space="preserve"> </w:t>
      </w:r>
      <w:r w:rsidRPr="0055624E">
        <w:rPr>
          <w:rFonts w:ascii="GHEA Mariam" w:hAnsi="GHEA Mariam" w:cs="Arial Armenian"/>
          <w:lang w:val="hy-AM"/>
        </w:rPr>
        <w:t>«Ճանապարհային երթևեկության անվտանգության ապահովման մասին» Հայաստանի Հանրապետության օրենքի 24</w:t>
      </w:r>
      <w:r w:rsidRPr="0055624E">
        <w:rPr>
          <w:rFonts w:ascii="Cambria Math" w:hAnsi="Cambria Math" w:cs="Cambria Math"/>
          <w:lang w:val="hy-AM"/>
        </w:rPr>
        <w:t>․</w:t>
      </w:r>
      <w:r w:rsidRPr="0055624E">
        <w:rPr>
          <w:rFonts w:ascii="GHEA Mariam" w:hAnsi="GHEA Mariam" w:cs="Arial Armenian"/>
          <w:lang w:val="hy-AM"/>
        </w:rPr>
        <w:t xml:space="preserve">4-րդ </w:t>
      </w:r>
      <w:r w:rsidRPr="0055624E">
        <w:rPr>
          <w:rFonts w:ascii="GHEA Mariam" w:hAnsi="GHEA Mariam" w:cs="GHEA Grapalat"/>
          <w:lang w:val="hy-AM"/>
        </w:rPr>
        <w:t xml:space="preserve">հոդվածով նախատեսված կարգավորումներից բացի </w:t>
      </w:r>
      <w:r w:rsidRPr="0055624E">
        <w:rPr>
          <w:rFonts w:ascii="GHEA Mariam" w:hAnsi="GHEA Mariam" w:cs="Arial"/>
          <w:lang w:val="hy-AM"/>
        </w:rPr>
        <w:t>Սյունիքի մարզի Կապան համայնքի տարածքում անհատական շարժունակության տեղաշարժման) միջոցներով երթևեկությունը արգելել Կապան համայնքի վարչական տարածքի ավտոմոբիլային ճանապարհներում</w:t>
      </w:r>
      <w:r w:rsidRPr="0055624E">
        <w:rPr>
          <w:rFonts w:ascii="GHEA Mariam" w:hAnsi="GHEA Mariam" w:cs="Sylfaen"/>
          <w:lang w:val="hy-AM"/>
        </w:rPr>
        <w:t>։</w:t>
      </w:r>
    </w:p>
    <w:p w:rsidR="0055624E" w:rsidRPr="0055624E" w:rsidRDefault="0055624E" w:rsidP="0055624E">
      <w:pPr>
        <w:pStyle w:val="a8"/>
        <w:numPr>
          <w:ilvl w:val="0"/>
          <w:numId w:val="9"/>
        </w:numPr>
        <w:spacing w:before="0" w:beforeAutospacing="0" w:after="0" w:afterAutospacing="0" w:line="276" w:lineRule="auto"/>
        <w:ind w:left="0" w:firstLine="240"/>
        <w:contextualSpacing/>
        <w:jc w:val="both"/>
        <w:rPr>
          <w:rFonts w:ascii="GHEA Mariam" w:eastAsia="MS Gothic" w:hAnsi="GHEA Mariam" w:cs="MS Gothic"/>
          <w:lang w:val="hy-AM"/>
        </w:rPr>
      </w:pPr>
      <w:r w:rsidRPr="0055624E">
        <w:rPr>
          <w:rFonts w:ascii="GHEA Mariam" w:hAnsi="GHEA Mariam" w:cs="Sylfaen"/>
          <w:lang w:val="hy-AM"/>
        </w:rPr>
        <w:t xml:space="preserve">Սույն որոշումն ուժի մեջ է մտնում պաշտոնական հրապարակմանը հաջորդող օրվանից։                          </w:t>
      </w:r>
    </w:p>
    <w:p w:rsidR="0055624E" w:rsidRPr="0055624E" w:rsidRDefault="0055624E" w:rsidP="0055624E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eastAsia="MS Gothic" w:hAnsi="GHEA Mariam" w:cs="MS Gothic"/>
          <w:lang w:val="hy-AM"/>
        </w:rPr>
      </w:pPr>
    </w:p>
    <w:p w:rsidR="0055624E" w:rsidRPr="0055624E" w:rsidRDefault="0055624E" w:rsidP="0055624E">
      <w:pPr>
        <w:pStyle w:val="a8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/>
          <w:iCs/>
          <w:u w:val="single"/>
          <w:lang w:val="hy-AM"/>
        </w:rPr>
      </w:pPr>
      <w:r w:rsidRPr="0055624E">
        <w:rPr>
          <w:rStyle w:val="aa"/>
          <w:rFonts w:ascii="GHEA Mariam" w:hAnsi="GHEA Mariam"/>
          <w:i/>
          <w:lang w:val="hy-AM"/>
        </w:rPr>
        <w:tab/>
      </w:r>
      <w:r w:rsidRPr="0055624E">
        <w:rPr>
          <w:rFonts w:ascii="GHEA Mariam" w:hAnsi="GHEA Mariam" w:cs="GHEA Grapalat"/>
          <w:b/>
          <w:i/>
          <w:u w:val="single"/>
          <w:lang w:val="hy-AM"/>
        </w:rPr>
        <w:t>ՏԵՂԵԿԱՆՔ</w:t>
      </w:r>
      <w:r w:rsidRPr="0055624E">
        <w:rPr>
          <w:rFonts w:ascii="GHEA Mariam" w:hAnsi="GHEA Mariam" w:cs="GHEA Grapalat"/>
          <w:b/>
          <w:bCs/>
          <w:i/>
          <w:iCs/>
          <w:u w:val="single"/>
          <w:lang w:val="hy-AM"/>
        </w:rPr>
        <w:t>- ՀԻՄՆԱՎՈՐՈՒՄ</w:t>
      </w:r>
    </w:p>
    <w:p w:rsidR="0055624E" w:rsidRPr="0055624E" w:rsidRDefault="0055624E" w:rsidP="0055624E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bookmarkStart w:id="0" w:name="_GoBack"/>
      <w:bookmarkEnd w:id="0"/>
      <w:r w:rsidRPr="0055624E">
        <w:rPr>
          <w:rFonts w:ascii="GHEA Mariam" w:hAnsi="GHEA Mariam"/>
          <w:b/>
          <w:sz w:val="24"/>
          <w:szCs w:val="24"/>
          <w:lang w:val="hy-AM"/>
        </w:rPr>
        <w:t>ԱՎԱԳԱՆՈՒ ՈՐՈՇՄԱՆ ՆԱԽԱԳԾԻ ԸՆԴՈՒՆՄԱՆ ԵՎ   ՀԱՄԱՅՆՔԻ ԲՅՈՒՋԵՈՒՄ ԵԿԱՄՈՒՏՆԵՐԻ ԵՎ ԾԱԽՍԵՐԻ ԱՎԵԼԱՑՄԱՆ ԿԱՄ ՆՎԱԶԵՑՄԱՆ ՄԱՍԻՆ</w:t>
      </w:r>
    </w:p>
    <w:p w:rsidR="0055624E" w:rsidRPr="0055624E" w:rsidRDefault="0055624E" w:rsidP="0055624E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GHEA Mariam" w:hAnsi="GHEA Mariam" w:cs="Calibri"/>
          <w:sz w:val="24"/>
          <w:szCs w:val="24"/>
          <w:lang w:val="hy-AM"/>
        </w:rPr>
      </w:pPr>
    </w:p>
    <w:p w:rsidR="0055624E" w:rsidRPr="0055624E" w:rsidRDefault="0055624E" w:rsidP="0055624E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GHEA Mariam" w:hAnsi="GHEA Mariam" w:cs="Sylfaen"/>
          <w:color w:val="000000"/>
          <w:sz w:val="24"/>
          <w:szCs w:val="24"/>
          <w:lang w:val="hy-AM"/>
        </w:rPr>
      </w:pPr>
      <w:r w:rsidRPr="0055624E">
        <w:rPr>
          <w:rFonts w:ascii="GHEA Mariam" w:hAnsi="GHEA Mariam" w:cs="Calibri"/>
          <w:sz w:val="24"/>
          <w:szCs w:val="24"/>
          <w:lang w:val="hy-AM"/>
        </w:rPr>
        <w:t xml:space="preserve">«Հայաստանի Հանրապետության Սյունիքի մարզի Կապան համայնքում մինչև 18 տարեկան անձանց կողմից անհատական շարժունակության տեղաշարժման) միջոցներով երթևեկության համար թույլատրված վայրեր սահմանելու մասին» Հայաստանի Հանրապետության Սյունիքի մարզի </w:t>
      </w:r>
      <w:r w:rsidRPr="0055624E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Կապան համայնքի ավագանու որոշումն ընդունելու անհրաժեշտությունը բխում է «Ճանապարհային երթևեկության անվտանգության ապահովման մասին» օրենքում լրացումներ կատարելու մասին» 2024 թվականի հոկտեմբերի 2-ի ՀՕ-361-Ն օրենքից։ </w:t>
      </w:r>
    </w:p>
    <w:p w:rsidR="00B0406F" w:rsidRPr="0055624E" w:rsidRDefault="0055624E" w:rsidP="0055624E">
      <w:pPr>
        <w:tabs>
          <w:tab w:val="left" w:pos="5334"/>
        </w:tabs>
        <w:autoSpaceDE w:val="0"/>
        <w:autoSpaceDN w:val="0"/>
        <w:adjustRightInd w:val="0"/>
        <w:spacing w:after="0"/>
        <w:contextualSpacing/>
        <w:jc w:val="both"/>
        <w:rPr>
          <w:rFonts w:ascii="GHEA Mariam" w:hAnsi="GHEA Mariam" w:cs="Sylfaen"/>
          <w:lang w:val="hy-AM"/>
        </w:rPr>
      </w:pPr>
      <w:r w:rsidRPr="0055624E">
        <w:rPr>
          <w:rFonts w:ascii="GHEA Mariam" w:hAnsi="GHEA Mariam" w:cs="Sylfaen"/>
          <w:color w:val="000000"/>
          <w:sz w:val="24"/>
          <w:szCs w:val="24"/>
          <w:lang w:val="hy-AM"/>
        </w:rPr>
        <w:t>Որոշման ընդունմամբ համայնքի բյուջեում եկամուտների և ծախսերի ավելացում կամ նվազեցում չի նախատեսվում։</w:t>
      </w:r>
    </w:p>
    <w:sectPr w:rsidR="00B0406F" w:rsidRPr="0055624E" w:rsidSect="0055624E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19B"/>
    <w:multiLevelType w:val="multilevel"/>
    <w:tmpl w:val="123843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</w:lvl>
    <w:lvl w:ilvl="2">
      <w:start w:val="1"/>
      <w:numFmt w:val="decimal"/>
      <w:isLgl/>
      <w:lvlText w:val="%1.%2.%3"/>
      <w:lvlJc w:val="left"/>
      <w:pPr>
        <w:ind w:left="3447" w:hanging="720"/>
      </w:pPr>
    </w:lvl>
    <w:lvl w:ilvl="3">
      <w:start w:val="1"/>
      <w:numFmt w:val="decimal"/>
      <w:isLgl/>
      <w:lvlText w:val="%1.%2.%3.%4"/>
      <w:lvlJc w:val="left"/>
      <w:pPr>
        <w:ind w:left="4887" w:hanging="1080"/>
      </w:pPr>
    </w:lvl>
    <w:lvl w:ilvl="4">
      <w:start w:val="1"/>
      <w:numFmt w:val="decimal"/>
      <w:isLgl/>
      <w:lvlText w:val="%1.%2.%3.%4.%5"/>
      <w:lvlJc w:val="left"/>
      <w:pPr>
        <w:ind w:left="5967" w:hanging="1080"/>
      </w:pPr>
    </w:lvl>
    <w:lvl w:ilvl="5">
      <w:start w:val="1"/>
      <w:numFmt w:val="decimal"/>
      <w:isLgl/>
      <w:lvlText w:val="%1.%2.%3.%4.%5.%6"/>
      <w:lvlJc w:val="left"/>
      <w:pPr>
        <w:ind w:left="7407" w:hanging="1440"/>
      </w:pPr>
    </w:lvl>
    <w:lvl w:ilvl="6">
      <w:start w:val="1"/>
      <w:numFmt w:val="decimal"/>
      <w:isLgl/>
      <w:lvlText w:val="%1.%2.%3.%4.%5.%6.%7"/>
      <w:lvlJc w:val="left"/>
      <w:pPr>
        <w:ind w:left="8487" w:hanging="1440"/>
      </w:p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</w:lvl>
  </w:abstractNum>
  <w:abstractNum w:abstractNumId="1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7A4638"/>
    <w:multiLevelType w:val="hybridMultilevel"/>
    <w:tmpl w:val="439E90DA"/>
    <w:lvl w:ilvl="0" w:tplc="5756DE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24C541E"/>
    <w:multiLevelType w:val="hybridMultilevel"/>
    <w:tmpl w:val="549A1C3E"/>
    <w:lvl w:ilvl="0" w:tplc="6B4467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D421A6"/>
    <w:multiLevelType w:val="hybridMultilevel"/>
    <w:tmpl w:val="A5202614"/>
    <w:lvl w:ilvl="0" w:tplc="2F02B64A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FAE7FD4"/>
    <w:multiLevelType w:val="hybridMultilevel"/>
    <w:tmpl w:val="248456CA"/>
    <w:lvl w:ilvl="0" w:tplc="65DE72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E"/>
    <w:rsid w:val="00020920"/>
    <w:rsid w:val="000D7771"/>
    <w:rsid w:val="000F4FF6"/>
    <w:rsid w:val="00151D73"/>
    <w:rsid w:val="0042555B"/>
    <w:rsid w:val="004A73AF"/>
    <w:rsid w:val="0055624E"/>
    <w:rsid w:val="006C7504"/>
    <w:rsid w:val="006D16C1"/>
    <w:rsid w:val="00716208"/>
    <w:rsid w:val="0072375A"/>
    <w:rsid w:val="00776546"/>
    <w:rsid w:val="008B1596"/>
    <w:rsid w:val="0090685E"/>
    <w:rsid w:val="0092737A"/>
    <w:rsid w:val="009742E9"/>
    <w:rsid w:val="0098347E"/>
    <w:rsid w:val="00A106BD"/>
    <w:rsid w:val="00A9393C"/>
    <w:rsid w:val="00B0406F"/>
    <w:rsid w:val="00B04C4D"/>
    <w:rsid w:val="00B5240A"/>
    <w:rsid w:val="00C22448"/>
    <w:rsid w:val="00C60FE6"/>
    <w:rsid w:val="00D15E34"/>
    <w:rsid w:val="00DB21A5"/>
    <w:rsid w:val="00DB7AE9"/>
    <w:rsid w:val="00E42FBE"/>
    <w:rsid w:val="00E5637E"/>
    <w:rsid w:val="00EF4F50"/>
    <w:rsid w:val="00F63CFC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CAF63-A9FB-4B05-80C8-273B6E3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E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7A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E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AE9"/>
    <w:pPr>
      <w:ind w:left="720"/>
      <w:contextualSpacing/>
    </w:pPr>
  </w:style>
  <w:style w:type="character" w:customStyle="1" w:styleId="apple-tab-span">
    <w:name w:val="apple-tab-span"/>
    <w:basedOn w:val="a0"/>
    <w:rsid w:val="00DB7AE9"/>
  </w:style>
  <w:style w:type="character" w:styleId="aa">
    <w:name w:val="Strong"/>
    <w:basedOn w:val="a0"/>
    <w:uiPriority w:val="22"/>
    <w:qFormat/>
    <w:rsid w:val="00DB7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37</cp:revision>
  <cp:lastPrinted>2025-02-04T11:32:00Z</cp:lastPrinted>
  <dcterms:created xsi:type="dcterms:W3CDTF">2021-07-27T10:48:00Z</dcterms:created>
  <dcterms:modified xsi:type="dcterms:W3CDTF">2025-02-05T07:52:00Z</dcterms:modified>
</cp:coreProperties>
</file>