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4FD684D0" w:rsidR="00AA5402" w:rsidRDefault="000D2AA8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13 </w:t>
      </w:r>
      <w:r w:rsidR="00F47FE9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33</w:t>
      </w:r>
      <w:r w:rsidR="0063086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26D1AA7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F47FE9">
        <w:rPr>
          <w:rStyle w:val="a4"/>
          <w:bCs w:val="0"/>
          <w:lang w:val="hy-AM"/>
        </w:rPr>
        <w:t xml:space="preserve"> ՍՎԵՏԼԱՆԱ ՌԱՖԱՅԵԼԻ ՍԱՐԳՍՅԱՆԻՆ, ՍԵՐԳԵՅ ԱՇՈՏԻ ՂՈՒԿԱՍՅԱՆԻՆ, ԱՆՆԱ ԱՇՈՏԻ ՂՈՒԿԱՍՅԱՆԻՆ, ՄԱՐԻՆԱ ԱՇՈՏԻ ՂՈՒԿԱՍՅԱՆԻՆ ԵՎ ԱՇՈՏ ՀՈՒՍԻԿԻ ՂՈՒԿԱՍՅԱՆԻՆ</w:t>
      </w:r>
      <w:r w:rsidR="00161B8A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F47FE9">
        <w:rPr>
          <w:rStyle w:val="a4"/>
          <w:bCs w:val="0"/>
          <w:lang w:val="hy-AM"/>
        </w:rPr>
        <w:t xml:space="preserve"> ՍՅՈՒՆԻՔ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F47FE9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161B8A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08FFC2F6" w:rsidR="00AA5402" w:rsidRPr="009E056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E0568">
        <w:rPr>
          <w:rFonts w:eastAsia="Times New Roman"/>
          <w:lang w:val="hy-AM"/>
        </w:rPr>
        <w:t>,</w:t>
      </w:r>
      <w:r w:rsidR="00E8082C" w:rsidRPr="009E0568">
        <w:rPr>
          <w:rFonts w:eastAsia="Times New Roman"/>
        </w:rPr>
        <w:t xml:space="preserve"> 24-</w:t>
      </w:r>
      <w:r w:rsidR="00E8082C" w:rsidRPr="009E0568">
        <w:rPr>
          <w:rFonts w:eastAsia="Times New Roman"/>
          <w:lang w:val="en-US"/>
        </w:rPr>
        <w:t>րդ</w:t>
      </w:r>
      <w:r w:rsidR="00E8082C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կետ</w:t>
      </w:r>
      <w:r w:rsidR="00E8082C" w:rsidRPr="009E0568">
        <w:rPr>
          <w:rFonts w:eastAsia="Times New Roman"/>
          <w:lang w:val="en-US"/>
        </w:rPr>
        <w:t>եր</w:t>
      </w:r>
      <w:r w:rsidRPr="009E0568">
        <w:rPr>
          <w:rFonts w:eastAsia="Times New Roman"/>
          <w:lang w:val="hy-AM"/>
        </w:rPr>
        <w:t>ով, համաձայն Հ</w:t>
      </w:r>
      <w:r w:rsidR="00CB529F" w:rsidRPr="009E0568">
        <w:rPr>
          <w:rFonts w:eastAsia="Times New Roman"/>
          <w:lang w:val="hy-AM"/>
        </w:rPr>
        <w:t xml:space="preserve">այաստանի </w:t>
      </w:r>
      <w:r w:rsidRPr="009E0568">
        <w:rPr>
          <w:rFonts w:eastAsia="Times New Roman"/>
          <w:lang w:val="hy-AM"/>
        </w:rPr>
        <w:t>Հ</w:t>
      </w:r>
      <w:r w:rsidR="00CB529F" w:rsidRPr="009E0568">
        <w:rPr>
          <w:rFonts w:eastAsia="Times New Roman"/>
          <w:lang w:val="hy-AM"/>
        </w:rPr>
        <w:t>անրապետության</w:t>
      </w:r>
      <w:r w:rsidRPr="009E056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E0568">
        <w:rPr>
          <w:rFonts w:eastAsia="Times New Roman"/>
        </w:rPr>
        <w:t xml:space="preserve">                </w:t>
      </w:r>
      <w:r w:rsidR="007D2F74" w:rsidRPr="009E0568">
        <w:rPr>
          <w:rFonts w:eastAsia="Times New Roman"/>
          <w:lang w:val="en-US"/>
        </w:rPr>
        <w:t>N</w:t>
      </w:r>
      <w:r w:rsidR="007D2F74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2</w:t>
      </w:r>
      <w:r w:rsidR="00626207" w:rsidRPr="009E0568">
        <w:rPr>
          <w:rFonts w:eastAsia="Times New Roman"/>
          <w:lang w:val="hy-AM"/>
        </w:rPr>
        <w:t>387-Ն որոշ</w:t>
      </w:r>
      <w:r w:rsidR="00E66CF3" w:rsidRPr="009E0568">
        <w:rPr>
          <w:rFonts w:eastAsia="Times New Roman"/>
          <w:lang w:val="hy-AM"/>
        </w:rPr>
        <w:t>ման</w:t>
      </w:r>
      <w:r w:rsidR="00421EFD" w:rsidRPr="009E0568">
        <w:rPr>
          <w:rFonts w:eastAsia="Times New Roman"/>
          <w:lang w:val="hy-AM"/>
        </w:rPr>
        <w:t xml:space="preserve"> և</w:t>
      </w:r>
      <w:r w:rsidR="007E7D36" w:rsidRPr="009E0568">
        <w:rPr>
          <w:rFonts w:eastAsia="Times New Roman"/>
          <w:lang w:val="hy-AM"/>
        </w:rPr>
        <w:t xml:space="preserve"> </w:t>
      </w:r>
      <w:r w:rsidR="00A8324F" w:rsidRPr="009E0568">
        <w:rPr>
          <w:rFonts w:eastAsia="Times New Roman"/>
          <w:lang w:val="hy-AM"/>
        </w:rPr>
        <w:t xml:space="preserve">հաշվի </w:t>
      </w:r>
      <w:r w:rsidR="005E7006" w:rsidRPr="009E0568">
        <w:rPr>
          <w:rFonts w:eastAsia="Times New Roman"/>
          <w:lang w:val="hy-AM"/>
        </w:rPr>
        <w:t>առնելով</w:t>
      </w:r>
      <w:r w:rsidR="00390699" w:rsidRPr="009E0568">
        <w:rPr>
          <w:rFonts w:eastAsia="Times New Roman"/>
          <w:lang w:val="hy-AM"/>
        </w:rPr>
        <w:t xml:space="preserve"> Աշո</w:t>
      </w:r>
      <w:r w:rsidR="00F47FE9" w:rsidRPr="009E0568">
        <w:rPr>
          <w:rFonts w:eastAsia="Times New Roman"/>
          <w:lang w:val="hy-AM"/>
        </w:rPr>
        <w:t>տ Ղուկասյանի</w:t>
      </w:r>
      <w:r w:rsidR="00630860" w:rsidRPr="009E0568">
        <w:rPr>
          <w:rFonts w:eastAsia="Times New Roman"/>
          <w:lang w:val="hy-AM"/>
        </w:rPr>
        <w:t xml:space="preserve"> </w:t>
      </w:r>
      <w:r w:rsidR="00FC1A0F" w:rsidRPr="009E0568">
        <w:rPr>
          <w:rFonts w:eastAsia="Times New Roman"/>
          <w:lang w:val="hy-AM"/>
        </w:rPr>
        <w:t>դիմումը</w:t>
      </w:r>
      <w:r w:rsidR="00EB3A19" w:rsidRPr="009E0568">
        <w:rPr>
          <w:rFonts w:eastAsia="Times New Roman"/>
          <w:lang w:val="hy-AM"/>
        </w:rPr>
        <w:t>,</w:t>
      </w:r>
      <w:r w:rsidR="00F47FE9" w:rsidRPr="009E0568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b/>
          <w:bCs/>
          <w:i/>
          <w:lang w:val="hy-AM"/>
        </w:rPr>
        <w:t>ո ր ո շ ու մ  ե մ</w:t>
      </w:r>
      <w:r w:rsidR="00EB3A19" w:rsidRPr="009E05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A33A9F5" w:rsidR="00446F7A" w:rsidRPr="009E0568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 xml:space="preserve"> </w:t>
      </w:r>
      <w:r w:rsidR="000F414B" w:rsidRPr="009E0568">
        <w:rPr>
          <w:rFonts w:eastAsia="Times New Roman"/>
          <w:lang w:val="hy-AM"/>
        </w:rPr>
        <w:t>Վերահասցեավորել ս</w:t>
      </w:r>
      <w:r w:rsidR="00964B75" w:rsidRPr="009E0568">
        <w:rPr>
          <w:rFonts w:eastAsia="Times New Roman"/>
          <w:lang w:val="hy-AM"/>
        </w:rPr>
        <w:t>եփականության իրավո</w:t>
      </w:r>
      <w:r w:rsidR="006C08DE" w:rsidRPr="009E0568">
        <w:rPr>
          <w:rFonts w:eastAsia="Times New Roman"/>
          <w:lang w:val="hy-AM"/>
        </w:rPr>
        <w:t>ւնք</w:t>
      </w:r>
      <w:r w:rsidR="00972486" w:rsidRPr="009E0568">
        <w:rPr>
          <w:rFonts w:eastAsia="Times New Roman"/>
          <w:lang w:val="hy-AM"/>
        </w:rPr>
        <w:t>ո</w:t>
      </w:r>
      <w:r w:rsidR="00206E3A" w:rsidRPr="009E0568">
        <w:rPr>
          <w:rFonts w:eastAsia="Times New Roman"/>
          <w:lang w:val="hy-AM"/>
        </w:rPr>
        <w:t>վ</w:t>
      </w:r>
      <w:r w:rsidR="00F47FE9" w:rsidRPr="009E0568">
        <w:rPr>
          <w:rFonts w:eastAsia="Times New Roman"/>
          <w:lang w:val="hy-AM"/>
        </w:rPr>
        <w:t xml:space="preserve"> Սվետլանա Ռաֆայելի Սարգսյանին, Սերգեյ Աշոտի Ղուկասյանին, Աննա Աշոտի Ղուկասյանին, </w:t>
      </w:r>
      <w:r w:rsidR="00B373DA" w:rsidRPr="009E0568">
        <w:rPr>
          <w:rFonts w:eastAsia="Times New Roman"/>
          <w:lang w:val="hy-AM"/>
        </w:rPr>
        <w:t xml:space="preserve">Մարինա Աշոտի Ղուկասյանին և Աշոտ Հուսիկի Ղուկասյանին </w:t>
      </w:r>
      <w:r w:rsidR="006C08DE" w:rsidRPr="009E0568">
        <w:rPr>
          <w:rFonts w:eastAsia="Times New Roman"/>
          <w:lang w:val="hy-AM"/>
        </w:rPr>
        <w:t xml:space="preserve">պատկանող Կապան </w:t>
      </w:r>
      <w:r w:rsidR="00972486" w:rsidRPr="009E0568">
        <w:rPr>
          <w:rFonts w:eastAsia="Times New Roman"/>
          <w:lang w:val="hy-AM"/>
        </w:rPr>
        <w:t>համայնքի</w:t>
      </w:r>
      <w:r w:rsidR="00390699" w:rsidRPr="009E0568">
        <w:rPr>
          <w:rFonts w:eastAsia="Times New Roman"/>
          <w:lang w:val="hy-AM"/>
        </w:rPr>
        <w:t xml:space="preserve"> </w:t>
      </w:r>
      <w:r w:rsidR="00B373DA" w:rsidRPr="009E0568">
        <w:rPr>
          <w:rFonts w:eastAsia="Times New Roman"/>
          <w:lang w:val="hy-AM"/>
        </w:rPr>
        <w:t>Սյունիք</w:t>
      </w:r>
      <w:r w:rsidR="009809CB" w:rsidRPr="009E0568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lang w:val="hy-AM"/>
        </w:rPr>
        <w:t xml:space="preserve">գյուղում </w:t>
      </w:r>
      <w:r w:rsidR="00D531CA" w:rsidRPr="009E0568">
        <w:rPr>
          <w:rFonts w:eastAsia="Times New Roman"/>
          <w:lang w:val="hy-AM"/>
        </w:rPr>
        <w:t>գտնվող</w:t>
      </w:r>
      <w:r w:rsidR="00630860" w:rsidRPr="009E0568">
        <w:rPr>
          <w:rFonts w:eastAsia="Times New Roman"/>
          <w:lang w:val="hy-AM"/>
        </w:rPr>
        <w:t xml:space="preserve"> 0</w:t>
      </w:r>
      <w:r w:rsidR="00630860" w:rsidRPr="009E0568">
        <w:rPr>
          <w:rFonts w:ascii="Cambria Math" w:eastAsia="Times New Roman" w:hAnsi="Cambria Math" w:cs="Cambria Math"/>
          <w:lang w:val="hy-AM"/>
        </w:rPr>
        <w:t>․</w:t>
      </w:r>
      <w:r w:rsidR="00B373DA" w:rsidRPr="009E0568">
        <w:rPr>
          <w:rFonts w:eastAsia="Times New Roman" w:cs="Cambria Math"/>
          <w:lang w:val="hy-AM"/>
        </w:rPr>
        <w:t>1723</w:t>
      </w:r>
      <w:r w:rsidR="00250E85" w:rsidRPr="009E0568">
        <w:rPr>
          <w:rFonts w:eastAsia="Times New Roman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>հա</w:t>
      </w:r>
      <w:r w:rsidR="00A95E5D" w:rsidRPr="009E0568">
        <w:rPr>
          <w:rFonts w:eastAsia="Times New Roman"/>
          <w:lang w:val="hy-AM"/>
        </w:rPr>
        <w:t xml:space="preserve"> </w:t>
      </w:r>
      <w:r w:rsidR="00406566" w:rsidRPr="009E0568">
        <w:rPr>
          <w:rFonts w:eastAsia="Times New Roman" w:cs="GHEA Grapalat"/>
          <w:lang w:val="hy-AM"/>
        </w:rPr>
        <w:t>հողամա</w:t>
      </w:r>
      <w:r w:rsidR="000F414B" w:rsidRPr="009E0568">
        <w:rPr>
          <w:rFonts w:eastAsia="Times New Roman" w:cs="GHEA Grapalat"/>
          <w:lang w:val="hy-AM"/>
        </w:rPr>
        <w:t>սը</w:t>
      </w:r>
      <w:r w:rsidR="00B373DA" w:rsidRPr="009E0568">
        <w:rPr>
          <w:rFonts w:eastAsia="Times New Roman" w:cs="GHEA Grapalat"/>
          <w:lang w:val="hy-AM"/>
        </w:rPr>
        <w:t xml:space="preserve"> և 269</w:t>
      </w:r>
      <w:r w:rsidR="00250E85" w:rsidRPr="009E0568">
        <w:rPr>
          <w:rFonts w:ascii="Cambria Math" w:eastAsia="Times New Roman" w:hAnsi="Cambria Math" w:cs="Cambria Math"/>
          <w:lang w:val="hy-AM"/>
        </w:rPr>
        <w:t>․</w:t>
      </w:r>
      <w:r w:rsidR="00B373DA" w:rsidRPr="009E0568">
        <w:rPr>
          <w:rFonts w:eastAsia="Times New Roman" w:cs="GHEA Grapalat"/>
          <w:lang w:val="hy-AM"/>
        </w:rPr>
        <w:t>1</w:t>
      </w:r>
      <w:r w:rsidR="00250E85" w:rsidRPr="009E0568">
        <w:rPr>
          <w:rFonts w:eastAsia="Times New Roman" w:cs="GHEA Grapalat"/>
          <w:lang w:val="hy-AM"/>
        </w:rPr>
        <w:t xml:space="preserve"> քառ</w:t>
      </w:r>
      <w:r w:rsidR="00250E85" w:rsidRPr="009E0568">
        <w:rPr>
          <w:rFonts w:ascii="Cambria Math" w:eastAsia="Times New Roman" w:hAnsi="Cambria Math" w:cs="Cambria Math"/>
          <w:lang w:val="hy-AM"/>
        </w:rPr>
        <w:t>․</w:t>
      </w:r>
      <w:r w:rsidR="00B373DA" w:rsidRPr="009E0568">
        <w:rPr>
          <w:rFonts w:eastAsia="Times New Roman" w:cs="GHEA Grapalat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 xml:space="preserve">մ մակերեսով </w:t>
      </w:r>
      <w:r w:rsidRPr="009E0568">
        <w:rPr>
          <w:rFonts w:eastAsia="Times New Roman" w:cs="GHEA Grapalat"/>
          <w:lang w:val="hy-AM"/>
        </w:rPr>
        <w:t>բնակելի տ</w:t>
      </w:r>
      <w:r w:rsidR="000F414B" w:rsidRPr="009E0568">
        <w:rPr>
          <w:rFonts w:eastAsia="Times New Roman" w:cs="GHEA Grapalat"/>
          <w:lang w:val="hy-AM"/>
        </w:rPr>
        <w:t>ունը</w:t>
      </w:r>
      <w:r w:rsidR="00206E3A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>(</w:t>
      </w:r>
      <w:r w:rsidR="000F414B" w:rsidRPr="009E0568">
        <w:rPr>
          <w:rFonts w:eastAsia="Times New Roman"/>
          <w:lang w:val="hy-AM"/>
        </w:rPr>
        <w:t xml:space="preserve">անշարժ գույքի </w:t>
      </w:r>
      <w:r w:rsidR="00B373DA" w:rsidRPr="009E0568">
        <w:rPr>
          <w:rFonts w:eastAsia="Times New Roman"/>
          <w:lang w:val="hy-AM"/>
        </w:rPr>
        <w:t xml:space="preserve">նկատմամբ իրավունքների պետական գրանցման վկայականում՝ </w:t>
      </w:r>
      <w:r w:rsidR="000F414B" w:rsidRPr="009E0568">
        <w:rPr>
          <w:rFonts w:eastAsia="Times New Roman"/>
          <w:lang w:val="hy-AM"/>
        </w:rPr>
        <w:t xml:space="preserve">Սյունիքի մարզ </w:t>
      </w:r>
      <w:r w:rsidR="009809CB" w:rsidRPr="009E0568">
        <w:rPr>
          <w:rFonts w:eastAsia="Times New Roman"/>
          <w:lang w:val="hy-AM"/>
        </w:rPr>
        <w:t xml:space="preserve">Կապան համայնք </w:t>
      </w:r>
      <w:r w:rsidR="000F414B" w:rsidRPr="009E0568">
        <w:rPr>
          <w:rFonts w:eastAsia="Times New Roman"/>
          <w:lang w:val="hy-AM"/>
        </w:rPr>
        <w:t xml:space="preserve">գյուղ </w:t>
      </w:r>
      <w:r w:rsidR="00390699" w:rsidRPr="009E0568">
        <w:rPr>
          <w:rFonts w:eastAsia="Times New Roman"/>
          <w:lang w:val="hy-AM"/>
        </w:rPr>
        <w:t>Սյունիք</w:t>
      </w:r>
      <w:r w:rsidR="00B373DA" w:rsidRPr="009E0568">
        <w:rPr>
          <w:rFonts w:eastAsia="Times New Roman"/>
          <w:lang w:val="hy-AM"/>
        </w:rPr>
        <w:t xml:space="preserve"> Բագրատունյաց փողոց թիվ 7</w:t>
      </w:r>
      <w:r w:rsidR="000F414B" w:rsidRPr="009E0568">
        <w:rPr>
          <w:rFonts w:eastAsia="Times New Roman" w:cs="GHEA Grapalat"/>
          <w:lang w:val="hy-AM"/>
        </w:rPr>
        <w:t>)</w:t>
      </w:r>
      <w:r w:rsidR="00A95E5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և </w:t>
      </w:r>
      <w:r w:rsidRPr="009E0568">
        <w:rPr>
          <w:rFonts w:eastAsia="Times New Roman" w:cs="GHEA Grapalat"/>
          <w:lang w:val="hy-AM"/>
        </w:rPr>
        <w:t>տրամադրել</w:t>
      </w:r>
      <w:r w:rsidR="00443DD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նոր </w:t>
      </w:r>
      <w:r w:rsidR="004E7335" w:rsidRPr="009E0568">
        <w:rPr>
          <w:rFonts w:eastAsia="Times New Roman"/>
          <w:lang w:val="hy-AM"/>
        </w:rPr>
        <w:t>հասցե՝ Սյունիքի մա</w:t>
      </w:r>
      <w:r w:rsidR="00144713" w:rsidRPr="009E0568">
        <w:rPr>
          <w:rFonts w:eastAsia="Times New Roman"/>
          <w:lang w:val="hy-AM"/>
        </w:rPr>
        <w:t>ր</w:t>
      </w:r>
      <w:r w:rsidR="006C08DE" w:rsidRPr="009E0568">
        <w:rPr>
          <w:rFonts w:eastAsia="Times New Roman"/>
          <w:lang w:val="hy-AM"/>
        </w:rPr>
        <w:t>զ, Կապան</w:t>
      </w:r>
      <w:r w:rsidR="00EF5516" w:rsidRPr="009E0568">
        <w:rPr>
          <w:rFonts w:eastAsia="Times New Roman"/>
          <w:lang w:val="hy-AM"/>
        </w:rPr>
        <w:t xml:space="preserve"> համայնք, գյուղ</w:t>
      </w:r>
      <w:r w:rsidR="00390699" w:rsidRPr="009E0568">
        <w:rPr>
          <w:rFonts w:eastAsia="Times New Roman"/>
          <w:lang w:val="hy-AM"/>
        </w:rPr>
        <w:t xml:space="preserve"> </w:t>
      </w:r>
      <w:r w:rsidR="00B373DA" w:rsidRPr="009E0568">
        <w:rPr>
          <w:rFonts w:eastAsia="Times New Roman"/>
          <w:lang w:val="hy-AM"/>
        </w:rPr>
        <w:t>Սյունիք</w:t>
      </w:r>
      <w:r w:rsidR="00EF5516" w:rsidRPr="009E0568">
        <w:rPr>
          <w:rFonts w:eastAsia="Times New Roman"/>
          <w:lang w:val="hy-AM"/>
        </w:rPr>
        <w:t>,</w:t>
      </w:r>
      <w:r w:rsidR="00390699" w:rsidRPr="009E0568">
        <w:rPr>
          <w:rFonts w:eastAsia="Times New Roman"/>
          <w:lang w:val="hy-AM"/>
        </w:rPr>
        <w:t xml:space="preserve"> </w:t>
      </w:r>
      <w:r w:rsidR="00B373DA" w:rsidRPr="009E0568">
        <w:rPr>
          <w:rFonts w:eastAsia="Times New Roman"/>
          <w:lang w:val="hy-AM"/>
        </w:rPr>
        <w:t xml:space="preserve">Բագրատունյաց </w:t>
      </w:r>
      <w:r w:rsidR="009809CB" w:rsidRPr="009E0568">
        <w:rPr>
          <w:rFonts w:eastAsia="Times New Roman"/>
          <w:lang w:val="hy-AM"/>
        </w:rPr>
        <w:t xml:space="preserve">փողոց, </w:t>
      </w:r>
      <w:r w:rsidR="00EF5516" w:rsidRPr="009E0568">
        <w:rPr>
          <w:rFonts w:eastAsia="Times New Roman"/>
          <w:lang w:val="hy-AM"/>
        </w:rPr>
        <w:t>թիվ</w:t>
      </w:r>
      <w:r w:rsidR="00860B4F" w:rsidRPr="009E0568">
        <w:rPr>
          <w:rFonts w:eastAsia="Times New Roman"/>
          <w:lang w:val="hy-AM"/>
        </w:rPr>
        <w:t xml:space="preserve"> </w:t>
      </w:r>
      <w:r w:rsidR="00B373DA" w:rsidRPr="009E0568">
        <w:rPr>
          <w:rFonts w:eastAsia="Times New Roman"/>
          <w:lang w:val="hy-AM"/>
        </w:rPr>
        <w:t>17</w:t>
      </w:r>
      <w:r w:rsidR="00860B4F" w:rsidRPr="009E0568">
        <w:rPr>
          <w:rFonts w:eastAsia="Times New Roman"/>
          <w:lang w:val="hy-AM"/>
        </w:rPr>
        <w:t xml:space="preserve"> </w:t>
      </w:r>
      <w:r w:rsidR="00144713" w:rsidRPr="009E0568">
        <w:rPr>
          <w:rFonts w:eastAsia="Times New Roman"/>
          <w:lang w:val="hy-AM"/>
        </w:rPr>
        <w:t>բնակելի տուն</w:t>
      </w:r>
      <w:r w:rsidR="004E7335" w:rsidRPr="009E0568">
        <w:rPr>
          <w:rFonts w:eastAsia="Times New Roman"/>
          <w:lang w:val="hy-AM"/>
        </w:rPr>
        <w:t>։</w:t>
      </w:r>
    </w:p>
    <w:p w14:paraId="66FD46AA" w14:textId="77777777" w:rsidR="00E0608F" w:rsidRPr="009E056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BD6926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630860">
        <w:rPr>
          <w:rStyle w:val="a4"/>
          <w:rFonts w:cs="GHEA Grapalat"/>
          <w:lang w:val="hy-AM"/>
        </w:rPr>
        <w:t xml:space="preserve">                        </w:t>
      </w:r>
      <w:r w:rsidR="00AA5402">
        <w:rPr>
          <w:rStyle w:val="a4"/>
          <w:lang w:val="hy-AM"/>
        </w:rPr>
        <w:t>Գ</w:t>
      </w:r>
      <w:r w:rsidR="00630860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C64B8F3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9809CB">
        <w:rPr>
          <w:sz w:val="16"/>
          <w:szCs w:val="16"/>
          <w:lang w:val="hy-AM"/>
        </w:rPr>
        <w:t>հու</w:t>
      </w:r>
      <w:r w:rsidR="00B373DA">
        <w:rPr>
          <w:sz w:val="16"/>
          <w:szCs w:val="16"/>
          <w:lang w:val="hy-AM"/>
        </w:rPr>
        <w:t>նվարի</w:t>
      </w:r>
      <w:r w:rsidR="000D2AA8">
        <w:rPr>
          <w:sz w:val="16"/>
          <w:szCs w:val="16"/>
          <w:lang w:val="hy-AM"/>
        </w:rPr>
        <w:t>13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2AA8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8146D"/>
    <w:rsid w:val="00196835"/>
    <w:rsid w:val="001A0B85"/>
    <w:rsid w:val="001E5611"/>
    <w:rsid w:val="001E742B"/>
    <w:rsid w:val="002015C5"/>
    <w:rsid w:val="00206E3A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646E"/>
    <w:rsid w:val="005E7006"/>
    <w:rsid w:val="00606B80"/>
    <w:rsid w:val="00607A87"/>
    <w:rsid w:val="00624B4D"/>
    <w:rsid w:val="00626207"/>
    <w:rsid w:val="00630860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44E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210</cp:revision>
  <cp:lastPrinted>2025-01-10T13:24:00Z</cp:lastPrinted>
  <dcterms:created xsi:type="dcterms:W3CDTF">2019-05-15T08:30:00Z</dcterms:created>
  <dcterms:modified xsi:type="dcterms:W3CDTF">2025-01-13T11:46:00Z</dcterms:modified>
</cp:coreProperties>
</file>