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610E89">
        <w:trPr>
          <w:divId w:val="208964439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0E89" w:rsidRDefault="00304B7F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5e01d886f1$cd16c32c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5e01d886f1$cd16c32c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9525" b="9525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E89" w:rsidRDefault="00304B7F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+374-285-42036, 285-43868 </w:t>
            </w:r>
            <w:proofErr w:type="spellStart"/>
            <w:r>
              <w:rPr>
                <w:rFonts w:ascii="GHEA Grapalat" w:eastAsia="Times New Roman" w:hAnsi="GHEA Grapalat"/>
              </w:rPr>
              <w:t>ֆաքս</w:t>
            </w:r>
            <w:proofErr w:type="spellEnd"/>
            <w:r>
              <w:rPr>
                <w:rFonts w:ascii="GHEA Grapalat" w:eastAsia="Times New Roman" w:hAnsi="GHEA Grapalat"/>
              </w:rPr>
              <w:t>, kapan.syuniq@mta.gov.am</w:t>
            </w:r>
          </w:p>
        </w:tc>
      </w:tr>
    </w:tbl>
    <w:p w:rsidR="00610E89" w:rsidRDefault="00304B7F">
      <w:pPr>
        <w:pStyle w:val="a3"/>
        <w:jc w:val="center"/>
        <w:divId w:val="2089644390"/>
      </w:pPr>
      <w:bookmarkStart w:id="0" w:name="_GoBack"/>
      <w:bookmarkEnd w:id="0"/>
      <w:r>
        <w:rPr>
          <w:rStyle w:val="a4"/>
          <w:sz w:val="36"/>
          <w:szCs w:val="36"/>
        </w:rPr>
        <w:t>Ո Ր Ո Շ ՈՒ Մ</w:t>
      </w:r>
    </w:p>
    <w:p w:rsidR="00610E89" w:rsidRDefault="00304B7F">
      <w:pPr>
        <w:pStyle w:val="a3"/>
        <w:jc w:val="center"/>
        <w:divId w:val="2089644390"/>
      </w:pPr>
      <w:r>
        <w:rPr>
          <w:sz w:val="27"/>
          <w:szCs w:val="27"/>
        </w:rPr>
        <w:t xml:space="preserve">22 </w:t>
      </w:r>
      <w:proofErr w:type="spellStart"/>
      <w:r>
        <w:rPr>
          <w:sz w:val="27"/>
          <w:szCs w:val="27"/>
        </w:rPr>
        <w:t>հունիսի</w:t>
      </w:r>
      <w:proofErr w:type="spellEnd"/>
      <w:r>
        <w:rPr>
          <w:sz w:val="27"/>
          <w:szCs w:val="27"/>
        </w:rPr>
        <w:t xml:space="preserve"> 2022</w:t>
      </w:r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թվականի</w:t>
      </w:r>
      <w:proofErr w:type="spellEnd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 xml:space="preserve"> N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982-Ա</w:t>
      </w:r>
    </w:p>
    <w:p w:rsidR="00610E89" w:rsidRDefault="00304B7F">
      <w:pPr>
        <w:pStyle w:val="a3"/>
        <w:jc w:val="center"/>
        <w:divId w:val="2089644390"/>
      </w:pPr>
      <w:r>
        <w:rPr>
          <w:rFonts w:ascii="Calibri" w:hAnsi="Calibri" w:cs="Calibri"/>
        </w:rPr>
        <w:t> </w:t>
      </w:r>
      <w:r>
        <w:rPr>
          <w:rStyle w:val="a4"/>
          <w:sz w:val="27"/>
          <w:szCs w:val="27"/>
        </w:rPr>
        <w:t xml:space="preserve">&lt;&lt;ՄԵԾ ՀԻՄՔ-1&gt;&gt; ՍՊԸ-ԻՆ ԳՆՈՒՄՆԵՐԻ ԳՈՐԾԸՆԹԱՑԻՆ ՄԱՍՆԱԿՑԵԼՈՒ ԻՐԱՎՈՒՆՔ ՉՈՒՆԵՑՈՂ ՄԱՍՆԱԿԻՑՆԵՐԻ ՑՈՒՑԱԿՈՒՄ ՆԵՐԱՌԵԼՈՒ ՄԱՍԻՆ </w:t>
      </w:r>
    </w:p>
    <w:p w:rsidR="00610E89" w:rsidRPr="00802029" w:rsidRDefault="00304B7F" w:rsidP="00C51639">
      <w:pPr>
        <w:pStyle w:val="a3"/>
        <w:ind w:firstLine="567"/>
        <w:jc w:val="both"/>
        <w:divId w:val="2089644390"/>
        <w:rPr>
          <w:rFonts w:ascii="Cambria Math" w:hAnsi="Cambria Math"/>
          <w:b/>
          <w:lang w:val="hy-AM"/>
        </w:rPr>
      </w:pPr>
      <w:proofErr w:type="spellStart"/>
      <w:r>
        <w:t>Ղեկավարվելով</w:t>
      </w:r>
      <w:proofErr w:type="spellEnd"/>
      <w: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35-րդ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24-րդ </w:t>
      </w:r>
      <w:proofErr w:type="spellStart"/>
      <w:r>
        <w:t>կետով</w:t>
      </w:r>
      <w:proofErr w:type="spellEnd"/>
      <w:r>
        <w:t xml:space="preserve">,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&lt;&lt;</w:t>
      </w:r>
      <w:proofErr w:type="spellStart"/>
      <w:r>
        <w:t>Գնումների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ՀՀ </w:t>
      </w:r>
      <w:proofErr w:type="spellStart"/>
      <w:r>
        <w:t>օրենքի</w:t>
      </w:r>
      <w:proofErr w:type="spellEnd"/>
      <w:r>
        <w:t xml:space="preserve"> 6-րդ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6-րդ </w:t>
      </w:r>
      <w:proofErr w:type="spellStart"/>
      <w:r>
        <w:t>կետի</w:t>
      </w:r>
      <w:proofErr w:type="spellEnd"/>
      <w:r>
        <w:t xml:space="preserve"> ա) </w:t>
      </w:r>
      <w:proofErr w:type="spellStart"/>
      <w:r>
        <w:t>ենթակետը</w:t>
      </w:r>
      <w:proofErr w:type="spellEnd"/>
      <w:r>
        <w:t xml:space="preserve">, </w:t>
      </w:r>
      <w:proofErr w:type="spellStart"/>
      <w:r>
        <w:t>հաշվի</w:t>
      </w:r>
      <w:proofErr w:type="spellEnd"/>
      <w:r>
        <w:t xml:space="preserve"> </w:t>
      </w:r>
      <w:proofErr w:type="spellStart"/>
      <w:r>
        <w:t>առնելով</w:t>
      </w:r>
      <w:proofErr w:type="spellEnd"/>
      <w:r>
        <w:t xml:space="preserve"> </w:t>
      </w:r>
      <w:proofErr w:type="spellStart"/>
      <w:r>
        <w:t>Կապանի</w:t>
      </w:r>
      <w:proofErr w:type="spellEnd"/>
      <w:r>
        <w:t xml:space="preserve"> </w:t>
      </w:r>
      <w:proofErr w:type="spellStart"/>
      <w:r>
        <w:t>համայնքապետարանի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&lt;&lt;</w:t>
      </w:r>
      <w:proofErr w:type="spellStart"/>
      <w:r>
        <w:t>Մեծ</w:t>
      </w:r>
      <w:proofErr w:type="spellEnd"/>
      <w:r>
        <w:t xml:space="preserve"> Հիմք-1&gt;&gt; ՍՊԸ </w:t>
      </w:r>
      <w:proofErr w:type="spellStart"/>
      <w:r>
        <w:t>միջև</w:t>
      </w:r>
      <w:proofErr w:type="spellEnd"/>
      <w:r>
        <w:t xml:space="preserve"> 2021թվականի </w:t>
      </w:r>
      <w:proofErr w:type="spellStart"/>
      <w:r>
        <w:t>սեպտեմբերի</w:t>
      </w:r>
      <w:proofErr w:type="spellEnd"/>
      <w:r>
        <w:t xml:space="preserve"> 7-ին </w:t>
      </w:r>
      <w:proofErr w:type="spellStart"/>
      <w:r>
        <w:t>կնքված</w:t>
      </w:r>
      <w:proofErr w:type="spellEnd"/>
      <w:r>
        <w:t xml:space="preserve"> &lt;&lt;</w:t>
      </w:r>
      <w:proofErr w:type="spellStart"/>
      <w:r>
        <w:t>Կապանի</w:t>
      </w:r>
      <w:proofErr w:type="spellEnd"/>
      <w:r>
        <w:t xml:space="preserve"> </w:t>
      </w:r>
      <w:proofErr w:type="spellStart"/>
      <w:r>
        <w:t>համայնքապետարանի</w:t>
      </w:r>
      <w:proofErr w:type="spellEnd"/>
      <w:r>
        <w:t xml:space="preserve"> </w:t>
      </w:r>
      <w:proofErr w:type="spellStart"/>
      <w:r>
        <w:t>կարիքների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Վերին</w:t>
      </w:r>
      <w:proofErr w:type="spellEnd"/>
      <w:r>
        <w:t xml:space="preserve"> </w:t>
      </w:r>
      <w:proofErr w:type="spellStart"/>
      <w:r>
        <w:t>Խոտանան</w:t>
      </w:r>
      <w:proofErr w:type="spellEnd"/>
      <w:r>
        <w:t xml:space="preserve"> և </w:t>
      </w:r>
      <w:proofErr w:type="spellStart"/>
      <w:r>
        <w:t>Չափնի</w:t>
      </w:r>
      <w:proofErr w:type="spellEnd"/>
      <w:r>
        <w:t xml:space="preserve">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հանդիսությունների</w:t>
      </w:r>
      <w:proofErr w:type="spellEnd"/>
      <w:r>
        <w:t xml:space="preserve"> </w:t>
      </w:r>
      <w:proofErr w:type="spellStart"/>
      <w:r>
        <w:t>սրահների</w:t>
      </w:r>
      <w:proofErr w:type="spellEnd"/>
      <w:r>
        <w:t xml:space="preserve"> </w:t>
      </w:r>
      <w:proofErr w:type="spellStart"/>
      <w:r>
        <w:t>նորոգման</w:t>
      </w:r>
      <w:proofErr w:type="spellEnd"/>
      <w:r>
        <w:t xml:space="preserve"> </w:t>
      </w:r>
      <w:proofErr w:type="spellStart"/>
      <w:r>
        <w:t>աշխատանքների</w:t>
      </w:r>
      <w:proofErr w:type="spellEnd"/>
      <w:r>
        <w:t xml:space="preserve"> </w:t>
      </w:r>
      <w:proofErr w:type="spellStart"/>
      <w:r>
        <w:t>կատարման</w:t>
      </w:r>
      <w:proofErr w:type="spellEnd"/>
      <w:r>
        <w:t xml:space="preserve">&gt;&gt; ՀՀ-ՍՄԿՀ-ԳՀԱՇՁԲ-21/30 </w:t>
      </w:r>
      <w:proofErr w:type="spellStart"/>
      <w:r>
        <w:t>ծածկագրով</w:t>
      </w:r>
      <w:proofErr w:type="spellEnd"/>
      <w:r>
        <w:t xml:space="preserve"> </w:t>
      </w:r>
      <w:proofErr w:type="spellStart"/>
      <w:r>
        <w:t>գնման</w:t>
      </w:r>
      <w:proofErr w:type="spellEnd"/>
      <w:r>
        <w:t xml:space="preserve"> </w:t>
      </w:r>
      <w:proofErr w:type="spellStart"/>
      <w:r>
        <w:t>պայմանագրի</w:t>
      </w:r>
      <w:proofErr w:type="spellEnd"/>
      <w:r>
        <w:t xml:space="preserve"> </w:t>
      </w:r>
      <w:proofErr w:type="spellStart"/>
      <w:r>
        <w:t>միակողմանի</w:t>
      </w:r>
      <w:proofErr w:type="spellEnd"/>
      <w:r>
        <w:t xml:space="preserve"> </w:t>
      </w:r>
      <w:proofErr w:type="spellStart"/>
      <w:r>
        <w:t>լուծման</w:t>
      </w:r>
      <w:proofErr w:type="spellEnd"/>
      <w:r>
        <w:t xml:space="preserve"> </w:t>
      </w:r>
      <w:proofErr w:type="spellStart"/>
      <w:r>
        <w:t>հանգամանքը</w:t>
      </w:r>
      <w:proofErr w:type="spellEnd"/>
      <w:r w:rsidR="00802029">
        <w:rPr>
          <w:lang w:val="hy-AM"/>
        </w:rPr>
        <w:t>՝</w:t>
      </w:r>
      <w:r>
        <w:t xml:space="preserve"> </w:t>
      </w:r>
      <w:proofErr w:type="spellStart"/>
      <w:r w:rsidRPr="00C51639">
        <w:rPr>
          <w:b/>
        </w:rPr>
        <w:t>որոշում</w:t>
      </w:r>
      <w:proofErr w:type="spellEnd"/>
      <w:r w:rsidRPr="00C51639">
        <w:rPr>
          <w:b/>
        </w:rPr>
        <w:t xml:space="preserve"> </w:t>
      </w:r>
      <w:proofErr w:type="spellStart"/>
      <w:r w:rsidRPr="00C51639">
        <w:rPr>
          <w:b/>
        </w:rPr>
        <w:t>եմ</w:t>
      </w:r>
      <w:proofErr w:type="spellEnd"/>
      <w:r w:rsidR="00802029">
        <w:rPr>
          <w:rFonts w:ascii="Cambria Math" w:hAnsi="Cambria Math"/>
          <w:b/>
          <w:lang w:val="hy-AM"/>
        </w:rPr>
        <w:t>․</w:t>
      </w:r>
    </w:p>
    <w:p w:rsidR="00610E89" w:rsidRPr="00802029" w:rsidRDefault="00304B7F" w:rsidP="00C51639">
      <w:pPr>
        <w:pStyle w:val="a3"/>
        <w:ind w:firstLine="567"/>
        <w:jc w:val="both"/>
        <w:divId w:val="2089644390"/>
        <w:rPr>
          <w:lang w:val="hy-AM"/>
        </w:rPr>
      </w:pPr>
      <w:r w:rsidRPr="00802029">
        <w:rPr>
          <w:lang w:val="hy-AM"/>
        </w:rPr>
        <w:t>1</w:t>
      </w:r>
      <w:r w:rsidRPr="00802029">
        <w:rPr>
          <w:rFonts w:ascii="Cambria Math" w:hAnsi="Cambria Math" w:cs="Cambria Math"/>
          <w:lang w:val="hy-AM"/>
        </w:rPr>
        <w:t>․</w:t>
      </w:r>
      <w:r w:rsidRPr="00802029">
        <w:rPr>
          <w:lang w:val="hy-AM"/>
        </w:rPr>
        <w:t xml:space="preserve"> &lt;&lt;Մեծ Հիմք-1&gt;&gt; ՍՊԸ-ին գնումների գործընթացին մասնակցելու իրավունք չունեցող մասնակիցների ցուցակում ներառելու նպատակով տեղեկատվություն ներկայացնել ՀՀ ֆինանսների նախարարություն և &lt;&lt;Մեծ Հիմք-1&gt;&gt; ՍՊԸ-ին՝ համաձայն կից Հավելվածի։</w:t>
      </w:r>
    </w:p>
    <w:p w:rsidR="00610E89" w:rsidRPr="000D0CB4" w:rsidRDefault="00304B7F" w:rsidP="00C51639">
      <w:pPr>
        <w:pStyle w:val="a3"/>
        <w:ind w:firstLine="567"/>
        <w:jc w:val="both"/>
        <w:divId w:val="2089644390"/>
        <w:rPr>
          <w:lang w:val="hy-AM"/>
        </w:rPr>
      </w:pPr>
      <w:r w:rsidRPr="000D0CB4">
        <w:rPr>
          <w:lang w:val="hy-AM"/>
        </w:rPr>
        <w:t>2</w:t>
      </w:r>
      <w:r w:rsidRPr="000D0CB4">
        <w:rPr>
          <w:rFonts w:ascii="Cambria Math" w:hAnsi="Cambria Math" w:cs="Cambria Math"/>
          <w:lang w:val="hy-AM"/>
        </w:rPr>
        <w:t>․ </w:t>
      </w:r>
      <w:r w:rsidRPr="000D0CB4">
        <w:rPr>
          <w:lang w:val="hy-AM"/>
        </w:rPr>
        <w:t>Հանձնարարել ֆինանսական բաժնին՝ սույն որոշումից բխող գործառույթներն իրականացնել որոշման հաստատման օրվան հաջորդող օրը։</w:t>
      </w:r>
      <w:r w:rsidRPr="000D0CB4">
        <w:rPr>
          <w:rFonts w:ascii="Calibri" w:hAnsi="Calibri" w:cs="Calibri"/>
          <w:lang w:val="hy-AM"/>
        </w:rPr>
        <w:t> </w:t>
      </w:r>
      <w:r w:rsidRPr="000D0CB4">
        <w:rPr>
          <w:lang w:val="hy-AM"/>
        </w:rPr>
        <w:t xml:space="preserve"> </w:t>
      </w:r>
      <w:r w:rsidRPr="000D0CB4">
        <w:rPr>
          <w:rFonts w:ascii="Calibri" w:hAnsi="Calibri" w:cs="Calibri"/>
          <w:lang w:val="hy-AM"/>
        </w:rPr>
        <w:t> </w:t>
      </w:r>
    </w:p>
    <w:p w:rsidR="00610E89" w:rsidRPr="000D0CB4" w:rsidRDefault="00304B7F">
      <w:pPr>
        <w:pStyle w:val="a3"/>
        <w:divId w:val="2089644390"/>
        <w:rPr>
          <w:lang w:val="hy-AM"/>
        </w:rPr>
      </w:pPr>
      <w:r w:rsidRPr="000D0CB4">
        <w:rPr>
          <w:rFonts w:ascii="Calibri" w:hAnsi="Calibri" w:cs="Calibri"/>
          <w:lang w:val="hy-AM"/>
        </w:rPr>
        <w:t> </w:t>
      </w:r>
    </w:p>
    <w:p w:rsidR="00610E89" w:rsidRPr="000D0CB4" w:rsidRDefault="00304B7F">
      <w:pPr>
        <w:pStyle w:val="a3"/>
        <w:jc w:val="center"/>
        <w:divId w:val="2089644390"/>
        <w:rPr>
          <w:lang w:val="hy-AM"/>
        </w:rPr>
      </w:pPr>
      <w:r w:rsidRPr="000D0CB4">
        <w:rPr>
          <w:rStyle w:val="a4"/>
          <w:sz w:val="27"/>
          <w:szCs w:val="27"/>
          <w:lang w:val="hy-AM"/>
        </w:rPr>
        <w:t>ՀԱՄԱՅՆՔԻ ՂԵԿԱՎԱՐ</w:t>
      </w:r>
      <w:r w:rsidRPr="000D0CB4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0D0CB4">
        <w:rPr>
          <w:rStyle w:val="a4"/>
          <w:sz w:val="27"/>
          <w:szCs w:val="27"/>
          <w:lang w:val="hy-AM"/>
        </w:rPr>
        <w:t xml:space="preserve"> </w:t>
      </w:r>
      <w:r w:rsidRPr="000D0CB4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0D0CB4">
        <w:rPr>
          <w:rStyle w:val="a4"/>
          <w:sz w:val="27"/>
          <w:szCs w:val="27"/>
          <w:lang w:val="hy-AM"/>
        </w:rPr>
        <w:t xml:space="preserve"> </w:t>
      </w:r>
      <w:r w:rsidRPr="000D0CB4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0D0CB4">
        <w:rPr>
          <w:rStyle w:val="a4"/>
          <w:sz w:val="27"/>
          <w:szCs w:val="27"/>
          <w:lang w:val="hy-AM"/>
        </w:rPr>
        <w:t xml:space="preserve"> </w:t>
      </w:r>
      <w:r w:rsidRPr="000D0CB4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0D0CB4">
        <w:rPr>
          <w:rStyle w:val="a4"/>
          <w:sz w:val="27"/>
          <w:szCs w:val="27"/>
          <w:lang w:val="hy-AM"/>
        </w:rPr>
        <w:t xml:space="preserve"> </w:t>
      </w:r>
      <w:r w:rsidRPr="000D0CB4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0D0CB4">
        <w:rPr>
          <w:rStyle w:val="a4"/>
          <w:sz w:val="27"/>
          <w:szCs w:val="27"/>
          <w:lang w:val="hy-AM"/>
        </w:rPr>
        <w:t xml:space="preserve"> </w:t>
      </w:r>
      <w:r w:rsidRPr="000D0CB4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0D0CB4">
        <w:rPr>
          <w:rStyle w:val="a4"/>
          <w:sz w:val="27"/>
          <w:szCs w:val="27"/>
          <w:lang w:val="hy-AM"/>
        </w:rPr>
        <w:t xml:space="preserve"> </w:t>
      </w:r>
      <w:r w:rsidRPr="000D0CB4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0D0CB4">
        <w:rPr>
          <w:rStyle w:val="a4"/>
          <w:sz w:val="27"/>
          <w:szCs w:val="27"/>
          <w:lang w:val="hy-AM"/>
        </w:rPr>
        <w:t xml:space="preserve"> </w:t>
      </w:r>
      <w:r w:rsidRPr="000D0CB4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0D0CB4">
        <w:rPr>
          <w:rStyle w:val="a4"/>
          <w:sz w:val="27"/>
          <w:szCs w:val="27"/>
          <w:lang w:val="hy-AM"/>
        </w:rPr>
        <w:t xml:space="preserve"> </w:t>
      </w:r>
      <w:r w:rsidRPr="000D0CB4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0D0CB4">
        <w:rPr>
          <w:rStyle w:val="a4"/>
          <w:sz w:val="27"/>
          <w:szCs w:val="27"/>
          <w:lang w:val="hy-AM"/>
        </w:rPr>
        <w:t xml:space="preserve"> </w:t>
      </w:r>
      <w:r w:rsidRPr="000D0CB4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0D0CB4">
        <w:rPr>
          <w:rStyle w:val="a4"/>
          <w:sz w:val="27"/>
          <w:szCs w:val="27"/>
          <w:lang w:val="hy-AM"/>
        </w:rPr>
        <w:t xml:space="preserve"> </w:t>
      </w:r>
      <w:r w:rsidRPr="000D0CB4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0D0CB4">
        <w:rPr>
          <w:rStyle w:val="a4"/>
          <w:sz w:val="27"/>
          <w:szCs w:val="27"/>
          <w:lang w:val="hy-AM"/>
        </w:rPr>
        <w:t xml:space="preserve"> </w:t>
      </w:r>
      <w:r w:rsidRPr="000D0CB4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0D0CB4">
        <w:rPr>
          <w:rStyle w:val="a4"/>
          <w:sz w:val="27"/>
          <w:szCs w:val="27"/>
          <w:lang w:val="hy-AM"/>
        </w:rPr>
        <w:t xml:space="preserve"> </w:t>
      </w:r>
      <w:r w:rsidRPr="000D0CB4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0D0CB4">
        <w:rPr>
          <w:rStyle w:val="a4"/>
          <w:sz w:val="27"/>
          <w:szCs w:val="27"/>
          <w:lang w:val="hy-AM"/>
        </w:rPr>
        <w:t xml:space="preserve"> </w:t>
      </w:r>
      <w:r w:rsidRPr="000D0CB4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0D0CB4">
        <w:rPr>
          <w:rStyle w:val="a4"/>
          <w:sz w:val="27"/>
          <w:szCs w:val="27"/>
          <w:lang w:val="hy-AM"/>
        </w:rPr>
        <w:t xml:space="preserve"> </w:t>
      </w:r>
      <w:r w:rsidRPr="000D0CB4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0D0CB4">
        <w:rPr>
          <w:rStyle w:val="a4"/>
          <w:sz w:val="27"/>
          <w:szCs w:val="27"/>
          <w:lang w:val="hy-AM"/>
        </w:rPr>
        <w:t xml:space="preserve"> </w:t>
      </w:r>
      <w:r w:rsidRPr="000D0CB4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0D0CB4">
        <w:rPr>
          <w:rStyle w:val="a4"/>
          <w:sz w:val="27"/>
          <w:szCs w:val="27"/>
          <w:lang w:val="hy-AM"/>
        </w:rPr>
        <w:t xml:space="preserve"> </w:t>
      </w:r>
      <w:r w:rsidRPr="000D0CB4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0D0CB4">
        <w:rPr>
          <w:rStyle w:val="a4"/>
          <w:sz w:val="27"/>
          <w:szCs w:val="27"/>
          <w:lang w:val="hy-AM"/>
        </w:rPr>
        <w:t xml:space="preserve"> </w:t>
      </w:r>
      <w:r w:rsidRPr="000D0CB4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0D0CB4">
        <w:rPr>
          <w:rStyle w:val="a4"/>
          <w:sz w:val="27"/>
          <w:szCs w:val="27"/>
          <w:lang w:val="hy-AM"/>
        </w:rPr>
        <w:t xml:space="preserve"> </w:t>
      </w:r>
      <w:r w:rsidRPr="000D0CB4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0D0CB4">
        <w:rPr>
          <w:rStyle w:val="a4"/>
          <w:sz w:val="27"/>
          <w:szCs w:val="27"/>
          <w:lang w:val="hy-AM"/>
        </w:rPr>
        <w:t xml:space="preserve"> ԳԵՎՈՐԳ</w:t>
      </w:r>
      <w:r w:rsidRPr="000D0CB4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0D0CB4">
        <w:rPr>
          <w:rStyle w:val="a4"/>
          <w:sz w:val="27"/>
          <w:szCs w:val="27"/>
          <w:lang w:val="hy-AM"/>
        </w:rPr>
        <w:t>ՓԱՐՍՅԱՆ</w:t>
      </w:r>
    </w:p>
    <w:p w:rsidR="00610E89" w:rsidRPr="000D0CB4" w:rsidRDefault="00304B7F">
      <w:pPr>
        <w:pStyle w:val="a3"/>
        <w:divId w:val="2089644390"/>
        <w:rPr>
          <w:lang w:val="hy-AM"/>
        </w:rPr>
      </w:pPr>
      <w:r w:rsidRPr="000D0CB4">
        <w:rPr>
          <w:rFonts w:ascii="Calibri" w:hAnsi="Calibri" w:cs="Calibri"/>
          <w:lang w:val="hy-AM"/>
        </w:rPr>
        <w:t> </w:t>
      </w:r>
    </w:p>
    <w:p w:rsidR="00610E89" w:rsidRPr="000D0CB4" w:rsidRDefault="00304B7F">
      <w:pPr>
        <w:pStyle w:val="a3"/>
        <w:divId w:val="2089644390"/>
        <w:rPr>
          <w:lang w:val="hy-AM"/>
        </w:rPr>
      </w:pPr>
      <w:r w:rsidRPr="000D0CB4">
        <w:rPr>
          <w:rFonts w:ascii="Calibri" w:hAnsi="Calibri" w:cs="Calibri"/>
          <w:lang w:val="hy-AM"/>
        </w:rPr>
        <w:t> </w:t>
      </w:r>
    </w:p>
    <w:p w:rsidR="00304B7F" w:rsidRPr="000D0CB4" w:rsidRDefault="00304B7F">
      <w:pPr>
        <w:pStyle w:val="a3"/>
        <w:divId w:val="2089644390"/>
        <w:rPr>
          <w:lang w:val="hy-AM"/>
        </w:rPr>
      </w:pPr>
      <w:r w:rsidRPr="000D0CB4">
        <w:rPr>
          <w:lang w:val="hy-AM"/>
        </w:rPr>
        <w:t xml:space="preserve">2022թ. հունիսի </w:t>
      </w:r>
      <w:r w:rsidRPr="000D0CB4">
        <w:rPr>
          <w:rStyle w:val="a4"/>
          <w:rFonts w:ascii="Calibri" w:hAnsi="Calibri" w:cs="Calibri"/>
          <w:lang w:val="hy-AM"/>
        </w:rPr>
        <w:t> </w:t>
      </w:r>
      <w:r w:rsidRPr="000D0CB4">
        <w:rPr>
          <w:lang w:val="hy-AM"/>
        </w:rPr>
        <w:t>22</w:t>
      </w:r>
      <w:r w:rsidRPr="000D0CB4">
        <w:rPr>
          <w:b/>
          <w:bCs/>
          <w:sz w:val="27"/>
          <w:szCs w:val="27"/>
          <w:lang w:val="hy-AM"/>
        </w:rPr>
        <w:br/>
      </w:r>
      <w:r w:rsidRPr="000D0CB4">
        <w:rPr>
          <w:rStyle w:val="a4"/>
          <w:rFonts w:ascii="Calibri" w:hAnsi="Calibri" w:cs="Calibri"/>
          <w:sz w:val="27"/>
          <w:szCs w:val="27"/>
          <w:lang w:val="hy-AM"/>
        </w:rPr>
        <w:t>        </w:t>
      </w:r>
      <w:r w:rsidRPr="000D0CB4">
        <w:rPr>
          <w:lang w:val="hy-AM"/>
        </w:rPr>
        <w:t>ք. Կապան</w:t>
      </w:r>
    </w:p>
    <w:sectPr w:rsidR="00304B7F" w:rsidRPr="000D0CB4" w:rsidSect="00C51639">
      <w:pgSz w:w="11907" w:h="16839"/>
      <w:pgMar w:top="426" w:right="850" w:bottom="85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0C81"/>
    <w:rsid w:val="000D0CB4"/>
    <w:rsid w:val="00170C81"/>
    <w:rsid w:val="00304B7F"/>
    <w:rsid w:val="00610E89"/>
    <w:rsid w:val="00802029"/>
    <w:rsid w:val="00A62C32"/>
    <w:rsid w:val="00AB7FF5"/>
    <w:rsid w:val="00C5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9561B-C583-4BC6-9F05-5E5D3FEE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1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64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2022-06-23T11:36:00Z</cp:lastPrinted>
  <dcterms:created xsi:type="dcterms:W3CDTF">2022-06-23T11:04:00Z</dcterms:created>
  <dcterms:modified xsi:type="dcterms:W3CDTF">2022-06-23T11:46:00Z</dcterms:modified>
</cp:coreProperties>
</file>