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59DF3CC8" w14:textId="77777777">
        <w:trPr>
          <w:divId w:val="11251239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0D0701" w14:textId="77777777" w:rsidR="00000000" w:rsidRDefault="002B541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797D1D8" wp14:editId="165A4C33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129F667" wp14:editId="61DE97E5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29D08" w14:textId="77777777" w:rsidR="00000000" w:rsidRDefault="002B541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42BAEAE" w14:textId="77777777" w:rsidR="00000000" w:rsidRDefault="002B541D">
      <w:pPr>
        <w:pStyle w:val="a3"/>
        <w:jc w:val="center"/>
        <w:divId w:val="112512393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</w:p>
    <w:p w14:paraId="7AD923DF" w14:textId="77777777" w:rsidR="00000000" w:rsidRDefault="002B541D">
      <w:pPr>
        <w:pStyle w:val="a3"/>
        <w:jc w:val="center"/>
        <w:divId w:val="1125123931"/>
      </w:pPr>
      <w:r>
        <w:rPr>
          <w:sz w:val="27"/>
          <w:szCs w:val="27"/>
        </w:rPr>
        <w:t xml:space="preserve">28 </w:t>
      </w:r>
      <w:proofErr w:type="spellStart"/>
      <w:r>
        <w:rPr>
          <w:sz w:val="27"/>
          <w:szCs w:val="27"/>
        </w:rPr>
        <w:t>օգոստո</w:t>
      </w:r>
      <w:r>
        <w:rPr>
          <w:sz w:val="27"/>
          <w:szCs w:val="27"/>
        </w:rPr>
        <w:t>սի</w:t>
      </w:r>
      <w:proofErr w:type="spell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1346-</w:t>
      </w:r>
      <w:r>
        <w:rPr>
          <w:sz w:val="27"/>
          <w:szCs w:val="27"/>
        </w:rPr>
        <w:t>Ա</w:t>
      </w:r>
    </w:p>
    <w:p w14:paraId="774219F8" w14:textId="77777777" w:rsidR="00000000" w:rsidRPr="00273C68" w:rsidRDefault="002B541D">
      <w:pPr>
        <w:pStyle w:val="a3"/>
        <w:jc w:val="center"/>
        <w:divId w:val="1125123931"/>
      </w:pPr>
      <w:r>
        <w:rPr>
          <w:rFonts w:ascii="Calibri" w:hAnsi="Calibri" w:cs="Calibri"/>
        </w:rPr>
        <w:t> </w:t>
      </w:r>
      <w:r w:rsidRPr="00273C68">
        <w:rPr>
          <w:rStyle w:val="a4"/>
        </w:rPr>
        <w:t>ԶՈՐԻ</w:t>
      </w:r>
      <w:r w:rsidRPr="00273C68">
        <w:rPr>
          <w:rStyle w:val="a4"/>
        </w:rPr>
        <w:t xml:space="preserve"> </w:t>
      </w:r>
      <w:r w:rsidRPr="00273C68">
        <w:rPr>
          <w:rStyle w:val="a4"/>
        </w:rPr>
        <w:t>ՄԱՆԱՍՅԱՆԻՆ</w:t>
      </w:r>
      <w:r w:rsidRPr="00273C68">
        <w:rPr>
          <w:rStyle w:val="a4"/>
        </w:rPr>
        <w:t xml:space="preserve"> </w:t>
      </w:r>
      <w:r w:rsidRPr="00273C68">
        <w:rPr>
          <w:rStyle w:val="a4"/>
        </w:rPr>
        <w:t>ԴՐԱՄԱԿԱՆ</w:t>
      </w:r>
      <w:r w:rsidRPr="00273C68">
        <w:rPr>
          <w:rStyle w:val="a4"/>
        </w:rPr>
        <w:t xml:space="preserve"> </w:t>
      </w:r>
      <w:r w:rsidRPr="00273C68">
        <w:rPr>
          <w:rStyle w:val="a4"/>
        </w:rPr>
        <w:t>ՕԳՆՈՒԹՅՈՒՆ</w:t>
      </w:r>
      <w:r w:rsidRPr="00273C68">
        <w:rPr>
          <w:rStyle w:val="a4"/>
        </w:rPr>
        <w:t xml:space="preserve"> </w:t>
      </w:r>
      <w:r w:rsidRPr="00273C68">
        <w:rPr>
          <w:rStyle w:val="a4"/>
        </w:rPr>
        <w:t>ՀԱՏԿԱՑՆԵԼՈՒ</w:t>
      </w:r>
      <w:r w:rsidRPr="00273C68">
        <w:rPr>
          <w:rStyle w:val="a4"/>
        </w:rPr>
        <w:t xml:space="preserve"> </w:t>
      </w:r>
      <w:r w:rsidRPr="00273C68">
        <w:rPr>
          <w:rStyle w:val="a4"/>
        </w:rPr>
        <w:t>ՄԱՍԻՆ</w:t>
      </w:r>
    </w:p>
    <w:p w14:paraId="243D188E" w14:textId="77777777" w:rsidR="00273C68" w:rsidRDefault="00273C68" w:rsidP="00273C68">
      <w:pPr>
        <w:pStyle w:val="a5"/>
        <w:spacing w:line="360" w:lineRule="auto"/>
        <w:jc w:val="both"/>
        <w:divId w:val="1125123931"/>
        <w:rPr>
          <w:rFonts w:ascii="GHEA Grapalat" w:hAnsi="GHEA Grapalat"/>
          <w:sz w:val="24"/>
          <w:szCs w:val="24"/>
        </w:rPr>
      </w:pPr>
    </w:p>
    <w:p w14:paraId="3DEB37F4" w14:textId="437CAFCC" w:rsidR="00000000" w:rsidRPr="00273C68" w:rsidRDefault="00273C68" w:rsidP="00273C68">
      <w:pPr>
        <w:pStyle w:val="a5"/>
        <w:spacing w:line="360" w:lineRule="auto"/>
        <w:jc w:val="both"/>
        <w:divId w:val="1125123931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&lt;&lt;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Տեղական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մասին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Հայաստանի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օրենքի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35-</w:t>
      </w:r>
      <w:r w:rsidR="002B541D" w:rsidRPr="00273C68">
        <w:rPr>
          <w:rFonts w:ascii="GHEA Grapalat" w:hAnsi="GHEA Grapalat"/>
          <w:sz w:val="24"/>
          <w:szCs w:val="24"/>
        </w:rPr>
        <w:t>րդ</w:t>
      </w:r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հոդվածի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1-</w:t>
      </w:r>
      <w:r w:rsidR="002B541D" w:rsidRPr="00273C68">
        <w:rPr>
          <w:rFonts w:ascii="GHEA Grapalat" w:hAnsi="GHEA Grapalat"/>
          <w:sz w:val="24"/>
          <w:szCs w:val="24"/>
        </w:rPr>
        <w:t>ին</w:t>
      </w:r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մասի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30-</w:t>
      </w:r>
      <w:r w:rsidR="002B541D" w:rsidRPr="00273C68">
        <w:rPr>
          <w:rFonts w:ascii="GHEA Grapalat" w:hAnsi="GHEA Grapalat"/>
          <w:sz w:val="24"/>
          <w:szCs w:val="24"/>
        </w:rPr>
        <w:t>րդ</w:t>
      </w:r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կետով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r w:rsidR="002B541D" w:rsidRPr="00273C68">
        <w:rPr>
          <w:rFonts w:ascii="GHEA Grapalat" w:hAnsi="GHEA Grapalat"/>
          <w:sz w:val="24"/>
          <w:szCs w:val="24"/>
        </w:rPr>
        <w:t>և</w:t>
      </w:r>
      <w:r w:rsidR="002B541D" w:rsidRPr="00273C68">
        <w:rPr>
          <w:rFonts w:ascii="GHEA Grapalat" w:hAnsi="GHEA Grapalat"/>
          <w:sz w:val="24"/>
          <w:szCs w:val="24"/>
        </w:rPr>
        <w:t xml:space="preserve"> 48-</w:t>
      </w:r>
      <w:r w:rsidR="002B541D" w:rsidRPr="00273C68">
        <w:rPr>
          <w:rFonts w:ascii="GHEA Grapalat" w:hAnsi="GHEA Grapalat"/>
          <w:sz w:val="24"/>
          <w:szCs w:val="24"/>
        </w:rPr>
        <w:t>րդ</w:t>
      </w:r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հոդվածի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դրույթներով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համաձայն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Կապան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համայնքի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ավագան</w:t>
      </w:r>
      <w:r w:rsidR="002B541D" w:rsidRPr="00273C68">
        <w:rPr>
          <w:rFonts w:ascii="GHEA Grapalat" w:hAnsi="GHEA Grapalat"/>
          <w:sz w:val="24"/>
          <w:szCs w:val="24"/>
        </w:rPr>
        <w:t>ու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2023</w:t>
      </w:r>
      <w:r w:rsidR="002B541D" w:rsidRPr="00273C68">
        <w:rPr>
          <w:rFonts w:ascii="GHEA Grapalat" w:hAnsi="GHEA Grapalat"/>
          <w:sz w:val="24"/>
          <w:szCs w:val="24"/>
        </w:rPr>
        <w:t>թ</w:t>
      </w:r>
      <w:r w:rsidR="002B541D" w:rsidRPr="00273C68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դեկտեմբերի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27-</w:t>
      </w:r>
      <w:r w:rsidR="002B541D" w:rsidRPr="00273C68">
        <w:rPr>
          <w:rFonts w:ascii="GHEA Grapalat" w:hAnsi="GHEA Grapalat"/>
          <w:sz w:val="24"/>
          <w:szCs w:val="24"/>
        </w:rPr>
        <w:t>ի</w:t>
      </w:r>
      <w:r w:rsidR="002B541D" w:rsidRPr="00273C68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Կապան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համայնքի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2024</w:t>
      </w:r>
      <w:r w:rsidR="002B541D" w:rsidRPr="00273C68">
        <w:rPr>
          <w:rFonts w:ascii="GHEA Grapalat" w:hAnsi="GHEA Grapalat"/>
          <w:sz w:val="24"/>
          <w:szCs w:val="24"/>
        </w:rPr>
        <w:t>թ</w:t>
      </w:r>
      <w:r w:rsidR="002B541D" w:rsidRPr="00273C68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բյուջեն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հաստատելու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մասին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թիվ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146–</w:t>
      </w:r>
      <w:r w:rsidR="002B541D" w:rsidRPr="00273C68">
        <w:rPr>
          <w:rFonts w:ascii="GHEA Grapalat" w:hAnsi="GHEA Grapalat"/>
          <w:sz w:val="24"/>
          <w:szCs w:val="24"/>
        </w:rPr>
        <w:t>Ն</w:t>
      </w:r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որոշման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r w:rsidR="002B541D" w:rsidRPr="00273C68">
        <w:rPr>
          <w:rFonts w:ascii="GHEA Grapalat" w:hAnsi="GHEA Grapalat"/>
          <w:sz w:val="24"/>
          <w:szCs w:val="24"/>
        </w:rPr>
        <w:t>և</w:t>
      </w:r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հաշվի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առնելով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քաղաքացի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Զորի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Մանասյանի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դիմումը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B541D" w:rsidRPr="00273C68">
        <w:rPr>
          <w:rStyle w:val="a4"/>
          <w:rFonts w:ascii="GHEA Grapalat" w:hAnsi="GHEA Grapalat"/>
          <w:i/>
          <w:iCs/>
          <w:sz w:val="24"/>
          <w:szCs w:val="24"/>
        </w:rPr>
        <w:t>որոշում</w:t>
      </w:r>
      <w:proofErr w:type="spellEnd"/>
      <w:r w:rsidR="002B541D" w:rsidRPr="00273C68">
        <w:rPr>
          <w:rStyle w:val="a4"/>
          <w:rFonts w:ascii="GHEA Grapalat" w:hAnsi="GHEA Grapalat"/>
          <w:i/>
          <w:iCs/>
          <w:sz w:val="24"/>
          <w:szCs w:val="24"/>
        </w:rPr>
        <w:t xml:space="preserve"> </w:t>
      </w:r>
      <w:proofErr w:type="spellStart"/>
      <w:r w:rsidR="002B541D" w:rsidRPr="00273C68">
        <w:rPr>
          <w:rStyle w:val="a4"/>
          <w:rFonts w:ascii="GHEA Grapalat" w:hAnsi="GHEA Grapalat"/>
          <w:i/>
          <w:iCs/>
          <w:sz w:val="24"/>
          <w:szCs w:val="24"/>
        </w:rPr>
        <w:t>եմ</w:t>
      </w:r>
      <w:proofErr w:type="spellEnd"/>
      <w:r w:rsidR="002B541D" w:rsidRPr="00273C68">
        <w:rPr>
          <w:rStyle w:val="a4"/>
          <w:rFonts w:ascii="Cambria Math" w:hAnsi="Cambria Math" w:cs="Cambria Math"/>
          <w:i/>
          <w:iCs/>
          <w:sz w:val="24"/>
          <w:szCs w:val="24"/>
        </w:rPr>
        <w:t>․</w:t>
      </w:r>
    </w:p>
    <w:p w14:paraId="03CE6509" w14:textId="7881E987" w:rsidR="00000000" w:rsidRPr="00273C68" w:rsidRDefault="00273C68" w:rsidP="00273C68">
      <w:pPr>
        <w:pStyle w:val="a5"/>
        <w:spacing w:line="360" w:lineRule="auto"/>
        <w:jc w:val="both"/>
        <w:divId w:val="1125123931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2B541D" w:rsidRPr="00273C68">
        <w:rPr>
          <w:rFonts w:ascii="GHEA Grapalat" w:hAnsi="GHEA Grapalat"/>
          <w:sz w:val="24"/>
          <w:szCs w:val="24"/>
        </w:rPr>
        <w:t xml:space="preserve">1.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Զորի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Մանասյանին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հատկացնել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դրամական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օգնություն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>` 25 000 /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քսանհինգ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հազար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դրամ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>:</w:t>
      </w:r>
    </w:p>
    <w:p w14:paraId="2006B222" w14:textId="5F25CF81" w:rsidR="00000000" w:rsidRPr="00273C68" w:rsidRDefault="00273C68" w:rsidP="00273C68">
      <w:pPr>
        <w:pStyle w:val="a5"/>
        <w:spacing w:line="360" w:lineRule="auto"/>
        <w:jc w:val="both"/>
        <w:divId w:val="1125123931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2B541D" w:rsidRPr="00273C68">
        <w:rPr>
          <w:rFonts w:ascii="GHEA Grapalat" w:hAnsi="GHEA Grapalat"/>
          <w:sz w:val="24"/>
          <w:szCs w:val="24"/>
        </w:rPr>
        <w:t xml:space="preserve">2.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Հանձնարարել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ֆինանսա</w:t>
      </w:r>
      <w:r w:rsidR="002B541D" w:rsidRPr="00273C68">
        <w:rPr>
          <w:rFonts w:ascii="GHEA Grapalat" w:hAnsi="GHEA Grapalat"/>
          <w:sz w:val="24"/>
          <w:szCs w:val="24"/>
        </w:rPr>
        <w:t>կան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բաժնի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պետին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>՝</w:t>
      </w:r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սույն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որոշման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կատարումը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ապահովելու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նպատակով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համայնքի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բյուջեի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բաժին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10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խումբ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07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դաս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01 /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սոցիալական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հատուկ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արտոնություններ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այլ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դասերին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չպատկանող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բյուջետային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ծախսերի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գործառնական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դասակարգման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4729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հոդվածից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հատկացնել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25 000 /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քսանհինգ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հազար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B541D" w:rsidRPr="00273C68">
        <w:rPr>
          <w:rFonts w:ascii="GHEA Grapalat" w:hAnsi="GHEA Grapalat"/>
          <w:sz w:val="24"/>
          <w:szCs w:val="24"/>
        </w:rPr>
        <w:t>դր</w:t>
      </w:r>
      <w:r w:rsidR="002B541D" w:rsidRPr="00273C68">
        <w:rPr>
          <w:rFonts w:ascii="GHEA Grapalat" w:hAnsi="GHEA Grapalat"/>
          <w:sz w:val="24"/>
          <w:szCs w:val="24"/>
        </w:rPr>
        <w:t>ամ</w:t>
      </w:r>
      <w:proofErr w:type="spellEnd"/>
      <w:r w:rsidR="002B541D" w:rsidRPr="00273C68">
        <w:rPr>
          <w:rFonts w:ascii="GHEA Grapalat" w:hAnsi="GHEA Grapalat"/>
          <w:sz w:val="24"/>
          <w:szCs w:val="24"/>
        </w:rPr>
        <w:t>:</w:t>
      </w:r>
    </w:p>
    <w:p w14:paraId="3BEC8E1B" w14:textId="77777777" w:rsidR="00000000" w:rsidRPr="00273C68" w:rsidRDefault="002B541D" w:rsidP="00273C68">
      <w:pPr>
        <w:pStyle w:val="a5"/>
        <w:spacing w:line="360" w:lineRule="auto"/>
        <w:jc w:val="both"/>
        <w:divId w:val="1125123931"/>
        <w:rPr>
          <w:rFonts w:ascii="GHEA Grapalat" w:hAnsi="GHEA Grapalat"/>
          <w:sz w:val="24"/>
          <w:szCs w:val="24"/>
        </w:rPr>
      </w:pPr>
      <w:r w:rsidRPr="00273C68">
        <w:rPr>
          <w:rFonts w:ascii="Calibri" w:hAnsi="Calibri" w:cs="Calibri"/>
          <w:sz w:val="24"/>
          <w:szCs w:val="24"/>
        </w:rPr>
        <w:t> </w:t>
      </w:r>
    </w:p>
    <w:p w14:paraId="6151B573" w14:textId="77777777" w:rsidR="00273C68" w:rsidRDefault="00273C68">
      <w:pPr>
        <w:pStyle w:val="a3"/>
        <w:jc w:val="center"/>
        <w:divId w:val="1125123931"/>
        <w:rPr>
          <w:rStyle w:val="a4"/>
        </w:rPr>
      </w:pPr>
    </w:p>
    <w:p w14:paraId="7D146DC8" w14:textId="466D11D3" w:rsidR="00000000" w:rsidRPr="00273C68" w:rsidRDefault="002B541D">
      <w:pPr>
        <w:pStyle w:val="a3"/>
        <w:jc w:val="center"/>
        <w:divId w:val="1125123931"/>
      </w:pPr>
      <w:r w:rsidRPr="00273C68">
        <w:rPr>
          <w:rStyle w:val="a4"/>
        </w:rPr>
        <w:t>ՀԱՄԱՅՆՔԻ</w:t>
      </w:r>
      <w:r w:rsidRPr="00273C68">
        <w:rPr>
          <w:rStyle w:val="a4"/>
        </w:rPr>
        <w:t xml:space="preserve"> </w:t>
      </w:r>
      <w:r w:rsidRPr="00273C68">
        <w:rPr>
          <w:rStyle w:val="a4"/>
        </w:rPr>
        <w:t>ՂԵԿԱՎԱՐ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="00273C68">
        <w:rPr>
          <w:rStyle w:val="a4"/>
          <w:rFonts w:ascii="Calibri" w:hAnsi="Calibri" w:cs="Calibri"/>
          <w:lang w:val="hy-AM"/>
        </w:rPr>
        <w:t xml:space="preserve">       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 xml:space="preserve"> </w:t>
      </w:r>
      <w:r w:rsidRPr="00273C68">
        <w:rPr>
          <w:rStyle w:val="a4"/>
        </w:rPr>
        <w:t>ԳԵՎՈՐԳ</w:t>
      </w:r>
      <w:r w:rsidRPr="00273C68">
        <w:rPr>
          <w:rStyle w:val="a4"/>
          <w:rFonts w:ascii="Calibri" w:hAnsi="Calibri" w:cs="Calibri"/>
        </w:rPr>
        <w:t> </w:t>
      </w:r>
      <w:r w:rsidRPr="00273C68">
        <w:rPr>
          <w:rStyle w:val="a4"/>
        </w:rPr>
        <w:t>ՓԱՐՍՅԱՆ</w:t>
      </w:r>
    </w:p>
    <w:p w14:paraId="13C498E8" w14:textId="77777777" w:rsidR="00000000" w:rsidRDefault="002B541D">
      <w:pPr>
        <w:pStyle w:val="a3"/>
        <w:divId w:val="1125123931"/>
      </w:pPr>
      <w:r>
        <w:rPr>
          <w:rFonts w:ascii="Calibri" w:hAnsi="Calibri" w:cs="Calibri"/>
        </w:rPr>
        <w:t> </w:t>
      </w:r>
    </w:p>
    <w:p w14:paraId="17DC4034" w14:textId="3D5A6666" w:rsidR="002B541D" w:rsidRPr="00273C68" w:rsidRDefault="002B541D">
      <w:pPr>
        <w:pStyle w:val="a3"/>
        <w:divId w:val="1125123931"/>
      </w:pPr>
      <w:r>
        <w:rPr>
          <w:rFonts w:ascii="Calibri" w:hAnsi="Calibri" w:cs="Calibri"/>
        </w:rPr>
        <w:t> </w:t>
      </w:r>
      <w:r w:rsidRPr="00273C68">
        <w:rPr>
          <w:sz w:val="20"/>
          <w:szCs w:val="20"/>
        </w:rPr>
        <w:t>2024</w:t>
      </w:r>
      <w:r w:rsidRPr="00273C68">
        <w:rPr>
          <w:sz w:val="20"/>
          <w:szCs w:val="20"/>
        </w:rPr>
        <w:t>թ</w:t>
      </w:r>
      <w:r w:rsidRPr="00273C68">
        <w:rPr>
          <w:sz w:val="20"/>
          <w:szCs w:val="20"/>
        </w:rPr>
        <w:t xml:space="preserve">. </w:t>
      </w:r>
      <w:proofErr w:type="spellStart"/>
      <w:proofErr w:type="gramStart"/>
      <w:r w:rsidRPr="00273C68">
        <w:rPr>
          <w:sz w:val="20"/>
          <w:szCs w:val="20"/>
        </w:rPr>
        <w:t>օգոստոսի</w:t>
      </w:r>
      <w:proofErr w:type="spellEnd"/>
      <w:r w:rsidRPr="00273C68">
        <w:rPr>
          <w:sz w:val="20"/>
          <w:szCs w:val="20"/>
        </w:rPr>
        <w:t xml:space="preserve"> </w:t>
      </w:r>
      <w:r w:rsidRPr="00273C68">
        <w:rPr>
          <w:rStyle w:val="a4"/>
          <w:rFonts w:ascii="Calibri" w:hAnsi="Calibri" w:cs="Calibri"/>
          <w:sz w:val="20"/>
          <w:szCs w:val="20"/>
        </w:rPr>
        <w:t> </w:t>
      </w:r>
      <w:r w:rsidRPr="00273C68">
        <w:rPr>
          <w:sz w:val="20"/>
          <w:szCs w:val="20"/>
        </w:rPr>
        <w:t>28</w:t>
      </w:r>
      <w:proofErr w:type="gramEnd"/>
      <w:r w:rsidRPr="00273C68">
        <w:rPr>
          <w:b/>
          <w:bCs/>
          <w:sz w:val="20"/>
          <w:szCs w:val="20"/>
        </w:rPr>
        <w:br/>
      </w:r>
      <w:r w:rsidRPr="00273C68">
        <w:rPr>
          <w:rStyle w:val="a4"/>
          <w:rFonts w:ascii="Calibri" w:hAnsi="Calibri" w:cs="Calibri"/>
          <w:sz w:val="20"/>
          <w:szCs w:val="20"/>
        </w:rPr>
        <w:t>        </w:t>
      </w:r>
      <w:r w:rsidRPr="00273C68">
        <w:rPr>
          <w:sz w:val="20"/>
          <w:szCs w:val="20"/>
        </w:rPr>
        <w:t>ք</w:t>
      </w:r>
      <w:r w:rsidRPr="00273C68">
        <w:rPr>
          <w:sz w:val="20"/>
          <w:szCs w:val="20"/>
        </w:rPr>
        <w:t xml:space="preserve">. </w:t>
      </w:r>
      <w:proofErr w:type="spellStart"/>
      <w:r w:rsidRPr="00273C68">
        <w:rPr>
          <w:sz w:val="20"/>
          <w:szCs w:val="20"/>
        </w:rPr>
        <w:t>Կապան</w:t>
      </w:r>
      <w:proofErr w:type="spellEnd"/>
    </w:p>
    <w:sectPr w:rsidR="002B541D" w:rsidRPr="00273C68" w:rsidSect="00273C68">
      <w:pgSz w:w="11907" w:h="16839"/>
      <w:pgMar w:top="284" w:right="852" w:bottom="5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5B"/>
    <w:rsid w:val="00273C68"/>
    <w:rsid w:val="002B541D"/>
    <w:rsid w:val="00D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CE1B"/>
  <w15:docId w15:val="{DB360A37-778C-446A-8CCB-94E8C0BA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273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2024-08-28T08:02:00Z</dcterms:created>
  <dcterms:modified xsi:type="dcterms:W3CDTF">2024-08-28T08:03:00Z</dcterms:modified>
</cp:coreProperties>
</file>