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</w:tblGrid>
      <w:tr w:rsidR="00232251" w:rsidRPr="00232251" w:rsidTr="0023225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232251" w:rsidRPr="00232251" w:rsidRDefault="00232251">
            <w:pPr>
              <w:jc w:val="center"/>
              <w:rPr>
                <w:rFonts w:ascii="GHEA Grapalat" w:hAnsi="GHEA Grapalat"/>
                <w:sz w:val="21"/>
                <w:szCs w:val="21"/>
              </w:rPr>
            </w:pPr>
            <w:r w:rsidRPr="00232251">
              <w:rPr>
                <w:rFonts w:ascii="GHEA Grapalat" w:hAnsi="GHEA Grapalat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AF15428" wp14:editId="47366D4E">
                  <wp:extent cx="1095375" cy="1047750"/>
                  <wp:effectExtent l="0" t="0" r="9525" b="0"/>
                  <wp:docPr id="2" name="Рисунок 2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32251">
              <w:rPr>
                <w:rFonts w:ascii="GHEA Grapalat" w:hAnsi="GHEA Grapalat"/>
                <w:sz w:val="21"/>
                <w:szCs w:val="21"/>
              </w:rPr>
              <w:br/>
            </w:r>
            <w:r w:rsidRPr="00F110D8">
              <w:rPr>
                <w:rStyle w:val="a4"/>
                <w:rFonts w:ascii="GHEA Grapalat" w:hAnsi="GHEA Grapalat"/>
                <w:sz w:val="32"/>
                <w:szCs w:val="32"/>
              </w:rPr>
              <w:t>ՀԱՅԱՍՏԱՆԻ ՀԱՆՐԱՊԵՏՈՒԹՅԱՆ ԿԱՊԱՆ ՀԱՄԱՅՆՔԻ ՂԵԿԱՎԱՐ</w:t>
            </w:r>
            <w:r w:rsidRPr="00F110D8">
              <w:rPr>
                <w:rFonts w:ascii="GHEA Grapalat" w:hAnsi="GHEA Grapalat"/>
                <w:b/>
                <w:bCs/>
                <w:sz w:val="32"/>
                <w:szCs w:val="32"/>
              </w:rPr>
              <w:br/>
            </w:r>
            <w:r w:rsidRPr="00232251">
              <w:rPr>
                <w:rFonts w:ascii="GHEA Grapalat" w:hAnsi="GHEA Grapalat"/>
                <w:b/>
                <w:bCs/>
                <w:noProof/>
                <w:lang w:eastAsia="ru-RU"/>
              </w:rPr>
              <w:drawing>
                <wp:inline distT="0" distB="0" distL="0" distR="0" wp14:anchorId="0E0C1D09" wp14:editId="01C291A1">
                  <wp:extent cx="6429375" cy="47625"/>
                  <wp:effectExtent l="0" t="0" r="9525" b="952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2251" w:rsidRPr="00232251" w:rsidRDefault="006A09D6">
            <w:pPr>
              <w:rPr>
                <w:rFonts w:ascii="GHEA Grapalat" w:hAnsi="GHEA Grapalat"/>
                <w:sz w:val="21"/>
                <w:szCs w:val="21"/>
              </w:rPr>
            </w:pPr>
            <w:proofErr w:type="spellStart"/>
            <w:r>
              <w:rPr>
                <w:rFonts w:ascii="GHEA Grapalat" w:eastAsia="Times New Roman" w:hAnsi="GHEA Grapalat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r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>
              <w:rPr>
                <w:rFonts w:ascii="GHEA Grapalat" w:eastAsia="Times New Roman" w:hAnsi="GHEA Grapalat"/>
              </w:rPr>
              <w:t>Սյունիքի</w:t>
            </w:r>
            <w:proofErr w:type="spellEnd"/>
            <w:r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>
              <w:rPr>
                <w:rFonts w:ascii="GHEA Grapalat" w:eastAsia="Times New Roman" w:hAnsi="GHEA Grapalat"/>
              </w:rPr>
              <w:t>Կապան</w:t>
            </w:r>
            <w:proofErr w:type="spellEnd"/>
            <w:r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:rsidR="00F110D8" w:rsidRDefault="00232251" w:rsidP="00F110D8">
      <w:pPr>
        <w:pStyle w:val="a3"/>
        <w:jc w:val="center"/>
        <w:rPr>
          <w:rFonts w:ascii="GHEA Grapalat" w:hAnsi="GHEA Grapalat"/>
          <w:sz w:val="18"/>
          <w:szCs w:val="18"/>
          <w:lang w:val="hy-AM"/>
        </w:rPr>
      </w:pPr>
      <w:r w:rsidRPr="00232251">
        <w:rPr>
          <w:rStyle w:val="a4"/>
          <w:rFonts w:ascii="GHEA Grapalat" w:hAnsi="GHEA Grapalat"/>
          <w:sz w:val="36"/>
          <w:szCs w:val="36"/>
        </w:rPr>
        <w:t>Ո Ր Ո Շ ՈՒ Մ</w:t>
      </w:r>
    </w:p>
    <w:p w:rsidR="00F110D8" w:rsidRPr="00F110D8" w:rsidRDefault="002C7AF9" w:rsidP="0035761F">
      <w:pPr>
        <w:pStyle w:val="a3"/>
        <w:spacing w:line="276" w:lineRule="auto"/>
        <w:jc w:val="center"/>
        <w:rPr>
          <w:rFonts w:ascii="GHEA Grapalat" w:hAnsi="GHEA Grapalat"/>
          <w:sz w:val="18"/>
          <w:szCs w:val="18"/>
        </w:rPr>
      </w:pPr>
      <w:r>
        <w:rPr>
          <w:rFonts w:ascii="GHEA Grapalat" w:hAnsi="GHEA Grapalat"/>
          <w:lang w:val="hy-AM"/>
        </w:rPr>
        <w:t>01</w:t>
      </w:r>
      <w:r w:rsidR="00440277">
        <w:rPr>
          <w:rFonts w:ascii="GHEA Grapalat" w:hAnsi="GHEA Grapalat"/>
          <w:lang w:val="hy-AM"/>
        </w:rPr>
        <w:t xml:space="preserve"> հուլիսի</w:t>
      </w:r>
      <w:r w:rsidR="00144374">
        <w:rPr>
          <w:rFonts w:ascii="GHEA Grapalat" w:hAnsi="GHEA Grapalat"/>
          <w:lang w:val="hy-AM"/>
        </w:rPr>
        <w:t xml:space="preserve"> </w:t>
      </w:r>
      <w:r w:rsidR="006A09D6">
        <w:rPr>
          <w:rFonts w:ascii="GHEA Grapalat" w:hAnsi="GHEA Grapalat"/>
        </w:rPr>
        <w:t>202</w:t>
      </w:r>
      <w:r w:rsidR="008C2341">
        <w:rPr>
          <w:rFonts w:ascii="GHEA Grapalat" w:hAnsi="GHEA Grapalat"/>
          <w:lang w:val="hy-AM"/>
        </w:rPr>
        <w:t>5</w:t>
      </w:r>
      <w:r w:rsidR="00232251" w:rsidRPr="00232251">
        <w:rPr>
          <w:rFonts w:ascii="Courier New" w:hAnsi="Courier New" w:cs="Courier New"/>
        </w:rPr>
        <w:t> </w:t>
      </w:r>
      <w:proofErr w:type="spellStart"/>
      <w:r w:rsidR="00232251" w:rsidRPr="00232251">
        <w:rPr>
          <w:rFonts w:ascii="GHEA Grapalat" w:hAnsi="GHEA Grapalat" w:cs="GHEA Grapalat"/>
        </w:rPr>
        <w:t>թվականի</w:t>
      </w:r>
      <w:proofErr w:type="spellEnd"/>
      <w:r w:rsidR="001B447B">
        <w:rPr>
          <w:rFonts w:ascii="Courier New" w:hAnsi="Courier New" w:cs="Courier New"/>
        </w:rPr>
        <w:t> </w:t>
      </w:r>
      <w:r w:rsidR="00232251" w:rsidRPr="00232251">
        <w:rPr>
          <w:rFonts w:ascii="GHEA Grapalat" w:hAnsi="GHEA Grapalat"/>
        </w:rPr>
        <w:t>N</w:t>
      </w:r>
      <w:r w:rsidR="00773E2B">
        <w:rPr>
          <w:rFonts w:ascii="GHEA Grapalat" w:hAnsi="GHEA Grapalat"/>
          <w:lang w:val="hy-AM"/>
        </w:rPr>
        <w:t xml:space="preserve"> </w:t>
      </w:r>
      <w:r w:rsidR="00440277">
        <w:rPr>
          <w:rFonts w:ascii="GHEA Grapalat" w:hAnsi="GHEA Grapalat" w:cs="Courier New"/>
          <w:lang w:val="hy-AM"/>
        </w:rPr>
        <w:t xml:space="preserve"> </w:t>
      </w:r>
      <w:r>
        <w:rPr>
          <w:rFonts w:ascii="GHEA Grapalat" w:hAnsi="GHEA Grapalat" w:cs="Courier New"/>
          <w:lang w:val="hy-AM"/>
        </w:rPr>
        <w:t>732</w:t>
      </w:r>
      <w:r w:rsidR="00232251" w:rsidRPr="00842B41">
        <w:rPr>
          <w:rFonts w:ascii="GHEA Grapalat" w:hAnsi="GHEA Grapalat"/>
        </w:rPr>
        <w:t>-Ա</w:t>
      </w:r>
    </w:p>
    <w:p w:rsidR="007A67F6" w:rsidRPr="007A67F6" w:rsidRDefault="007A67F6" w:rsidP="00593861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Style w:val="a4"/>
          <w:rFonts w:ascii="GHEA Grapalat" w:hAnsi="GHEA Grapalat"/>
          <w:color w:val="000000"/>
          <w:lang w:val="hy-AM"/>
        </w:rPr>
      </w:pPr>
      <w:r w:rsidRPr="007A67F6">
        <w:rPr>
          <w:rStyle w:val="a4"/>
          <w:rFonts w:ascii="GHEA Grapalat" w:hAnsi="GHEA Grapalat"/>
          <w:color w:val="000000"/>
        </w:rPr>
        <w:t>ՀԱՅԱՍՏԱՆԻ ՀԱՆՐԱՊԵՏՈՒԹՅ</w:t>
      </w:r>
      <w:r w:rsidRPr="007A67F6">
        <w:rPr>
          <w:rStyle w:val="a4"/>
          <w:rFonts w:ascii="GHEA Grapalat" w:hAnsi="GHEA Grapalat"/>
          <w:color w:val="000000"/>
          <w:lang w:val="hy-AM"/>
        </w:rPr>
        <w:t xml:space="preserve">ԱՆ ՍՅՈՒՆԻՔԻ ՄԱՐԶԻ </w:t>
      </w:r>
      <w:r w:rsidR="00593861">
        <w:rPr>
          <w:rStyle w:val="a4"/>
          <w:rFonts w:ascii="GHEA Grapalat" w:hAnsi="GHEA Grapalat"/>
          <w:color w:val="000000"/>
          <w:lang w:val="hy-AM"/>
        </w:rPr>
        <w:t xml:space="preserve">ԿԱՊԱՆ ՀԱՄԱՅՆՔԻ </w:t>
      </w:r>
      <w:r w:rsidRPr="007A67F6">
        <w:rPr>
          <w:rStyle w:val="a4"/>
          <w:rFonts w:ascii="GHEA Grapalat" w:hAnsi="GHEA Grapalat"/>
          <w:color w:val="000000"/>
          <w:lang w:val="hy-AM"/>
        </w:rPr>
        <w:t>ԹԻՎ 1, ԹԻՎ 2, ԹԻՎ 3, ԹԻՎ 5, ԹԻՎ 6, ԹԻՎ 8, ԹԻՎ 9, ԹԻՎ 10, ԹԻՎ 15 ԱՎՏՈԲՈՒՍԱՅԻՆ ԵՎ ՄԻԿՐՈԱՎՏՈԲՈՒՍԱՅԻՆ ԵՐԹՈՒՂԻՆԵՐՈՒՄ</w:t>
      </w:r>
      <w:r w:rsidRPr="007A67F6">
        <w:rPr>
          <w:rStyle w:val="a4"/>
          <w:rFonts w:ascii="GHEA Grapalat" w:hAnsi="GHEA Grapalat"/>
          <w:color w:val="000000"/>
        </w:rPr>
        <w:t xml:space="preserve"> ԸՆԴՀԱՆՈՒՐ ՕԳՏԱԳՈՐԾՄԱՆ ԱՎՏՈՄՈԲԻԼԱՅԻՆ ՏՐԱՆՍՊՈՐՏՈՎ ՈՒՂԵՎՈՐՆԵՐԻ ԿԱՆՈՆԱՎՈՐ ՓՈԽԱԴՐՈՒՄՆԵՐ</w:t>
      </w:r>
    </w:p>
    <w:p w:rsidR="007A67F6" w:rsidRPr="007A67F6" w:rsidRDefault="007A67F6" w:rsidP="00593861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lang w:val="hy-AM"/>
        </w:rPr>
      </w:pPr>
      <w:r w:rsidRPr="007A67F6">
        <w:rPr>
          <w:rStyle w:val="a4"/>
          <w:rFonts w:ascii="GHEA Grapalat" w:hAnsi="GHEA Grapalat"/>
          <w:color w:val="000000"/>
          <w:lang w:val="hy-AM"/>
        </w:rPr>
        <w:t xml:space="preserve"> ԻՐԱԿԱՆԱՑՆՈՂ ԿԱԶՄԱԿԵՐՊՈՒԹՅՈՒՆՆԵՐ ԵՎ ԱՆՀԱՏ ՁԵՌՆԱՐԿԱՏԵՐԵՐ ԸՆՏՐԵԼՈՒ</w:t>
      </w:r>
      <w:r w:rsidR="00593861">
        <w:rPr>
          <w:rStyle w:val="a4"/>
          <w:rFonts w:ascii="GHEA Grapalat" w:hAnsi="GHEA Grapalat"/>
          <w:color w:val="000000"/>
          <w:lang w:val="hy-AM"/>
        </w:rPr>
        <w:t xml:space="preserve"> ՆՊԱՏԱԿՈՎ ՄՐՑՈՒՅԹ ՀԱՅՏԱՐԱՐԵԼՈՒ</w:t>
      </w:r>
      <w:r w:rsidRPr="007A67F6">
        <w:rPr>
          <w:rStyle w:val="a4"/>
          <w:rFonts w:ascii="GHEA Grapalat" w:hAnsi="GHEA Grapalat"/>
          <w:color w:val="000000"/>
          <w:lang w:val="hy-AM"/>
        </w:rPr>
        <w:t xml:space="preserve"> ՄԱՍԻՆ</w:t>
      </w:r>
    </w:p>
    <w:p w:rsidR="007A27E2" w:rsidRPr="007A67F6" w:rsidRDefault="007A27E2" w:rsidP="008C2341">
      <w:pPr>
        <w:pStyle w:val="a3"/>
        <w:shd w:val="clear" w:color="auto" w:fill="FFFFFF"/>
        <w:spacing w:before="0" w:beforeAutospacing="0" w:after="0" w:afterAutospacing="0"/>
        <w:ind w:firstLine="375"/>
        <w:jc w:val="center"/>
        <w:rPr>
          <w:rStyle w:val="a4"/>
          <w:rFonts w:ascii="GHEA Grapalat" w:hAnsi="GHEA Grapalat"/>
          <w:color w:val="000000"/>
          <w:lang w:val="hy-AM"/>
        </w:rPr>
      </w:pPr>
    </w:p>
    <w:p w:rsidR="0035761F" w:rsidRDefault="00FD02ED" w:rsidP="008C2341">
      <w:pPr>
        <w:pStyle w:val="a7"/>
        <w:jc w:val="both"/>
        <w:rPr>
          <w:rFonts w:ascii="GHEA Grapalat" w:hAnsi="GHEA Grapalat"/>
          <w:sz w:val="24"/>
          <w:szCs w:val="24"/>
          <w:lang w:val="hy-AM"/>
        </w:rPr>
      </w:pPr>
      <w:r w:rsidRPr="00F110D8">
        <w:rPr>
          <w:rFonts w:ascii="GHEA Grapalat" w:hAnsi="GHEA Grapalat"/>
          <w:sz w:val="24"/>
          <w:szCs w:val="24"/>
          <w:lang w:val="hy-AM"/>
        </w:rPr>
        <w:t xml:space="preserve">        </w:t>
      </w:r>
    </w:p>
    <w:p w:rsidR="00144374" w:rsidRDefault="007A67F6" w:rsidP="00144374">
      <w:pPr>
        <w:pStyle w:val="a7"/>
        <w:spacing w:line="276" w:lineRule="auto"/>
        <w:jc w:val="both"/>
        <w:rPr>
          <w:rFonts w:ascii="GHEA Grapalat" w:hAnsi="GHEA Grapalat"/>
          <w:lang w:val="hy-AM"/>
        </w:rPr>
      </w:pPr>
      <w:r w:rsidRPr="00F110D8">
        <w:rPr>
          <w:rFonts w:ascii="GHEA Grapalat" w:hAnsi="GHEA Grapalat"/>
          <w:lang w:val="hy-AM"/>
        </w:rPr>
        <w:t xml:space="preserve">        </w:t>
      </w:r>
      <w:r w:rsidRPr="00144374">
        <w:rPr>
          <w:rFonts w:ascii="GHEA Grapalat" w:hAnsi="GHEA Grapalat"/>
          <w:sz w:val="24"/>
          <w:szCs w:val="24"/>
          <w:lang w:val="hy-AM"/>
        </w:rPr>
        <w:t>Ղեկավարվելով «Տեղական ինքնակառավարման մասին» Հայաստանի Հանրապետության օրենքի</w:t>
      </w:r>
      <w:r w:rsidRPr="00144374">
        <w:rPr>
          <w:rFonts w:ascii="GHEA Grapalat" w:hAnsi="GHEA Grapalat" w:cs="Sylfaen"/>
          <w:sz w:val="24"/>
          <w:szCs w:val="24"/>
          <w:lang w:val="hy-AM"/>
        </w:rPr>
        <w:t xml:space="preserve"> 12-րդ հոդվածի 1-ին մասի 10-րդ կետով, 44-րդ հոդվածի 1-ին մասի 3-րդ կետով, համա</w:t>
      </w:r>
      <w:r w:rsidRPr="00144374">
        <w:rPr>
          <w:rFonts w:ascii="GHEA Grapalat" w:hAnsi="GHEA Grapalat"/>
          <w:sz w:val="24"/>
          <w:szCs w:val="24"/>
          <w:lang w:val="hy-AM"/>
        </w:rPr>
        <w:t>ձայն «Տրանսպորտի մասին» Հայաստանի Հանրապետության օրենքի 9-րդ  և  «Ավտոմոբիլային տրանսպորտի մասին»  Հայաստանի Հանրապետության օրենքի 11-րդ հոդվածների, հիմք ընդունելով Հայաստանի Հանրապետության Կառավարության 2020 թվականի դեկտեմբերի 3-ի` «Հայաստանի Հանրապետությունում ընդհանուր օգտագործման ավտոմոբիլային տրանսպորտով ուղևորների կանոնավոր փոխադրումներ իրականացնող կազմակերպությունների և անհատ ձեռնարկատերեր ընտրելու մրցույթ անցկացնելու կարգը հաստատելու, Հայաստանի Հանրապետության Կառավարության 2001 թվականի օգոստոսի 16-ի  N 762  և 2007 թվականի հունիսի 21-ի N 816-Ն որոշումները ուժը կորցրած ճանաչելու մասին» N 1994-Ն որոշումը</w:t>
      </w:r>
      <w:r w:rsidR="00144374" w:rsidRPr="00144374">
        <w:rPr>
          <w:rFonts w:ascii="GHEA Grapalat" w:hAnsi="GHEA Grapalat"/>
          <w:sz w:val="24"/>
          <w:szCs w:val="24"/>
          <w:lang w:val="hy-AM"/>
        </w:rPr>
        <w:t xml:space="preserve"> և և հաշվի առնելով </w:t>
      </w:r>
      <w:r w:rsidR="00144374" w:rsidRPr="00144374">
        <w:rPr>
          <w:rFonts w:ascii="GHEA Grapalat" w:hAnsi="GHEA Grapalat" w:cs="Sylfaen"/>
          <w:sz w:val="24"/>
          <w:szCs w:val="24"/>
          <w:lang w:val="hy-AM"/>
        </w:rPr>
        <w:t>Կապան համայնքի</w:t>
      </w:r>
      <w:r w:rsidR="00144374" w:rsidRPr="00144374">
        <w:rPr>
          <w:rFonts w:ascii="GHEA Grapalat" w:hAnsi="GHEA Grapalat"/>
          <w:sz w:val="24"/>
          <w:szCs w:val="24"/>
          <w:lang w:val="hy-AM"/>
        </w:rPr>
        <w:t xml:space="preserve"> </w:t>
      </w:r>
      <w:r w:rsidR="00144374" w:rsidRPr="00144374">
        <w:rPr>
          <w:rFonts w:ascii="GHEA Grapalat" w:hAnsi="GHEA Grapalat" w:cs="Sylfaen"/>
          <w:sz w:val="24"/>
          <w:szCs w:val="24"/>
          <w:lang w:val="hy-AM"/>
        </w:rPr>
        <w:t>վարչական</w:t>
      </w:r>
      <w:r w:rsidR="00144374" w:rsidRPr="00144374">
        <w:rPr>
          <w:rFonts w:ascii="GHEA Grapalat" w:hAnsi="GHEA Grapalat"/>
          <w:sz w:val="24"/>
          <w:szCs w:val="24"/>
          <w:lang w:val="hy-AM"/>
        </w:rPr>
        <w:t xml:space="preserve"> </w:t>
      </w:r>
      <w:r w:rsidR="00144374" w:rsidRPr="00144374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="00144374" w:rsidRPr="0033280C">
        <w:rPr>
          <w:rFonts w:ascii="GHEA Grapalat" w:hAnsi="GHEA Grapalat"/>
          <w:sz w:val="24"/>
          <w:szCs w:val="24"/>
          <w:lang w:val="hy-AM"/>
        </w:rPr>
        <w:t xml:space="preserve"> /</w:t>
      </w:r>
      <w:r w:rsidR="00144374" w:rsidRPr="0033280C">
        <w:rPr>
          <w:rFonts w:ascii="GHEA Grapalat" w:hAnsi="GHEA Grapalat" w:cs="Sylfaen"/>
          <w:sz w:val="24"/>
          <w:szCs w:val="24"/>
          <w:lang w:val="hy-AM"/>
        </w:rPr>
        <w:t>ներհամայնքային</w:t>
      </w:r>
      <w:r w:rsidR="00144374" w:rsidRPr="0033280C">
        <w:rPr>
          <w:rFonts w:ascii="GHEA Grapalat" w:hAnsi="GHEA Grapalat"/>
          <w:sz w:val="24"/>
          <w:szCs w:val="24"/>
          <w:lang w:val="hy-AM"/>
        </w:rPr>
        <w:t xml:space="preserve">/ </w:t>
      </w:r>
      <w:r w:rsidR="00144374" w:rsidRPr="0033280C">
        <w:rPr>
          <w:rFonts w:ascii="GHEA Grapalat" w:hAnsi="GHEA Grapalat" w:cs="Sylfaen"/>
          <w:sz w:val="24"/>
          <w:szCs w:val="24"/>
          <w:lang w:val="hy-AM"/>
        </w:rPr>
        <w:t>ընդհանուր</w:t>
      </w:r>
      <w:r w:rsidR="00144374" w:rsidRPr="0033280C">
        <w:rPr>
          <w:rFonts w:ascii="GHEA Grapalat" w:hAnsi="GHEA Grapalat"/>
          <w:sz w:val="24"/>
          <w:szCs w:val="24"/>
          <w:lang w:val="hy-AM"/>
        </w:rPr>
        <w:t xml:space="preserve"> </w:t>
      </w:r>
      <w:r w:rsidR="00144374" w:rsidRPr="0033280C">
        <w:rPr>
          <w:rFonts w:ascii="GHEA Grapalat" w:hAnsi="GHEA Grapalat" w:cs="Sylfaen"/>
          <w:sz w:val="24"/>
          <w:szCs w:val="24"/>
          <w:lang w:val="hy-AM"/>
        </w:rPr>
        <w:t>օգտագործման</w:t>
      </w:r>
      <w:r w:rsidR="00144374" w:rsidRPr="0033280C">
        <w:rPr>
          <w:rFonts w:ascii="GHEA Grapalat" w:hAnsi="GHEA Grapalat"/>
          <w:sz w:val="24"/>
          <w:szCs w:val="24"/>
          <w:lang w:val="hy-AM"/>
        </w:rPr>
        <w:t xml:space="preserve"> </w:t>
      </w:r>
      <w:r w:rsidR="00144374" w:rsidRPr="0033280C">
        <w:rPr>
          <w:rFonts w:ascii="GHEA Grapalat" w:hAnsi="GHEA Grapalat" w:cs="Sylfaen"/>
          <w:sz w:val="24"/>
          <w:szCs w:val="24"/>
          <w:lang w:val="hy-AM"/>
        </w:rPr>
        <w:t>ավտոմոբիլային</w:t>
      </w:r>
      <w:r w:rsidR="00144374" w:rsidRPr="0033280C">
        <w:rPr>
          <w:rFonts w:ascii="GHEA Grapalat" w:hAnsi="GHEA Grapalat"/>
          <w:sz w:val="24"/>
          <w:szCs w:val="24"/>
          <w:lang w:val="hy-AM"/>
        </w:rPr>
        <w:t xml:space="preserve"> </w:t>
      </w:r>
      <w:r w:rsidR="00144374" w:rsidRPr="0033280C">
        <w:rPr>
          <w:rFonts w:ascii="GHEA Grapalat" w:hAnsi="GHEA Grapalat" w:cs="Sylfaen"/>
          <w:sz w:val="24"/>
          <w:szCs w:val="24"/>
          <w:lang w:val="hy-AM"/>
        </w:rPr>
        <w:t>տրանսպորտով</w:t>
      </w:r>
      <w:r w:rsidR="00144374" w:rsidRPr="0033280C">
        <w:rPr>
          <w:rFonts w:ascii="GHEA Grapalat" w:hAnsi="GHEA Grapalat"/>
          <w:sz w:val="24"/>
          <w:szCs w:val="24"/>
          <w:lang w:val="hy-AM"/>
        </w:rPr>
        <w:t xml:space="preserve"> </w:t>
      </w:r>
      <w:r w:rsidR="00144374" w:rsidRPr="0033280C">
        <w:rPr>
          <w:rFonts w:ascii="GHEA Grapalat" w:hAnsi="GHEA Grapalat" w:cs="Sylfaen"/>
          <w:sz w:val="24"/>
          <w:szCs w:val="24"/>
          <w:lang w:val="hy-AM"/>
        </w:rPr>
        <w:t>կանոնավոր</w:t>
      </w:r>
      <w:r w:rsidR="00144374" w:rsidRPr="0033280C">
        <w:rPr>
          <w:rFonts w:ascii="GHEA Grapalat" w:hAnsi="GHEA Grapalat"/>
          <w:sz w:val="24"/>
          <w:szCs w:val="24"/>
          <w:lang w:val="hy-AM"/>
        </w:rPr>
        <w:t xml:space="preserve"> </w:t>
      </w:r>
      <w:r w:rsidR="00144374">
        <w:rPr>
          <w:rFonts w:ascii="GHEA Grapalat" w:hAnsi="GHEA Grapalat"/>
          <w:sz w:val="24"/>
          <w:szCs w:val="24"/>
          <w:lang w:val="hy-AM"/>
        </w:rPr>
        <w:t>ուղևորա</w:t>
      </w:r>
      <w:r w:rsidR="00144374" w:rsidRPr="0033280C">
        <w:rPr>
          <w:rFonts w:ascii="GHEA Grapalat" w:hAnsi="GHEA Grapalat" w:cs="Sylfaen"/>
          <w:sz w:val="24"/>
          <w:szCs w:val="24"/>
          <w:lang w:val="hy-AM"/>
        </w:rPr>
        <w:t>փոխադրումներ</w:t>
      </w:r>
      <w:r w:rsidR="00144374" w:rsidRPr="0033280C">
        <w:rPr>
          <w:rFonts w:ascii="GHEA Grapalat" w:hAnsi="GHEA Grapalat"/>
          <w:sz w:val="24"/>
          <w:szCs w:val="24"/>
          <w:lang w:val="hy-AM"/>
        </w:rPr>
        <w:t xml:space="preserve"> </w:t>
      </w:r>
      <w:r w:rsidR="00144374" w:rsidRPr="0033280C">
        <w:rPr>
          <w:rFonts w:ascii="GHEA Grapalat" w:hAnsi="GHEA Grapalat" w:cs="Sylfaen"/>
          <w:sz w:val="24"/>
          <w:szCs w:val="24"/>
          <w:lang w:val="hy-AM"/>
        </w:rPr>
        <w:t>իրականացնող</w:t>
      </w:r>
      <w:r w:rsidR="00144374" w:rsidRPr="0033280C">
        <w:rPr>
          <w:rFonts w:ascii="GHEA Grapalat" w:hAnsi="GHEA Grapalat"/>
          <w:sz w:val="24"/>
          <w:szCs w:val="24"/>
          <w:lang w:val="hy-AM"/>
        </w:rPr>
        <w:t xml:space="preserve"> </w:t>
      </w:r>
      <w:r w:rsidR="00144374" w:rsidRPr="0033280C">
        <w:rPr>
          <w:rFonts w:ascii="GHEA Grapalat" w:hAnsi="GHEA Grapalat" w:cs="Sylfaen"/>
          <w:sz w:val="24"/>
          <w:szCs w:val="24"/>
          <w:lang w:val="hy-AM"/>
        </w:rPr>
        <w:t>կազմակերպություններ</w:t>
      </w:r>
      <w:r w:rsidR="00144374">
        <w:rPr>
          <w:rFonts w:ascii="GHEA Grapalat" w:hAnsi="GHEA Grapalat" w:cs="Sylfaen"/>
          <w:sz w:val="24"/>
          <w:szCs w:val="24"/>
          <w:lang w:val="hy-AM"/>
        </w:rPr>
        <w:t xml:space="preserve"> և անհատ ձեռնարկատերեր </w:t>
      </w:r>
      <w:r w:rsidR="00144374" w:rsidRPr="0033280C">
        <w:rPr>
          <w:rFonts w:ascii="GHEA Grapalat" w:hAnsi="GHEA Grapalat" w:cs="Sylfaen"/>
          <w:sz w:val="24"/>
          <w:szCs w:val="24"/>
          <w:lang w:val="hy-AM"/>
        </w:rPr>
        <w:t>ընտր</w:t>
      </w:r>
      <w:r w:rsidR="00144374">
        <w:rPr>
          <w:rFonts w:ascii="GHEA Grapalat" w:hAnsi="GHEA Grapalat" w:cs="Sylfaen"/>
          <w:sz w:val="24"/>
          <w:szCs w:val="24"/>
          <w:lang w:val="hy-AM"/>
        </w:rPr>
        <w:t>ելու</w:t>
      </w:r>
      <w:r w:rsidR="00144374" w:rsidRPr="0033280C">
        <w:rPr>
          <w:rFonts w:ascii="GHEA Grapalat" w:hAnsi="GHEA Grapalat"/>
          <w:sz w:val="24"/>
          <w:szCs w:val="24"/>
          <w:lang w:val="hy-AM"/>
        </w:rPr>
        <w:t xml:space="preserve"> </w:t>
      </w:r>
      <w:r w:rsidR="00144374" w:rsidRPr="0033280C">
        <w:rPr>
          <w:rFonts w:ascii="GHEA Grapalat" w:hAnsi="GHEA Grapalat" w:cs="Sylfaen"/>
          <w:sz w:val="24"/>
          <w:szCs w:val="24"/>
          <w:lang w:val="hy-AM"/>
        </w:rPr>
        <w:t>նպատակով</w:t>
      </w:r>
      <w:r w:rsidR="00144374" w:rsidRPr="0033280C">
        <w:rPr>
          <w:rFonts w:ascii="Courier New" w:hAnsi="Courier New" w:cs="Courier New"/>
          <w:sz w:val="24"/>
          <w:szCs w:val="24"/>
          <w:lang w:val="hy-AM"/>
        </w:rPr>
        <w:t> </w:t>
      </w:r>
      <w:r w:rsidR="00144374" w:rsidRPr="0033280C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144374">
        <w:rPr>
          <w:rFonts w:ascii="GHEA Grapalat" w:hAnsi="GHEA Grapalat" w:cs="Sylfaen"/>
          <w:sz w:val="24"/>
          <w:szCs w:val="24"/>
          <w:lang w:val="hy-AM"/>
        </w:rPr>
        <w:t xml:space="preserve">ստեղծված </w:t>
      </w:r>
      <w:r w:rsidR="00144374">
        <w:rPr>
          <w:rFonts w:ascii="GHEA Grapalat" w:hAnsi="GHEA Grapalat" w:cs="GHEA Grapalat"/>
          <w:sz w:val="24"/>
          <w:szCs w:val="24"/>
          <w:lang w:val="hy-AM"/>
        </w:rPr>
        <w:t xml:space="preserve">մրցութային </w:t>
      </w:r>
      <w:r w:rsidR="00144374" w:rsidRPr="0033280C">
        <w:rPr>
          <w:rFonts w:ascii="GHEA Grapalat" w:hAnsi="GHEA Grapalat" w:cs="Sylfaen"/>
          <w:sz w:val="24"/>
          <w:szCs w:val="24"/>
          <w:lang w:val="hy-AM"/>
        </w:rPr>
        <w:t>հանձնաժողով</w:t>
      </w:r>
      <w:r w:rsidR="00144374">
        <w:rPr>
          <w:rFonts w:ascii="GHEA Grapalat" w:hAnsi="GHEA Grapalat" w:cs="Sylfaen"/>
          <w:sz w:val="24"/>
          <w:szCs w:val="24"/>
          <w:lang w:val="hy-AM"/>
        </w:rPr>
        <w:t xml:space="preserve">ի  2025 թվականի </w:t>
      </w:r>
      <w:r w:rsidR="00440277">
        <w:rPr>
          <w:rFonts w:ascii="GHEA Grapalat" w:hAnsi="GHEA Grapalat" w:cs="Sylfaen"/>
          <w:sz w:val="24"/>
          <w:szCs w:val="24"/>
          <w:lang w:val="hy-AM"/>
        </w:rPr>
        <w:t>հունիս</w:t>
      </w:r>
      <w:r w:rsidR="00E6660D">
        <w:rPr>
          <w:rFonts w:ascii="GHEA Grapalat" w:hAnsi="GHEA Grapalat" w:cs="Sylfaen"/>
          <w:sz w:val="24"/>
          <w:szCs w:val="24"/>
          <w:lang w:val="hy-AM"/>
        </w:rPr>
        <w:t>ի</w:t>
      </w:r>
      <w:r w:rsidR="00440277">
        <w:rPr>
          <w:rFonts w:ascii="GHEA Grapalat" w:hAnsi="GHEA Grapalat" w:cs="Sylfaen"/>
          <w:sz w:val="24"/>
          <w:szCs w:val="24"/>
          <w:lang w:val="hy-AM"/>
        </w:rPr>
        <w:t xml:space="preserve"> 30</w:t>
      </w:r>
      <w:r w:rsidR="00144374">
        <w:rPr>
          <w:rFonts w:ascii="GHEA Grapalat" w:hAnsi="GHEA Grapalat" w:cs="Sylfaen"/>
          <w:sz w:val="24"/>
          <w:szCs w:val="24"/>
          <w:lang w:val="hy-AM"/>
        </w:rPr>
        <w:t xml:space="preserve">-ի արձանագրությունը,  </w:t>
      </w:r>
      <w:r w:rsidRPr="00F110D8">
        <w:rPr>
          <w:rFonts w:ascii="GHEA Grapalat" w:hAnsi="GHEA Grapalat"/>
          <w:b/>
          <w:i/>
          <w:lang w:val="hy-AM"/>
        </w:rPr>
        <w:t>ո ր ո շ ու մ  ե մ.</w:t>
      </w:r>
      <w:r w:rsidRPr="00F110D8">
        <w:rPr>
          <w:rFonts w:ascii="GHEA Grapalat" w:hAnsi="GHEA Grapalat"/>
          <w:i/>
          <w:lang w:val="hy-AM"/>
        </w:rPr>
        <w:t xml:space="preserve">   </w:t>
      </w:r>
      <w:r w:rsidRPr="00A55BAC">
        <w:rPr>
          <w:rFonts w:ascii="GHEA Grapalat" w:hAnsi="GHEA Grapalat"/>
          <w:i/>
          <w:lang w:val="hy-AM"/>
        </w:rPr>
        <w:t xml:space="preserve">  </w:t>
      </w:r>
      <w:r w:rsidR="00C66DCF">
        <w:rPr>
          <w:rFonts w:ascii="GHEA Grapalat" w:hAnsi="GHEA Grapalat"/>
          <w:lang w:val="hy-AM"/>
        </w:rPr>
        <w:t xml:space="preserve">  </w:t>
      </w:r>
      <w:r w:rsidR="00593861">
        <w:rPr>
          <w:rFonts w:ascii="GHEA Grapalat" w:hAnsi="GHEA Grapalat"/>
          <w:lang w:val="hy-AM"/>
        </w:rPr>
        <w:t xml:space="preserve">   </w:t>
      </w:r>
    </w:p>
    <w:p w:rsidR="00593861" w:rsidRPr="00144374" w:rsidRDefault="00593861" w:rsidP="00144374">
      <w:pPr>
        <w:pStyle w:val="a7"/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44374">
        <w:rPr>
          <w:rFonts w:ascii="GHEA Grapalat" w:hAnsi="GHEA Grapalat"/>
          <w:sz w:val="24"/>
          <w:szCs w:val="24"/>
          <w:lang w:val="hy-AM"/>
        </w:rPr>
        <w:lastRenderedPageBreak/>
        <w:t xml:space="preserve">    </w:t>
      </w:r>
      <w:r w:rsidR="00C66DCF" w:rsidRPr="00144374">
        <w:rPr>
          <w:rFonts w:ascii="GHEA Grapalat" w:hAnsi="GHEA Grapalat"/>
          <w:sz w:val="24"/>
          <w:szCs w:val="24"/>
          <w:lang w:val="hy-AM"/>
        </w:rPr>
        <w:t>1</w:t>
      </w:r>
      <w:r w:rsidR="00C66DCF" w:rsidRPr="00144374">
        <w:rPr>
          <w:rFonts w:ascii="Cambria Math" w:hAnsi="Cambria Math" w:cs="Cambria Math"/>
          <w:sz w:val="24"/>
          <w:szCs w:val="24"/>
          <w:lang w:val="hy-AM"/>
        </w:rPr>
        <w:t>․</w:t>
      </w:r>
      <w:r w:rsidR="00C66DCF" w:rsidRPr="0014437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6DCF" w:rsidRPr="00144374">
        <w:rPr>
          <w:rFonts w:ascii="GHEA Grapalat" w:hAnsi="GHEA Grapalat"/>
          <w:color w:val="000000"/>
          <w:sz w:val="24"/>
          <w:szCs w:val="24"/>
          <w:lang w:val="hy-AM"/>
        </w:rPr>
        <w:t xml:space="preserve">Հայաստանի Հանրապետության Սյունիքի մարզի Կապան </w:t>
      </w:r>
      <w:r w:rsidRPr="00144374">
        <w:rPr>
          <w:rFonts w:ascii="GHEA Grapalat" w:hAnsi="GHEA Grapalat"/>
          <w:color w:val="000000"/>
          <w:sz w:val="24"/>
          <w:szCs w:val="24"/>
          <w:lang w:val="hy-AM"/>
        </w:rPr>
        <w:t>համայնքի</w:t>
      </w:r>
      <w:r w:rsidR="00C66DCF" w:rsidRPr="0014437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7A67F6" w:rsidRPr="00144374">
        <w:rPr>
          <w:rFonts w:ascii="GHEA Grapalat" w:hAnsi="GHEA Grapalat"/>
          <w:sz w:val="24"/>
          <w:szCs w:val="24"/>
          <w:lang w:val="hy-AM"/>
        </w:rPr>
        <w:t>թիվ 1,</w:t>
      </w:r>
      <w:r w:rsidR="00144374">
        <w:rPr>
          <w:rFonts w:ascii="GHEA Grapalat" w:hAnsi="GHEA Grapalat"/>
          <w:sz w:val="24"/>
          <w:szCs w:val="24"/>
          <w:lang w:val="hy-AM"/>
        </w:rPr>
        <w:t xml:space="preserve"> </w:t>
      </w:r>
      <w:r w:rsidR="007A67F6" w:rsidRPr="00144374">
        <w:rPr>
          <w:rFonts w:ascii="GHEA Grapalat" w:hAnsi="GHEA Grapalat"/>
          <w:sz w:val="24"/>
          <w:szCs w:val="24"/>
          <w:lang w:val="hy-AM"/>
        </w:rPr>
        <w:t xml:space="preserve">թիվ  2, թիվ 3, թիվ 5, թիվ 6, թիվ 8, թիվ 9, թիվ 10 և թիվ 15 ավտոբուսային և </w:t>
      </w:r>
      <w:r w:rsidR="007A67F6" w:rsidRPr="00144374">
        <w:rPr>
          <w:rFonts w:ascii="GHEA Grapalat" w:hAnsi="GHEA Grapalat"/>
          <w:color w:val="000000"/>
          <w:sz w:val="24"/>
          <w:szCs w:val="24"/>
          <w:lang w:val="hy-AM"/>
        </w:rPr>
        <w:t>միկրոավտոբուսային երթուղ</w:t>
      </w:r>
      <w:r w:rsidRPr="00144374">
        <w:rPr>
          <w:rFonts w:ascii="GHEA Grapalat" w:hAnsi="GHEA Grapalat"/>
          <w:color w:val="000000"/>
          <w:sz w:val="24"/>
          <w:szCs w:val="24"/>
          <w:lang w:val="hy-AM"/>
        </w:rPr>
        <w:t>իներում</w:t>
      </w:r>
      <w:r w:rsidR="007A67F6" w:rsidRPr="0014437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144374">
        <w:rPr>
          <w:rFonts w:ascii="GHEA Grapalat" w:hAnsi="GHEA Grapalat"/>
          <w:color w:val="000000"/>
          <w:sz w:val="24"/>
          <w:szCs w:val="24"/>
          <w:lang w:val="hy-AM"/>
        </w:rPr>
        <w:t xml:space="preserve">ընդհանուր օգտագործման ավտոմոբիլային տրանսպորտով </w:t>
      </w:r>
      <w:r w:rsidR="007A67F6" w:rsidRPr="00144374">
        <w:rPr>
          <w:rFonts w:ascii="GHEA Grapalat" w:hAnsi="GHEA Grapalat"/>
          <w:color w:val="000000"/>
          <w:sz w:val="24"/>
          <w:szCs w:val="24"/>
          <w:lang w:val="hy-AM"/>
        </w:rPr>
        <w:t xml:space="preserve">ուղևորների </w:t>
      </w:r>
      <w:r w:rsidR="00C66DCF" w:rsidRPr="00144374">
        <w:rPr>
          <w:rFonts w:ascii="GHEA Grapalat" w:hAnsi="GHEA Grapalat"/>
          <w:color w:val="000000"/>
          <w:sz w:val="24"/>
          <w:szCs w:val="24"/>
          <w:lang w:val="hy-AM"/>
        </w:rPr>
        <w:t xml:space="preserve">կանոնավոր փոխադրումներ իրականացնող </w:t>
      </w:r>
      <w:r w:rsidR="007A67F6" w:rsidRPr="00144374">
        <w:rPr>
          <w:rFonts w:ascii="GHEA Grapalat" w:hAnsi="GHEA Grapalat"/>
          <w:color w:val="000000"/>
          <w:sz w:val="24"/>
          <w:szCs w:val="24"/>
          <w:lang w:val="hy-AM"/>
        </w:rPr>
        <w:t>կազմակերպություններ</w:t>
      </w:r>
      <w:r w:rsidR="00C66DCF" w:rsidRPr="00144374">
        <w:rPr>
          <w:rFonts w:ascii="GHEA Grapalat" w:hAnsi="GHEA Grapalat"/>
          <w:color w:val="000000"/>
          <w:sz w:val="24"/>
          <w:szCs w:val="24"/>
          <w:lang w:val="hy-AM"/>
        </w:rPr>
        <w:t xml:space="preserve"> և անհատ </w:t>
      </w:r>
      <w:r w:rsidR="007A67F6" w:rsidRPr="00144374">
        <w:rPr>
          <w:rFonts w:ascii="GHEA Grapalat" w:hAnsi="GHEA Grapalat"/>
          <w:color w:val="000000"/>
          <w:sz w:val="24"/>
          <w:szCs w:val="24"/>
          <w:lang w:val="hy-AM"/>
        </w:rPr>
        <w:t>ձեռնարկատերեր</w:t>
      </w:r>
      <w:r w:rsidR="00C66DCF" w:rsidRPr="00144374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="007A67F6" w:rsidRPr="00144374">
        <w:rPr>
          <w:rFonts w:ascii="GHEA Grapalat" w:hAnsi="GHEA Grapalat"/>
          <w:color w:val="000000"/>
          <w:sz w:val="24"/>
          <w:szCs w:val="24"/>
          <w:lang w:val="hy-AM"/>
        </w:rPr>
        <w:t xml:space="preserve">ընտրելու </w:t>
      </w:r>
      <w:r w:rsidR="007A67F6" w:rsidRPr="00144374">
        <w:rPr>
          <w:rFonts w:ascii="GHEA Grapalat" w:hAnsi="GHEA Grapalat"/>
          <w:sz w:val="24"/>
          <w:szCs w:val="24"/>
          <w:lang w:val="hy-AM"/>
        </w:rPr>
        <w:t xml:space="preserve">նպատակով </w:t>
      </w:r>
      <w:r w:rsidR="00BF1513" w:rsidRPr="00144374">
        <w:rPr>
          <w:rFonts w:ascii="GHEA Grapalat" w:hAnsi="GHEA Grapalat"/>
          <w:sz w:val="24"/>
          <w:szCs w:val="24"/>
          <w:lang w:val="hy-AM"/>
        </w:rPr>
        <w:t xml:space="preserve">2025 թվականի </w:t>
      </w:r>
      <w:r w:rsidR="00440277">
        <w:rPr>
          <w:rFonts w:ascii="GHEA Grapalat" w:hAnsi="GHEA Grapalat"/>
          <w:sz w:val="24"/>
          <w:szCs w:val="24"/>
          <w:lang w:val="hy-AM"/>
        </w:rPr>
        <w:t>օգոստոսի 27</w:t>
      </w:r>
      <w:r w:rsidR="00144374">
        <w:rPr>
          <w:rFonts w:ascii="GHEA Grapalat" w:hAnsi="GHEA Grapalat"/>
          <w:sz w:val="24"/>
          <w:szCs w:val="24"/>
          <w:lang w:val="hy-AM"/>
        </w:rPr>
        <w:t>-ին</w:t>
      </w:r>
      <w:r w:rsidR="00BF1513" w:rsidRPr="00144374">
        <w:rPr>
          <w:rFonts w:ascii="GHEA Grapalat" w:hAnsi="GHEA Grapalat"/>
          <w:sz w:val="24"/>
          <w:szCs w:val="24"/>
          <w:lang w:val="hy-AM"/>
        </w:rPr>
        <w:t xml:space="preserve"> անցկացնել</w:t>
      </w:r>
      <w:r w:rsidR="007A67F6" w:rsidRPr="00144374">
        <w:rPr>
          <w:rFonts w:ascii="GHEA Grapalat" w:hAnsi="GHEA Grapalat"/>
          <w:sz w:val="24"/>
          <w:szCs w:val="24"/>
          <w:lang w:val="hy-AM"/>
        </w:rPr>
        <w:t xml:space="preserve"> մրցույթ</w:t>
      </w:r>
      <w:r w:rsidRPr="00144374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:rsidR="00593861" w:rsidRPr="00F110D8" w:rsidRDefault="00593861" w:rsidP="00593861">
      <w:pPr>
        <w:pStyle w:val="a7"/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F110D8">
        <w:rPr>
          <w:rFonts w:ascii="GHEA Grapalat" w:hAnsi="GHEA Grapalat" w:cs="Sylfaen"/>
          <w:sz w:val="24"/>
          <w:szCs w:val="24"/>
          <w:lang w:val="hy-AM"/>
        </w:rPr>
        <w:t>2</w:t>
      </w:r>
      <w:r w:rsidRPr="00A55BA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55BAC">
        <w:rPr>
          <w:rFonts w:ascii="GHEA Grapalat" w:hAnsi="GHEA Grapalat" w:cs="Sylfaen"/>
          <w:sz w:val="24"/>
          <w:szCs w:val="24"/>
          <w:lang w:val="hy-AM"/>
        </w:rPr>
        <w:t xml:space="preserve"> Հաստատել մրցույթի հայտարարության տեքստը համաձայն  </w:t>
      </w:r>
      <w:r>
        <w:rPr>
          <w:rFonts w:ascii="GHEA Grapalat" w:hAnsi="GHEA Grapalat" w:cs="Sylfaen"/>
          <w:sz w:val="24"/>
          <w:szCs w:val="24"/>
          <w:lang w:val="hy-AM"/>
        </w:rPr>
        <w:t>հավելվածի։</w:t>
      </w:r>
    </w:p>
    <w:p w:rsidR="00593861" w:rsidRPr="00A55BAC" w:rsidRDefault="00593861" w:rsidP="00593861">
      <w:pPr>
        <w:pStyle w:val="a7"/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F110D8">
        <w:rPr>
          <w:rFonts w:ascii="GHEA Grapalat" w:hAnsi="GHEA Grapalat" w:cs="Sylfaen"/>
          <w:sz w:val="24"/>
          <w:szCs w:val="24"/>
          <w:lang w:val="hy-AM"/>
        </w:rPr>
        <w:t>3</w:t>
      </w:r>
      <w:r w:rsidRPr="00A55BAC">
        <w:rPr>
          <w:rFonts w:ascii="Cambria Math" w:hAnsi="Cambria Math" w:cs="Cambria Math"/>
          <w:sz w:val="24"/>
          <w:szCs w:val="24"/>
          <w:lang w:val="hy-AM"/>
        </w:rPr>
        <w:t>․</w:t>
      </w:r>
      <w:r w:rsidRPr="00A55BA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Մրցութային հ</w:t>
      </w:r>
      <w:r w:rsidRPr="00A55BAC">
        <w:rPr>
          <w:rFonts w:ascii="GHEA Grapalat" w:hAnsi="GHEA Grapalat" w:cs="Sylfaen"/>
          <w:sz w:val="24"/>
          <w:szCs w:val="24"/>
          <w:lang w:val="hy-AM"/>
        </w:rPr>
        <w:t>անձնաժողովի նախագահ</w:t>
      </w:r>
      <w:r>
        <w:rPr>
          <w:rFonts w:ascii="GHEA Grapalat" w:hAnsi="GHEA Grapalat" w:cs="Sylfaen"/>
          <w:sz w:val="24"/>
          <w:szCs w:val="24"/>
          <w:lang w:val="hy-AM"/>
        </w:rPr>
        <w:t xml:space="preserve">ին՝ </w:t>
      </w:r>
    </w:p>
    <w:p w:rsidR="00593861" w:rsidRPr="00A55BAC" w:rsidRDefault="00593861" w:rsidP="00593861">
      <w:pPr>
        <w:pStyle w:val="a7"/>
        <w:spacing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55BAC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>
        <w:rPr>
          <w:rFonts w:ascii="GHEA Grapalat" w:hAnsi="GHEA Grapalat" w:cs="Sylfaen"/>
          <w:sz w:val="24"/>
          <w:szCs w:val="24"/>
          <w:lang w:val="hy-AM"/>
        </w:rPr>
        <w:t>օ</w:t>
      </w:r>
      <w:r w:rsidRPr="00A55BAC">
        <w:rPr>
          <w:rFonts w:ascii="GHEA Grapalat" w:hAnsi="GHEA Grapalat" w:cs="Sylfaen"/>
          <w:sz w:val="24"/>
          <w:szCs w:val="24"/>
          <w:lang w:val="hy-AM"/>
        </w:rPr>
        <w:t>րենքով սահմանված կարգով և ժամկետներում իրականացնել մրցույթի անցկացման  աշխատանքները:</w:t>
      </w:r>
    </w:p>
    <w:p w:rsidR="00593861" w:rsidRPr="007A67F6" w:rsidRDefault="00593861" w:rsidP="00593861">
      <w:pPr>
        <w:pStyle w:val="a3"/>
        <w:shd w:val="clear" w:color="auto" w:fill="FFFFFF"/>
        <w:spacing w:before="0" w:beforeAutospacing="0" w:after="0" w:afterAutospacing="0" w:line="276" w:lineRule="auto"/>
        <w:ind w:firstLine="375"/>
        <w:jc w:val="both"/>
        <w:rPr>
          <w:rFonts w:ascii="GHEA Grapalat" w:hAnsi="GHEA Grapalat"/>
          <w:color w:val="000000"/>
          <w:lang w:val="hy-AM"/>
        </w:rPr>
      </w:pPr>
    </w:p>
    <w:p w:rsidR="005C4807" w:rsidRDefault="005C4807" w:rsidP="0035761F">
      <w:pPr>
        <w:pStyle w:val="a3"/>
        <w:spacing w:line="276" w:lineRule="auto"/>
        <w:rPr>
          <w:rFonts w:ascii="GHEA Grapalat" w:eastAsiaTheme="minorHAnsi" w:hAnsi="GHEA Grapalat" w:cs="Sylfaen"/>
          <w:lang w:val="hy-AM" w:eastAsia="en-US"/>
        </w:rPr>
      </w:pPr>
    </w:p>
    <w:p w:rsidR="00144374" w:rsidRPr="00144374" w:rsidRDefault="00440277" w:rsidP="00440277">
      <w:pPr>
        <w:pStyle w:val="a7"/>
        <w:rPr>
          <w:rFonts w:ascii="GHEA Grapalat" w:hAnsi="GHEA Grapalat"/>
          <w:sz w:val="24"/>
          <w:szCs w:val="24"/>
          <w:lang w:val="hy-AM"/>
        </w:rPr>
      </w:pPr>
      <w:r>
        <w:rPr>
          <w:rStyle w:val="a4"/>
          <w:rFonts w:ascii="GHEA Grapalat" w:hAnsi="GHEA Grapalat"/>
          <w:bCs w:val="0"/>
          <w:sz w:val="24"/>
          <w:szCs w:val="24"/>
          <w:lang w:val="hy-AM"/>
        </w:rPr>
        <w:t xml:space="preserve">             </w:t>
      </w:r>
      <w:r w:rsidR="00144374" w:rsidRPr="00144374">
        <w:rPr>
          <w:rStyle w:val="a4"/>
          <w:rFonts w:ascii="GHEA Grapalat" w:hAnsi="GHEA Grapalat"/>
          <w:bCs w:val="0"/>
          <w:sz w:val="24"/>
          <w:szCs w:val="24"/>
          <w:lang w:val="hy-AM"/>
        </w:rPr>
        <w:t xml:space="preserve">ՀԱՄԱՅՆՔԻ </w:t>
      </w:r>
      <w:r>
        <w:rPr>
          <w:rStyle w:val="a4"/>
          <w:rFonts w:ascii="GHEA Grapalat" w:hAnsi="GHEA Grapalat"/>
          <w:bCs w:val="0"/>
          <w:sz w:val="24"/>
          <w:szCs w:val="24"/>
          <w:lang w:val="hy-AM"/>
        </w:rPr>
        <w:t>ՂԵԿԱՎԱՐ                                       ԳԵՎՈՐԳ ՓԱՐՍՅԱՆ</w:t>
      </w:r>
    </w:p>
    <w:p w:rsidR="005C4807" w:rsidRPr="00144374" w:rsidRDefault="005C4807" w:rsidP="008C2341">
      <w:pPr>
        <w:pStyle w:val="a3"/>
        <w:spacing w:line="276" w:lineRule="auto"/>
        <w:jc w:val="center"/>
        <w:rPr>
          <w:rStyle w:val="a4"/>
          <w:rFonts w:ascii="GHEA Grapalat" w:hAnsi="GHEA Grapalat" w:cs="GHEA Grapalat"/>
          <w:lang w:val="hy-AM"/>
        </w:rPr>
      </w:pPr>
    </w:p>
    <w:p w:rsidR="005C4807" w:rsidRPr="008D5A41" w:rsidRDefault="005C4807" w:rsidP="008C2341">
      <w:pPr>
        <w:pStyle w:val="a3"/>
        <w:spacing w:line="276" w:lineRule="auto"/>
        <w:jc w:val="center"/>
        <w:rPr>
          <w:rFonts w:ascii="GHEA Grapalat" w:hAnsi="GHEA Grapalat" w:cs="GHEA Grapalat"/>
          <w:b/>
          <w:bCs/>
          <w:lang w:val="hy-AM"/>
        </w:rPr>
      </w:pPr>
    </w:p>
    <w:p w:rsidR="00232251" w:rsidRPr="008D5A41" w:rsidRDefault="00232251" w:rsidP="0035761F">
      <w:pPr>
        <w:pStyle w:val="a3"/>
        <w:spacing w:line="276" w:lineRule="auto"/>
        <w:rPr>
          <w:rFonts w:ascii="GHEA Grapalat" w:hAnsi="GHEA Grapalat"/>
          <w:i/>
          <w:sz w:val="18"/>
          <w:szCs w:val="18"/>
          <w:lang w:val="hy-AM"/>
        </w:rPr>
      </w:pPr>
      <w:r w:rsidRPr="008D5A41">
        <w:rPr>
          <w:rFonts w:ascii="Courier New" w:hAnsi="Courier New" w:cs="Courier New"/>
          <w:sz w:val="18"/>
          <w:szCs w:val="18"/>
          <w:lang w:val="hy-AM"/>
        </w:rPr>
        <w:t> </w:t>
      </w:r>
      <w:r w:rsidR="006A09D6" w:rsidRPr="008D5A41">
        <w:rPr>
          <w:rFonts w:ascii="GHEA Grapalat" w:hAnsi="GHEA Grapalat"/>
          <w:i/>
          <w:sz w:val="18"/>
          <w:szCs w:val="18"/>
          <w:lang w:val="hy-AM"/>
        </w:rPr>
        <w:t>202</w:t>
      </w:r>
      <w:r w:rsidR="008C2341">
        <w:rPr>
          <w:rFonts w:ascii="GHEA Grapalat" w:hAnsi="GHEA Grapalat"/>
          <w:i/>
          <w:sz w:val="18"/>
          <w:szCs w:val="18"/>
          <w:lang w:val="hy-AM"/>
        </w:rPr>
        <w:t>5</w:t>
      </w:r>
      <w:r w:rsidR="001B447B" w:rsidRPr="008D5A41">
        <w:rPr>
          <w:rFonts w:ascii="GHEA Grapalat" w:hAnsi="GHEA Grapalat"/>
          <w:i/>
          <w:sz w:val="18"/>
          <w:szCs w:val="18"/>
          <w:lang w:val="hy-AM"/>
        </w:rPr>
        <w:t xml:space="preserve">թ. </w:t>
      </w:r>
      <w:r w:rsidR="00440277">
        <w:rPr>
          <w:rFonts w:ascii="GHEA Grapalat" w:hAnsi="GHEA Grapalat"/>
          <w:i/>
          <w:sz w:val="18"/>
          <w:szCs w:val="18"/>
          <w:lang w:val="hy-AM"/>
        </w:rPr>
        <w:t xml:space="preserve">հուլիսի </w:t>
      </w:r>
      <w:r w:rsidR="002C7AF9">
        <w:rPr>
          <w:rFonts w:ascii="GHEA Grapalat" w:hAnsi="GHEA Grapalat"/>
          <w:i/>
          <w:sz w:val="18"/>
          <w:szCs w:val="18"/>
          <w:lang w:val="hy-AM"/>
        </w:rPr>
        <w:t>01</w:t>
      </w:r>
      <w:bookmarkStart w:id="0" w:name="_GoBack"/>
      <w:bookmarkEnd w:id="0"/>
      <w:r w:rsidRPr="008D5A41">
        <w:rPr>
          <w:rFonts w:ascii="GHEA Grapalat" w:hAnsi="GHEA Grapalat"/>
          <w:b/>
          <w:bCs/>
          <w:i/>
          <w:sz w:val="18"/>
          <w:szCs w:val="18"/>
          <w:lang w:val="hy-AM"/>
        </w:rPr>
        <w:br/>
      </w:r>
      <w:r w:rsidRPr="008D5A41">
        <w:rPr>
          <w:rStyle w:val="a4"/>
          <w:rFonts w:ascii="Courier New" w:hAnsi="Courier New" w:cs="Courier New"/>
          <w:i/>
          <w:sz w:val="18"/>
          <w:szCs w:val="18"/>
          <w:lang w:val="hy-AM"/>
        </w:rPr>
        <w:t>   </w:t>
      </w:r>
      <w:r w:rsidRPr="008D5A41">
        <w:rPr>
          <w:rFonts w:ascii="GHEA Grapalat" w:hAnsi="GHEA Grapalat"/>
          <w:i/>
          <w:sz w:val="18"/>
          <w:szCs w:val="18"/>
          <w:lang w:val="hy-AM"/>
        </w:rPr>
        <w:t>ք. Կապան</w:t>
      </w:r>
    </w:p>
    <w:sectPr w:rsidR="00232251" w:rsidRPr="008D5A41" w:rsidSect="00EC3142">
      <w:pgSz w:w="11906" w:h="16838"/>
      <w:pgMar w:top="720" w:right="127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51"/>
    <w:rsid w:val="00032717"/>
    <w:rsid w:val="000D1DB3"/>
    <w:rsid w:val="00144374"/>
    <w:rsid w:val="001545F2"/>
    <w:rsid w:val="00155C70"/>
    <w:rsid w:val="001B447B"/>
    <w:rsid w:val="00232251"/>
    <w:rsid w:val="002C7AF9"/>
    <w:rsid w:val="0032316B"/>
    <w:rsid w:val="0035761F"/>
    <w:rsid w:val="00440277"/>
    <w:rsid w:val="00457BF9"/>
    <w:rsid w:val="00564B72"/>
    <w:rsid w:val="00593861"/>
    <w:rsid w:val="005C4807"/>
    <w:rsid w:val="006A09D6"/>
    <w:rsid w:val="00703339"/>
    <w:rsid w:val="00773E2B"/>
    <w:rsid w:val="007A27E2"/>
    <w:rsid w:val="007A67F6"/>
    <w:rsid w:val="00842B41"/>
    <w:rsid w:val="00852829"/>
    <w:rsid w:val="008C2341"/>
    <w:rsid w:val="008D5A41"/>
    <w:rsid w:val="00901E54"/>
    <w:rsid w:val="009A1DD6"/>
    <w:rsid w:val="00A55BAC"/>
    <w:rsid w:val="00A64C47"/>
    <w:rsid w:val="00AE74C6"/>
    <w:rsid w:val="00BF1513"/>
    <w:rsid w:val="00C66DCF"/>
    <w:rsid w:val="00E6660D"/>
    <w:rsid w:val="00E72F9A"/>
    <w:rsid w:val="00EC3142"/>
    <w:rsid w:val="00F110D8"/>
    <w:rsid w:val="00F95356"/>
    <w:rsid w:val="00FD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25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322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25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3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225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322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8E914-F8FC-4DE8-AD8B-DF5E6128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44</cp:revision>
  <cp:lastPrinted>2025-07-02T05:42:00Z</cp:lastPrinted>
  <dcterms:created xsi:type="dcterms:W3CDTF">2019-02-07T10:53:00Z</dcterms:created>
  <dcterms:modified xsi:type="dcterms:W3CDTF">2025-07-02T05:43:00Z</dcterms:modified>
</cp:coreProperties>
</file>